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0000" w:themeColor="text1"/>
  <w:body>
    <w:p w14:paraId="231A91BF" w14:textId="45EF0EE9" w:rsidR="00777BBC" w:rsidRPr="00103641" w:rsidRDefault="00577E63" w:rsidP="00577E63">
      <w:pPr>
        <w:pStyle w:val="Heading1"/>
        <w:jc w:val="center"/>
        <w:rPr>
          <w:color w:val="FFFFFF" w:themeColor="background1"/>
          <w:sz w:val="48"/>
          <w:szCs w:val="48"/>
        </w:rPr>
      </w:pPr>
      <w:bookmarkStart w:id="0" w:name="_Toc183684476"/>
      <w:r w:rsidRPr="00103641">
        <w:rPr>
          <w:noProof/>
          <w:color w:val="FFFFFF" w:themeColor="background1"/>
          <w:sz w:val="72"/>
          <w:szCs w:val="72"/>
        </w:rPr>
        <w:drawing>
          <wp:anchor distT="0" distB="0" distL="114300" distR="114300" simplePos="0" relativeHeight="251660288" behindDoc="0" locked="0" layoutInCell="1" allowOverlap="1" wp14:anchorId="4FEF7AE2" wp14:editId="314A0CDD">
            <wp:simplePos x="0" y="0"/>
            <wp:positionH relativeFrom="column">
              <wp:posOffset>-323850</wp:posOffset>
            </wp:positionH>
            <wp:positionV relativeFrom="paragraph">
              <wp:posOffset>0</wp:posOffset>
            </wp:positionV>
            <wp:extent cx="6143625" cy="8420100"/>
            <wp:effectExtent l="0" t="0" r="0" b="0"/>
            <wp:wrapTopAndBottom/>
            <wp:docPr id="1022647071" name="Picture 1" descr="2024 &#10;Funding Justice for DPO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47071" name="Picture 1" descr="2024 &#10;Funding Justice for DPOs&#10;"/>
                    <pic:cNvPicPr>
                      <a:picLocks noChangeAspect="1" noChangeArrowheads="1"/>
                    </pic:cNvPicPr>
                  </pic:nvPicPr>
                  <pic:blipFill rotWithShape="1">
                    <a:blip r:embed="rId8">
                      <a:extLst>
                        <a:ext uri="{28A0092B-C50C-407E-A947-70E740481C1C}">
                          <a14:useLocalDpi xmlns:a14="http://schemas.microsoft.com/office/drawing/2010/main" val="0"/>
                        </a:ext>
                      </a:extLst>
                    </a:blip>
                    <a:srcRect l="9485" t="3530" r="8319" b="16823"/>
                    <a:stretch/>
                  </pic:blipFill>
                  <pic:spPr bwMode="auto">
                    <a:xfrm>
                      <a:off x="0" y="0"/>
                      <a:ext cx="6143625" cy="8420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103641" w:rsidRPr="00103641">
        <w:rPr>
          <w:color w:val="FFFFFF" w:themeColor="background1"/>
          <w:sz w:val="36"/>
          <w:szCs w:val="36"/>
        </w:rPr>
        <w:t>The Tragedy Model vs the Social Model of Disability</w:t>
      </w:r>
    </w:p>
    <w:p w14:paraId="4D561225" w14:textId="77777777" w:rsidR="00777BBC" w:rsidRPr="005D42A3" w:rsidRDefault="00577E63" w:rsidP="000F3CEE">
      <w:pPr>
        <w:jc w:val="left"/>
        <w:rPr>
          <w:color w:val="FFFFFF" w:themeColor="background1"/>
          <w:sz w:val="6"/>
          <w:szCs w:val="6"/>
        </w:rPr>
      </w:pPr>
      <w:r w:rsidRPr="00103641">
        <w:rPr>
          <w:noProof/>
          <w:color w:val="FFFFFF" w:themeColor="background1"/>
          <w:sz w:val="56"/>
          <w:szCs w:val="56"/>
        </w:rPr>
        <w:lastRenderedPageBreak/>
        <w:drawing>
          <wp:anchor distT="0" distB="0" distL="114300" distR="114300" simplePos="0" relativeHeight="251661312" behindDoc="0" locked="0" layoutInCell="1" allowOverlap="1" wp14:anchorId="00DC4F2F" wp14:editId="594190E2">
            <wp:simplePos x="0" y="0"/>
            <wp:positionH relativeFrom="margin">
              <wp:align>left</wp:align>
            </wp:positionH>
            <wp:positionV relativeFrom="paragraph">
              <wp:posOffset>0</wp:posOffset>
            </wp:positionV>
            <wp:extent cx="4152900" cy="2390775"/>
            <wp:effectExtent l="0" t="0" r="0" b="0"/>
            <wp:wrapTopAndBottom/>
            <wp:docPr id="910441817" name="Picture 2" descr="Table of Cont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41817" name="Picture 2" descr="Table of Content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983" t="11882" r="17471" b="58588"/>
                    <a:stretch/>
                  </pic:blipFill>
                  <pic:spPr bwMode="auto">
                    <a:xfrm>
                      <a:off x="0" y="0"/>
                      <a:ext cx="4152900" cy="2390775"/>
                    </a:xfrm>
                    <a:prstGeom prst="rect">
                      <a:avLst/>
                    </a:prstGeom>
                    <a:noFill/>
                    <a:ln>
                      <a:noFill/>
                    </a:ln>
                    <a:extLst>
                      <a:ext uri="{53640926-AAD7-44D8-BBD7-CCE9431645EC}">
                        <a14:shadowObscured xmlns:a14="http://schemas.microsoft.com/office/drawing/2010/main"/>
                      </a:ext>
                    </a:extLst>
                  </pic:spPr>
                </pic:pic>
              </a:graphicData>
            </a:graphic>
          </wp:anchor>
        </w:drawing>
      </w:r>
    </w:p>
    <w:sdt>
      <w:sdtPr>
        <w:rPr>
          <w:rFonts w:eastAsiaTheme="minorHAnsi" w:cstheme="minorBidi"/>
          <w:b w:val="0"/>
          <w:bCs w:val="0"/>
          <w:color w:val="FFFFFF" w:themeColor="background1"/>
          <w:sz w:val="14"/>
          <w:szCs w:val="14"/>
          <w:lang w:val="en-GB"/>
        </w:rPr>
        <w:id w:val="-433285496"/>
        <w:docPartObj>
          <w:docPartGallery w:val="Table of Contents"/>
          <w:docPartUnique/>
        </w:docPartObj>
      </w:sdtPr>
      <w:sdtEndPr>
        <w:rPr>
          <w:noProof/>
          <w:sz w:val="36"/>
          <w:szCs w:val="36"/>
        </w:rPr>
      </w:sdtEndPr>
      <w:sdtContent>
        <w:p w14:paraId="7A02F366" w14:textId="77777777" w:rsidR="00777BBC" w:rsidRPr="005D42A3" w:rsidRDefault="00777BBC" w:rsidP="000F3CEE">
          <w:pPr>
            <w:pStyle w:val="TOCHeading"/>
            <w:jc w:val="left"/>
            <w:rPr>
              <w:color w:val="FFFFFF" w:themeColor="background1"/>
              <w:sz w:val="14"/>
              <w:szCs w:val="14"/>
            </w:rPr>
          </w:pPr>
        </w:p>
        <w:p w14:paraId="5E4087B7" w14:textId="77777777" w:rsidR="00DA6C18" w:rsidRPr="005D42A3" w:rsidRDefault="00777BBC" w:rsidP="000F3CEE">
          <w:pPr>
            <w:pStyle w:val="TOC1"/>
            <w:tabs>
              <w:tab w:val="right" w:leader="dot" w:pos="9016"/>
            </w:tabs>
            <w:jc w:val="left"/>
            <w:rPr>
              <w:rFonts w:asciiTheme="minorHAnsi" w:eastAsiaTheme="minorEastAsia" w:hAnsiTheme="minorHAnsi"/>
              <w:noProof/>
              <w:color w:val="FFFFFF" w:themeColor="background1"/>
              <w:kern w:val="2"/>
              <w:sz w:val="32"/>
              <w:szCs w:val="32"/>
              <w:lang w:eastAsia="en-GB"/>
              <w14:ligatures w14:val="standardContextual"/>
            </w:rPr>
          </w:pPr>
          <w:r w:rsidRPr="005D42A3">
            <w:rPr>
              <w:color w:val="FFFFFF" w:themeColor="background1"/>
              <w:sz w:val="36"/>
              <w:szCs w:val="36"/>
            </w:rPr>
            <w:fldChar w:fldCharType="begin"/>
          </w:r>
          <w:r w:rsidRPr="005D42A3">
            <w:rPr>
              <w:color w:val="FFFFFF" w:themeColor="background1"/>
              <w:sz w:val="36"/>
              <w:szCs w:val="36"/>
            </w:rPr>
            <w:instrText xml:space="preserve"> TOC \o "1-3" \h \z \u </w:instrText>
          </w:r>
          <w:r w:rsidRPr="005D42A3">
            <w:rPr>
              <w:color w:val="FFFFFF" w:themeColor="background1"/>
              <w:sz w:val="36"/>
              <w:szCs w:val="36"/>
            </w:rPr>
            <w:fldChar w:fldCharType="separate"/>
          </w:r>
          <w:hyperlink w:anchor="_Toc183684476" w:history="1">
            <w:r w:rsidR="00DA6C18" w:rsidRPr="005D42A3">
              <w:rPr>
                <w:rStyle w:val="Hyperlink"/>
                <w:noProof/>
                <w:color w:val="FFFFFF" w:themeColor="background1"/>
                <w:sz w:val="36"/>
                <w:szCs w:val="36"/>
              </w:rPr>
              <w:t>Analysis: We, Disabled People</w:t>
            </w:r>
            <w:r w:rsidR="00DA6C18" w:rsidRPr="005D42A3">
              <w:rPr>
                <w:noProof/>
                <w:webHidden/>
                <w:color w:val="FFFFFF" w:themeColor="background1"/>
                <w:sz w:val="36"/>
                <w:szCs w:val="36"/>
              </w:rPr>
              <w:tab/>
            </w:r>
            <w:r w:rsidR="00DA6C18" w:rsidRPr="005D42A3">
              <w:rPr>
                <w:noProof/>
                <w:webHidden/>
                <w:color w:val="FFFFFF" w:themeColor="background1"/>
                <w:sz w:val="36"/>
                <w:szCs w:val="36"/>
              </w:rPr>
              <w:fldChar w:fldCharType="begin"/>
            </w:r>
            <w:r w:rsidR="00DA6C18" w:rsidRPr="005D42A3">
              <w:rPr>
                <w:noProof/>
                <w:webHidden/>
                <w:color w:val="FFFFFF" w:themeColor="background1"/>
                <w:sz w:val="36"/>
                <w:szCs w:val="36"/>
              </w:rPr>
              <w:instrText xml:space="preserve"> PAGEREF _Toc183684476 \h </w:instrText>
            </w:r>
            <w:r w:rsidR="00DA6C18" w:rsidRPr="005D42A3">
              <w:rPr>
                <w:noProof/>
                <w:webHidden/>
                <w:color w:val="FFFFFF" w:themeColor="background1"/>
                <w:sz w:val="36"/>
                <w:szCs w:val="36"/>
              </w:rPr>
            </w:r>
            <w:r w:rsidR="00DA6C18" w:rsidRPr="005D42A3">
              <w:rPr>
                <w:noProof/>
                <w:webHidden/>
                <w:color w:val="FFFFFF" w:themeColor="background1"/>
                <w:sz w:val="36"/>
                <w:szCs w:val="36"/>
              </w:rPr>
              <w:fldChar w:fldCharType="separate"/>
            </w:r>
            <w:r w:rsidR="00DA6C18" w:rsidRPr="005D42A3">
              <w:rPr>
                <w:noProof/>
                <w:webHidden/>
                <w:color w:val="FFFFFF" w:themeColor="background1"/>
                <w:sz w:val="36"/>
                <w:szCs w:val="36"/>
              </w:rPr>
              <w:t>0</w:t>
            </w:r>
            <w:r w:rsidR="00DA6C18" w:rsidRPr="005D42A3">
              <w:rPr>
                <w:noProof/>
                <w:webHidden/>
                <w:color w:val="FFFFFF" w:themeColor="background1"/>
                <w:sz w:val="36"/>
                <w:szCs w:val="36"/>
              </w:rPr>
              <w:fldChar w:fldCharType="end"/>
            </w:r>
          </w:hyperlink>
        </w:p>
        <w:p w14:paraId="6CA35477" w14:textId="77777777" w:rsidR="00DA6C18" w:rsidRPr="005D42A3" w:rsidRDefault="00DA6C18" w:rsidP="000F3CEE">
          <w:pPr>
            <w:pStyle w:val="TOC1"/>
            <w:tabs>
              <w:tab w:val="right" w:leader="dot" w:pos="9016"/>
            </w:tabs>
            <w:jc w:val="left"/>
            <w:rPr>
              <w:rFonts w:asciiTheme="minorHAnsi" w:eastAsiaTheme="minorEastAsia" w:hAnsiTheme="minorHAnsi"/>
              <w:noProof/>
              <w:color w:val="FFFFFF" w:themeColor="background1"/>
              <w:kern w:val="2"/>
              <w:sz w:val="32"/>
              <w:szCs w:val="32"/>
              <w:lang w:eastAsia="en-GB"/>
              <w14:ligatures w14:val="standardContextual"/>
            </w:rPr>
          </w:pPr>
          <w:hyperlink w:anchor="_Toc183684477" w:history="1">
            <w:r w:rsidRPr="005D42A3">
              <w:rPr>
                <w:rStyle w:val="Hyperlink"/>
                <w:noProof/>
                <w:color w:val="FFFFFF" w:themeColor="background1"/>
                <w:sz w:val="36"/>
                <w:szCs w:val="36"/>
              </w:rPr>
              <w:t>We, Disabled People</w:t>
            </w:r>
            <w:r w:rsidRPr="005D42A3">
              <w:rPr>
                <w:noProof/>
                <w:webHidden/>
                <w:color w:val="FFFFFF" w:themeColor="background1"/>
                <w:sz w:val="36"/>
                <w:szCs w:val="36"/>
              </w:rPr>
              <w:tab/>
            </w:r>
            <w:r w:rsidRPr="005D42A3">
              <w:rPr>
                <w:noProof/>
                <w:webHidden/>
                <w:color w:val="FFFFFF" w:themeColor="background1"/>
                <w:sz w:val="36"/>
                <w:szCs w:val="36"/>
              </w:rPr>
              <w:fldChar w:fldCharType="begin"/>
            </w:r>
            <w:r w:rsidRPr="005D42A3">
              <w:rPr>
                <w:noProof/>
                <w:webHidden/>
                <w:color w:val="FFFFFF" w:themeColor="background1"/>
                <w:sz w:val="36"/>
                <w:szCs w:val="36"/>
              </w:rPr>
              <w:instrText xml:space="preserve"> PAGEREF _Toc183684477 \h </w:instrText>
            </w:r>
            <w:r w:rsidRPr="005D42A3">
              <w:rPr>
                <w:noProof/>
                <w:webHidden/>
                <w:color w:val="FFFFFF" w:themeColor="background1"/>
                <w:sz w:val="36"/>
                <w:szCs w:val="36"/>
              </w:rPr>
            </w:r>
            <w:r w:rsidRPr="005D42A3">
              <w:rPr>
                <w:noProof/>
                <w:webHidden/>
                <w:color w:val="FFFFFF" w:themeColor="background1"/>
                <w:sz w:val="36"/>
                <w:szCs w:val="36"/>
              </w:rPr>
              <w:fldChar w:fldCharType="separate"/>
            </w:r>
            <w:r w:rsidRPr="005D42A3">
              <w:rPr>
                <w:noProof/>
                <w:webHidden/>
                <w:color w:val="FFFFFF" w:themeColor="background1"/>
                <w:sz w:val="36"/>
                <w:szCs w:val="36"/>
              </w:rPr>
              <w:t>2</w:t>
            </w:r>
            <w:r w:rsidRPr="005D42A3">
              <w:rPr>
                <w:noProof/>
                <w:webHidden/>
                <w:color w:val="FFFFFF" w:themeColor="background1"/>
                <w:sz w:val="36"/>
                <w:szCs w:val="36"/>
              </w:rPr>
              <w:fldChar w:fldCharType="end"/>
            </w:r>
          </w:hyperlink>
        </w:p>
        <w:p w14:paraId="50EC4307" w14:textId="77777777" w:rsidR="00DA6C18" w:rsidRPr="005D42A3" w:rsidRDefault="00DA6C18" w:rsidP="000F3CEE">
          <w:pPr>
            <w:pStyle w:val="TOC2"/>
            <w:tabs>
              <w:tab w:val="right" w:leader="dot" w:pos="9016"/>
            </w:tabs>
            <w:jc w:val="left"/>
            <w:rPr>
              <w:rFonts w:asciiTheme="minorHAnsi" w:eastAsiaTheme="minorEastAsia" w:hAnsiTheme="minorHAnsi"/>
              <w:noProof/>
              <w:color w:val="FFFFFF" w:themeColor="background1"/>
              <w:kern w:val="2"/>
              <w:sz w:val="32"/>
              <w:szCs w:val="32"/>
              <w:lang w:eastAsia="en-GB"/>
              <w14:ligatures w14:val="standardContextual"/>
            </w:rPr>
          </w:pPr>
          <w:hyperlink w:anchor="_Toc183684478" w:history="1">
            <w:r w:rsidRPr="005D42A3">
              <w:rPr>
                <w:rStyle w:val="Hyperlink"/>
                <w:noProof/>
                <w:color w:val="FFFFFF" w:themeColor="background1"/>
                <w:sz w:val="36"/>
                <w:szCs w:val="36"/>
              </w:rPr>
              <w:t>Disabled People's Organisations (DPOs)</w:t>
            </w:r>
            <w:r w:rsidRPr="005D42A3">
              <w:rPr>
                <w:noProof/>
                <w:webHidden/>
                <w:color w:val="FFFFFF" w:themeColor="background1"/>
                <w:sz w:val="36"/>
                <w:szCs w:val="36"/>
              </w:rPr>
              <w:tab/>
            </w:r>
            <w:r w:rsidRPr="005D42A3">
              <w:rPr>
                <w:noProof/>
                <w:webHidden/>
                <w:color w:val="FFFFFF" w:themeColor="background1"/>
                <w:sz w:val="36"/>
                <w:szCs w:val="36"/>
              </w:rPr>
              <w:fldChar w:fldCharType="begin"/>
            </w:r>
            <w:r w:rsidRPr="005D42A3">
              <w:rPr>
                <w:noProof/>
                <w:webHidden/>
                <w:color w:val="FFFFFF" w:themeColor="background1"/>
                <w:sz w:val="36"/>
                <w:szCs w:val="36"/>
              </w:rPr>
              <w:instrText xml:space="preserve"> PAGEREF _Toc183684478 \h </w:instrText>
            </w:r>
            <w:r w:rsidRPr="005D42A3">
              <w:rPr>
                <w:noProof/>
                <w:webHidden/>
                <w:color w:val="FFFFFF" w:themeColor="background1"/>
                <w:sz w:val="36"/>
                <w:szCs w:val="36"/>
              </w:rPr>
            </w:r>
            <w:r w:rsidRPr="005D42A3">
              <w:rPr>
                <w:noProof/>
                <w:webHidden/>
                <w:color w:val="FFFFFF" w:themeColor="background1"/>
                <w:sz w:val="36"/>
                <w:szCs w:val="36"/>
              </w:rPr>
              <w:fldChar w:fldCharType="separate"/>
            </w:r>
            <w:r w:rsidRPr="005D42A3">
              <w:rPr>
                <w:noProof/>
                <w:webHidden/>
                <w:color w:val="FFFFFF" w:themeColor="background1"/>
                <w:sz w:val="36"/>
                <w:szCs w:val="36"/>
              </w:rPr>
              <w:t>2</w:t>
            </w:r>
            <w:r w:rsidRPr="005D42A3">
              <w:rPr>
                <w:noProof/>
                <w:webHidden/>
                <w:color w:val="FFFFFF" w:themeColor="background1"/>
                <w:sz w:val="36"/>
                <w:szCs w:val="36"/>
              </w:rPr>
              <w:fldChar w:fldCharType="end"/>
            </w:r>
          </w:hyperlink>
        </w:p>
        <w:p w14:paraId="12D44FAB" w14:textId="77777777" w:rsidR="00DA6C18" w:rsidRPr="005D42A3" w:rsidRDefault="00DA6C18" w:rsidP="000F3CEE">
          <w:pPr>
            <w:pStyle w:val="TOC2"/>
            <w:tabs>
              <w:tab w:val="right" w:leader="dot" w:pos="9016"/>
            </w:tabs>
            <w:jc w:val="left"/>
            <w:rPr>
              <w:rFonts w:asciiTheme="minorHAnsi" w:eastAsiaTheme="minorEastAsia" w:hAnsiTheme="minorHAnsi"/>
              <w:noProof/>
              <w:color w:val="FFFFFF" w:themeColor="background1"/>
              <w:kern w:val="2"/>
              <w:sz w:val="32"/>
              <w:szCs w:val="32"/>
              <w:lang w:eastAsia="en-GB"/>
              <w14:ligatures w14:val="standardContextual"/>
            </w:rPr>
          </w:pPr>
          <w:hyperlink w:anchor="_Toc183684479" w:history="1">
            <w:r w:rsidRPr="005D42A3">
              <w:rPr>
                <w:rStyle w:val="Hyperlink"/>
                <w:noProof/>
                <w:color w:val="FFFFFF" w:themeColor="background1"/>
                <w:sz w:val="36"/>
                <w:szCs w:val="36"/>
              </w:rPr>
              <w:t>Characterisation</w:t>
            </w:r>
            <w:r w:rsidRPr="005D42A3">
              <w:rPr>
                <w:noProof/>
                <w:webHidden/>
                <w:color w:val="FFFFFF" w:themeColor="background1"/>
                <w:sz w:val="36"/>
                <w:szCs w:val="36"/>
              </w:rPr>
              <w:tab/>
            </w:r>
            <w:r w:rsidRPr="005D42A3">
              <w:rPr>
                <w:noProof/>
                <w:webHidden/>
                <w:color w:val="FFFFFF" w:themeColor="background1"/>
                <w:sz w:val="36"/>
                <w:szCs w:val="36"/>
              </w:rPr>
              <w:fldChar w:fldCharType="begin"/>
            </w:r>
            <w:r w:rsidRPr="005D42A3">
              <w:rPr>
                <w:noProof/>
                <w:webHidden/>
                <w:color w:val="FFFFFF" w:themeColor="background1"/>
                <w:sz w:val="36"/>
                <w:szCs w:val="36"/>
              </w:rPr>
              <w:instrText xml:space="preserve"> PAGEREF _Toc183684479 \h </w:instrText>
            </w:r>
            <w:r w:rsidRPr="005D42A3">
              <w:rPr>
                <w:noProof/>
                <w:webHidden/>
                <w:color w:val="FFFFFF" w:themeColor="background1"/>
                <w:sz w:val="36"/>
                <w:szCs w:val="36"/>
              </w:rPr>
            </w:r>
            <w:r w:rsidRPr="005D42A3">
              <w:rPr>
                <w:noProof/>
                <w:webHidden/>
                <w:color w:val="FFFFFF" w:themeColor="background1"/>
                <w:sz w:val="36"/>
                <w:szCs w:val="36"/>
              </w:rPr>
              <w:fldChar w:fldCharType="separate"/>
            </w:r>
            <w:r w:rsidRPr="005D42A3">
              <w:rPr>
                <w:noProof/>
                <w:webHidden/>
                <w:color w:val="FFFFFF" w:themeColor="background1"/>
                <w:sz w:val="36"/>
                <w:szCs w:val="36"/>
              </w:rPr>
              <w:t>2</w:t>
            </w:r>
            <w:r w:rsidRPr="005D42A3">
              <w:rPr>
                <w:noProof/>
                <w:webHidden/>
                <w:color w:val="FFFFFF" w:themeColor="background1"/>
                <w:sz w:val="36"/>
                <w:szCs w:val="36"/>
              </w:rPr>
              <w:fldChar w:fldCharType="end"/>
            </w:r>
          </w:hyperlink>
        </w:p>
        <w:p w14:paraId="76010AB7" w14:textId="77777777" w:rsidR="00DA6C18" w:rsidRPr="005D42A3" w:rsidRDefault="00DA6C18" w:rsidP="000F3CEE">
          <w:pPr>
            <w:pStyle w:val="TOC2"/>
            <w:tabs>
              <w:tab w:val="right" w:leader="dot" w:pos="9016"/>
            </w:tabs>
            <w:jc w:val="left"/>
            <w:rPr>
              <w:rFonts w:asciiTheme="minorHAnsi" w:eastAsiaTheme="minorEastAsia" w:hAnsiTheme="minorHAnsi"/>
              <w:noProof/>
              <w:color w:val="FFFFFF" w:themeColor="background1"/>
              <w:kern w:val="2"/>
              <w:sz w:val="32"/>
              <w:szCs w:val="32"/>
              <w:lang w:eastAsia="en-GB"/>
              <w14:ligatures w14:val="standardContextual"/>
            </w:rPr>
          </w:pPr>
          <w:hyperlink w:anchor="_Toc183684480" w:history="1">
            <w:r w:rsidRPr="005D42A3">
              <w:rPr>
                <w:rStyle w:val="Hyperlink"/>
                <w:noProof/>
                <w:color w:val="FFFFFF" w:themeColor="background1"/>
                <w:sz w:val="36"/>
                <w:szCs w:val="36"/>
              </w:rPr>
              <w:t>Types of DPOs</w:t>
            </w:r>
            <w:r w:rsidRPr="005D42A3">
              <w:rPr>
                <w:noProof/>
                <w:webHidden/>
                <w:color w:val="FFFFFF" w:themeColor="background1"/>
                <w:sz w:val="36"/>
                <w:szCs w:val="36"/>
              </w:rPr>
              <w:tab/>
            </w:r>
            <w:r w:rsidRPr="005D42A3">
              <w:rPr>
                <w:noProof/>
                <w:webHidden/>
                <w:color w:val="FFFFFF" w:themeColor="background1"/>
                <w:sz w:val="36"/>
                <w:szCs w:val="36"/>
              </w:rPr>
              <w:fldChar w:fldCharType="begin"/>
            </w:r>
            <w:r w:rsidRPr="005D42A3">
              <w:rPr>
                <w:noProof/>
                <w:webHidden/>
                <w:color w:val="FFFFFF" w:themeColor="background1"/>
                <w:sz w:val="36"/>
                <w:szCs w:val="36"/>
              </w:rPr>
              <w:instrText xml:space="preserve"> PAGEREF _Toc183684480 \h </w:instrText>
            </w:r>
            <w:r w:rsidRPr="005D42A3">
              <w:rPr>
                <w:noProof/>
                <w:webHidden/>
                <w:color w:val="FFFFFF" w:themeColor="background1"/>
                <w:sz w:val="36"/>
                <w:szCs w:val="36"/>
              </w:rPr>
            </w:r>
            <w:r w:rsidRPr="005D42A3">
              <w:rPr>
                <w:noProof/>
                <w:webHidden/>
                <w:color w:val="FFFFFF" w:themeColor="background1"/>
                <w:sz w:val="36"/>
                <w:szCs w:val="36"/>
              </w:rPr>
              <w:fldChar w:fldCharType="separate"/>
            </w:r>
            <w:r w:rsidRPr="005D42A3">
              <w:rPr>
                <w:noProof/>
                <w:webHidden/>
                <w:color w:val="FFFFFF" w:themeColor="background1"/>
                <w:sz w:val="36"/>
                <w:szCs w:val="36"/>
              </w:rPr>
              <w:t>2</w:t>
            </w:r>
            <w:r w:rsidRPr="005D42A3">
              <w:rPr>
                <w:noProof/>
                <w:webHidden/>
                <w:color w:val="FFFFFF" w:themeColor="background1"/>
                <w:sz w:val="36"/>
                <w:szCs w:val="36"/>
              </w:rPr>
              <w:fldChar w:fldCharType="end"/>
            </w:r>
          </w:hyperlink>
        </w:p>
        <w:p w14:paraId="21050625" w14:textId="77777777" w:rsidR="00DA6C18" w:rsidRPr="005D42A3" w:rsidRDefault="00DA6C18" w:rsidP="000F3CEE">
          <w:pPr>
            <w:pStyle w:val="TOC3"/>
            <w:tabs>
              <w:tab w:val="right" w:leader="dot" w:pos="9016"/>
            </w:tabs>
            <w:jc w:val="left"/>
            <w:rPr>
              <w:rFonts w:asciiTheme="minorHAnsi" w:eastAsiaTheme="minorEastAsia" w:hAnsiTheme="minorHAnsi"/>
              <w:noProof/>
              <w:color w:val="FFFFFF" w:themeColor="background1"/>
              <w:kern w:val="2"/>
              <w:sz w:val="32"/>
              <w:szCs w:val="32"/>
              <w:lang w:eastAsia="en-GB"/>
              <w14:ligatures w14:val="standardContextual"/>
            </w:rPr>
          </w:pPr>
          <w:hyperlink w:anchor="_Toc183684481" w:history="1">
            <w:r w:rsidRPr="005D42A3">
              <w:rPr>
                <w:rStyle w:val="Hyperlink"/>
                <w:noProof/>
                <w:color w:val="FFFFFF" w:themeColor="background1"/>
                <w:sz w:val="36"/>
                <w:szCs w:val="36"/>
              </w:rPr>
              <w:t>By and For Organisations</w:t>
            </w:r>
            <w:r w:rsidRPr="005D42A3">
              <w:rPr>
                <w:noProof/>
                <w:webHidden/>
                <w:color w:val="FFFFFF" w:themeColor="background1"/>
                <w:sz w:val="36"/>
                <w:szCs w:val="36"/>
              </w:rPr>
              <w:tab/>
            </w:r>
            <w:r w:rsidRPr="005D42A3">
              <w:rPr>
                <w:noProof/>
                <w:webHidden/>
                <w:color w:val="FFFFFF" w:themeColor="background1"/>
                <w:sz w:val="36"/>
                <w:szCs w:val="36"/>
              </w:rPr>
              <w:fldChar w:fldCharType="begin"/>
            </w:r>
            <w:r w:rsidRPr="005D42A3">
              <w:rPr>
                <w:noProof/>
                <w:webHidden/>
                <w:color w:val="FFFFFF" w:themeColor="background1"/>
                <w:sz w:val="36"/>
                <w:szCs w:val="36"/>
              </w:rPr>
              <w:instrText xml:space="preserve"> PAGEREF _Toc183684481 \h </w:instrText>
            </w:r>
            <w:r w:rsidRPr="005D42A3">
              <w:rPr>
                <w:noProof/>
                <w:webHidden/>
                <w:color w:val="FFFFFF" w:themeColor="background1"/>
                <w:sz w:val="36"/>
                <w:szCs w:val="36"/>
              </w:rPr>
            </w:r>
            <w:r w:rsidRPr="005D42A3">
              <w:rPr>
                <w:noProof/>
                <w:webHidden/>
                <w:color w:val="FFFFFF" w:themeColor="background1"/>
                <w:sz w:val="36"/>
                <w:szCs w:val="36"/>
              </w:rPr>
              <w:fldChar w:fldCharType="separate"/>
            </w:r>
            <w:r w:rsidRPr="005D42A3">
              <w:rPr>
                <w:noProof/>
                <w:webHidden/>
                <w:color w:val="FFFFFF" w:themeColor="background1"/>
                <w:sz w:val="36"/>
                <w:szCs w:val="36"/>
              </w:rPr>
              <w:t>3</w:t>
            </w:r>
            <w:r w:rsidRPr="005D42A3">
              <w:rPr>
                <w:noProof/>
                <w:webHidden/>
                <w:color w:val="FFFFFF" w:themeColor="background1"/>
                <w:sz w:val="36"/>
                <w:szCs w:val="36"/>
              </w:rPr>
              <w:fldChar w:fldCharType="end"/>
            </w:r>
          </w:hyperlink>
        </w:p>
        <w:p w14:paraId="58C97010" w14:textId="77777777" w:rsidR="00DA6C18" w:rsidRPr="005D42A3" w:rsidRDefault="00DA6C18" w:rsidP="000F3CEE">
          <w:pPr>
            <w:pStyle w:val="TOC2"/>
            <w:tabs>
              <w:tab w:val="right" w:leader="dot" w:pos="9016"/>
            </w:tabs>
            <w:jc w:val="left"/>
            <w:rPr>
              <w:rFonts w:asciiTheme="minorHAnsi" w:eastAsiaTheme="minorEastAsia" w:hAnsiTheme="minorHAnsi"/>
              <w:noProof/>
              <w:color w:val="FFFFFF" w:themeColor="background1"/>
              <w:kern w:val="2"/>
              <w:sz w:val="32"/>
              <w:szCs w:val="32"/>
              <w:lang w:eastAsia="en-GB"/>
              <w14:ligatures w14:val="standardContextual"/>
            </w:rPr>
          </w:pPr>
          <w:hyperlink w:anchor="_Toc183684482" w:history="1">
            <w:r w:rsidRPr="005D42A3">
              <w:rPr>
                <w:rStyle w:val="Hyperlink"/>
                <w:noProof/>
                <w:color w:val="FFFFFF" w:themeColor="background1"/>
                <w:sz w:val="36"/>
                <w:szCs w:val="36"/>
              </w:rPr>
              <w:t>The Social Model of Disability and Disability Justice</w:t>
            </w:r>
            <w:r w:rsidRPr="005D42A3">
              <w:rPr>
                <w:noProof/>
                <w:webHidden/>
                <w:color w:val="FFFFFF" w:themeColor="background1"/>
                <w:sz w:val="36"/>
                <w:szCs w:val="36"/>
              </w:rPr>
              <w:tab/>
            </w:r>
            <w:r w:rsidRPr="005D42A3">
              <w:rPr>
                <w:noProof/>
                <w:webHidden/>
                <w:color w:val="FFFFFF" w:themeColor="background1"/>
                <w:sz w:val="36"/>
                <w:szCs w:val="36"/>
              </w:rPr>
              <w:fldChar w:fldCharType="begin"/>
            </w:r>
            <w:r w:rsidRPr="005D42A3">
              <w:rPr>
                <w:noProof/>
                <w:webHidden/>
                <w:color w:val="FFFFFF" w:themeColor="background1"/>
                <w:sz w:val="36"/>
                <w:szCs w:val="36"/>
              </w:rPr>
              <w:instrText xml:space="preserve"> PAGEREF _Toc183684482 \h </w:instrText>
            </w:r>
            <w:r w:rsidRPr="005D42A3">
              <w:rPr>
                <w:noProof/>
                <w:webHidden/>
                <w:color w:val="FFFFFF" w:themeColor="background1"/>
                <w:sz w:val="36"/>
                <w:szCs w:val="36"/>
              </w:rPr>
            </w:r>
            <w:r w:rsidRPr="005D42A3">
              <w:rPr>
                <w:noProof/>
                <w:webHidden/>
                <w:color w:val="FFFFFF" w:themeColor="background1"/>
                <w:sz w:val="36"/>
                <w:szCs w:val="36"/>
              </w:rPr>
              <w:fldChar w:fldCharType="separate"/>
            </w:r>
            <w:r w:rsidRPr="005D42A3">
              <w:rPr>
                <w:noProof/>
                <w:webHidden/>
                <w:color w:val="FFFFFF" w:themeColor="background1"/>
                <w:sz w:val="36"/>
                <w:szCs w:val="36"/>
              </w:rPr>
              <w:t>3</w:t>
            </w:r>
            <w:r w:rsidRPr="005D42A3">
              <w:rPr>
                <w:noProof/>
                <w:webHidden/>
                <w:color w:val="FFFFFF" w:themeColor="background1"/>
                <w:sz w:val="36"/>
                <w:szCs w:val="36"/>
              </w:rPr>
              <w:fldChar w:fldCharType="end"/>
            </w:r>
          </w:hyperlink>
        </w:p>
        <w:p w14:paraId="42DCFF9D" w14:textId="77777777" w:rsidR="00DA6C18" w:rsidRPr="005D42A3" w:rsidRDefault="00DA6C18" w:rsidP="000F3CEE">
          <w:pPr>
            <w:pStyle w:val="TOC2"/>
            <w:tabs>
              <w:tab w:val="right" w:leader="dot" w:pos="9016"/>
            </w:tabs>
            <w:jc w:val="left"/>
            <w:rPr>
              <w:rFonts w:asciiTheme="minorHAnsi" w:eastAsiaTheme="minorEastAsia" w:hAnsiTheme="minorHAnsi"/>
              <w:noProof/>
              <w:color w:val="FFFFFF" w:themeColor="background1"/>
              <w:kern w:val="2"/>
              <w:sz w:val="32"/>
              <w:szCs w:val="32"/>
              <w:lang w:eastAsia="en-GB"/>
              <w14:ligatures w14:val="standardContextual"/>
            </w:rPr>
          </w:pPr>
          <w:hyperlink w:anchor="_Toc183684483" w:history="1">
            <w:r w:rsidRPr="005D42A3">
              <w:rPr>
                <w:rStyle w:val="Hyperlink"/>
                <w:noProof/>
                <w:color w:val="FFFFFF" w:themeColor="background1"/>
                <w:sz w:val="36"/>
                <w:szCs w:val="36"/>
              </w:rPr>
              <w:t>The United Nations Convention on the Rights of Persons with Disabilities (UNCRPD)</w:t>
            </w:r>
            <w:r w:rsidRPr="005D42A3">
              <w:rPr>
                <w:noProof/>
                <w:webHidden/>
                <w:color w:val="FFFFFF" w:themeColor="background1"/>
                <w:sz w:val="36"/>
                <w:szCs w:val="36"/>
              </w:rPr>
              <w:tab/>
            </w:r>
            <w:r w:rsidRPr="005D42A3">
              <w:rPr>
                <w:noProof/>
                <w:webHidden/>
                <w:color w:val="FFFFFF" w:themeColor="background1"/>
                <w:sz w:val="36"/>
                <w:szCs w:val="36"/>
              </w:rPr>
              <w:fldChar w:fldCharType="begin"/>
            </w:r>
            <w:r w:rsidRPr="005D42A3">
              <w:rPr>
                <w:noProof/>
                <w:webHidden/>
                <w:color w:val="FFFFFF" w:themeColor="background1"/>
                <w:sz w:val="36"/>
                <w:szCs w:val="36"/>
              </w:rPr>
              <w:instrText xml:space="preserve"> PAGEREF _Toc183684483 \h </w:instrText>
            </w:r>
            <w:r w:rsidRPr="005D42A3">
              <w:rPr>
                <w:noProof/>
                <w:webHidden/>
                <w:color w:val="FFFFFF" w:themeColor="background1"/>
                <w:sz w:val="36"/>
                <w:szCs w:val="36"/>
              </w:rPr>
            </w:r>
            <w:r w:rsidRPr="005D42A3">
              <w:rPr>
                <w:noProof/>
                <w:webHidden/>
                <w:color w:val="FFFFFF" w:themeColor="background1"/>
                <w:sz w:val="36"/>
                <w:szCs w:val="36"/>
              </w:rPr>
              <w:fldChar w:fldCharType="separate"/>
            </w:r>
            <w:r w:rsidRPr="005D42A3">
              <w:rPr>
                <w:noProof/>
                <w:webHidden/>
                <w:color w:val="FFFFFF" w:themeColor="background1"/>
                <w:sz w:val="36"/>
                <w:szCs w:val="36"/>
              </w:rPr>
              <w:t>4</w:t>
            </w:r>
            <w:r w:rsidRPr="005D42A3">
              <w:rPr>
                <w:noProof/>
                <w:webHidden/>
                <w:color w:val="FFFFFF" w:themeColor="background1"/>
                <w:sz w:val="36"/>
                <w:szCs w:val="36"/>
              </w:rPr>
              <w:fldChar w:fldCharType="end"/>
            </w:r>
          </w:hyperlink>
        </w:p>
        <w:p w14:paraId="3346EFCB" w14:textId="77777777" w:rsidR="00DA6C18" w:rsidRPr="005D42A3" w:rsidRDefault="00DA6C18" w:rsidP="000F3CEE">
          <w:pPr>
            <w:pStyle w:val="TOC2"/>
            <w:tabs>
              <w:tab w:val="right" w:leader="dot" w:pos="9016"/>
            </w:tabs>
            <w:jc w:val="left"/>
            <w:rPr>
              <w:rFonts w:asciiTheme="minorHAnsi" w:eastAsiaTheme="minorEastAsia" w:hAnsiTheme="minorHAnsi"/>
              <w:noProof/>
              <w:color w:val="FFFFFF" w:themeColor="background1"/>
              <w:kern w:val="2"/>
              <w:sz w:val="32"/>
              <w:szCs w:val="32"/>
              <w:lang w:eastAsia="en-GB"/>
              <w14:ligatures w14:val="standardContextual"/>
            </w:rPr>
          </w:pPr>
          <w:hyperlink w:anchor="_Toc183684484" w:history="1">
            <w:r w:rsidRPr="005D42A3">
              <w:rPr>
                <w:rStyle w:val="Hyperlink"/>
                <w:noProof/>
                <w:color w:val="FFFFFF" w:themeColor="background1"/>
                <w:sz w:val="36"/>
                <w:szCs w:val="36"/>
              </w:rPr>
              <w:t>Our Role</w:t>
            </w:r>
            <w:r w:rsidRPr="005D42A3">
              <w:rPr>
                <w:noProof/>
                <w:webHidden/>
                <w:color w:val="FFFFFF" w:themeColor="background1"/>
                <w:sz w:val="36"/>
                <w:szCs w:val="36"/>
              </w:rPr>
              <w:tab/>
            </w:r>
            <w:r w:rsidRPr="005D42A3">
              <w:rPr>
                <w:noProof/>
                <w:webHidden/>
                <w:color w:val="FFFFFF" w:themeColor="background1"/>
                <w:sz w:val="36"/>
                <w:szCs w:val="36"/>
              </w:rPr>
              <w:fldChar w:fldCharType="begin"/>
            </w:r>
            <w:r w:rsidRPr="005D42A3">
              <w:rPr>
                <w:noProof/>
                <w:webHidden/>
                <w:color w:val="FFFFFF" w:themeColor="background1"/>
                <w:sz w:val="36"/>
                <w:szCs w:val="36"/>
              </w:rPr>
              <w:instrText xml:space="preserve"> PAGEREF _Toc183684484 \h </w:instrText>
            </w:r>
            <w:r w:rsidRPr="005D42A3">
              <w:rPr>
                <w:noProof/>
                <w:webHidden/>
                <w:color w:val="FFFFFF" w:themeColor="background1"/>
                <w:sz w:val="36"/>
                <w:szCs w:val="36"/>
              </w:rPr>
            </w:r>
            <w:r w:rsidRPr="005D42A3">
              <w:rPr>
                <w:noProof/>
                <w:webHidden/>
                <w:color w:val="FFFFFF" w:themeColor="background1"/>
                <w:sz w:val="36"/>
                <w:szCs w:val="36"/>
              </w:rPr>
              <w:fldChar w:fldCharType="separate"/>
            </w:r>
            <w:r w:rsidRPr="005D42A3">
              <w:rPr>
                <w:noProof/>
                <w:webHidden/>
                <w:color w:val="FFFFFF" w:themeColor="background1"/>
                <w:sz w:val="36"/>
                <w:szCs w:val="36"/>
              </w:rPr>
              <w:t>4</w:t>
            </w:r>
            <w:r w:rsidRPr="005D42A3">
              <w:rPr>
                <w:noProof/>
                <w:webHidden/>
                <w:color w:val="FFFFFF" w:themeColor="background1"/>
                <w:sz w:val="36"/>
                <w:szCs w:val="36"/>
              </w:rPr>
              <w:fldChar w:fldCharType="end"/>
            </w:r>
          </w:hyperlink>
        </w:p>
        <w:p w14:paraId="436A1CB5" w14:textId="77777777" w:rsidR="00DA6C18" w:rsidRPr="005D42A3" w:rsidRDefault="00DA6C18" w:rsidP="000F3CEE">
          <w:pPr>
            <w:pStyle w:val="TOC1"/>
            <w:tabs>
              <w:tab w:val="right" w:leader="dot" w:pos="9016"/>
            </w:tabs>
            <w:jc w:val="left"/>
            <w:rPr>
              <w:rFonts w:asciiTheme="minorHAnsi" w:eastAsiaTheme="minorEastAsia" w:hAnsiTheme="minorHAnsi"/>
              <w:noProof/>
              <w:color w:val="FFFFFF" w:themeColor="background1"/>
              <w:kern w:val="2"/>
              <w:sz w:val="32"/>
              <w:szCs w:val="32"/>
              <w:lang w:eastAsia="en-GB"/>
              <w14:ligatures w14:val="standardContextual"/>
            </w:rPr>
          </w:pPr>
          <w:hyperlink w:anchor="_Toc183684485" w:history="1">
            <w:r w:rsidRPr="005D42A3">
              <w:rPr>
                <w:rStyle w:val="Hyperlink"/>
                <w:noProof/>
                <w:color w:val="FFFFFF" w:themeColor="background1"/>
                <w:sz w:val="36"/>
                <w:szCs w:val="36"/>
              </w:rPr>
              <w:t>Appendices</w:t>
            </w:r>
            <w:r w:rsidRPr="005D42A3">
              <w:rPr>
                <w:noProof/>
                <w:webHidden/>
                <w:color w:val="FFFFFF" w:themeColor="background1"/>
                <w:sz w:val="36"/>
                <w:szCs w:val="36"/>
              </w:rPr>
              <w:tab/>
            </w:r>
            <w:r w:rsidRPr="005D42A3">
              <w:rPr>
                <w:noProof/>
                <w:webHidden/>
                <w:color w:val="FFFFFF" w:themeColor="background1"/>
                <w:sz w:val="36"/>
                <w:szCs w:val="36"/>
              </w:rPr>
              <w:fldChar w:fldCharType="begin"/>
            </w:r>
            <w:r w:rsidRPr="005D42A3">
              <w:rPr>
                <w:noProof/>
                <w:webHidden/>
                <w:color w:val="FFFFFF" w:themeColor="background1"/>
                <w:sz w:val="36"/>
                <w:szCs w:val="36"/>
              </w:rPr>
              <w:instrText xml:space="preserve"> PAGEREF _Toc183684485 \h </w:instrText>
            </w:r>
            <w:r w:rsidRPr="005D42A3">
              <w:rPr>
                <w:noProof/>
                <w:webHidden/>
                <w:color w:val="FFFFFF" w:themeColor="background1"/>
                <w:sz w:val="36"/>
                <w:szCs w:val="36"/>
              </w:rPr>
            </w:r>
            <w:r w:rsidRPr="005D42A3">
              <w:rPr>
                <w:noProof/>
                <w:webHidden/>
                <w:color w:val="FFFFFF" w:themeColor="background1"/>
                <w:sz w:val="36"/>
                <w:szCs w:val="36"/>
              </w:rPr>
              <w:fldChar w:fldCharType="separate"/>
            </w:r>
            <w:r w:rsidRPr="005D42A3">
              <w:rPr>
                <w:noProof/>
                <w:webHidden/>
                <w:color w:val="FFFFFF" w:themeColor="background1"/>
                <w:sz w:val="36"/>
                <w:szCs w:val="36"/>
              </w:rPr>
              <w:t>6</w:t>
            </w:r>
            <w:r w:rsidRPr="005D42A3">
              <w:rPr>
                <w:noProof/>
                <w:webHidden/>
                <w:color w:val="FFFFFF" w:themeColor="background1"/>
                <w:sz w:val="36"/>
                <w:szCs w:val="36"/>
              </w:rPr>
              <w:fldChar w:fldCharType="end"/>
            </w:r>
          </w:hyperlink>
        </w:p>
        <w:p w14:paraId="58DC1D0D" w14:textId="77777777" w:rsidR="00DA6C18" w:rsidRPr="005D42A3" w:rsidRDefault="00DA6C18" w:rsidP="000F3CEE">
          <w:pPr>
            <w:pStyle w:val="TOC3"/>
            <w:tabs>
              <w:tab w:val="right" w:leader="dot" w:pos="9016"/>
            </w:tabs>
            <w:jc w:val="left"/>
            <w:rPr>
              <w:rFonts w:asciiTheme="minorHAnsi" w:eastAsiaTheme="minorEastAsia" w:hAnsiTheme="minorHAnsi"/>
              <w:noProof/>
              <w:color w:val="FFFFFF" w:themeColor="background1"/>
              <w:kern w:val="2"/>
              <w:sz w:val="32"/>
              <w:szCs w:val="32"/>
              <w:lang w:eastAsia="en-GB"/>
              <w14:ligatures w14:val="standardContextual"/>
            </w:rPr>
          </w:pPr>
          <w:hyperlink w:anchor="_Toc183684486" w:history="1">
            <w:r w:rsidRPr="005D42A3">
              <w:rPr>
                <w:rStyle w:val="Hyperlink"/>
                <w:noProof/>
                <w:color w:val="FFFFFF" w:themeColor="background1"/>
                <w:sz w:val="36"/>
                <w:szCs w:val="36"/>
              </w:rPr>
              <w:t>Appendix 1. The Disability Justice Principles</w:t>
            </w:r>
            <w:r w:rsidRPr="005D42A3">
              <w:rPr>
                <w:noProof/>
                <w:webHidden/>
                <w:color w:val="FFFFFF" w:themeColor="background1"/>
                <w:sz w:val="36"/>
                <w:szCs w:val="36"/>
              </w:rPr>
              <w:tab/>
            </w:r>
            <w:r w:rsidRPr="005D42A3">
              <w:rPr>
                <w:noProof/>
                <w:webHidden/>
                <w:color w:val="FFFFFF" w:themeColor="background1"/>
                <w:sz w:val="36"/>
                <w:szCs w:val="36"/>
              </w:rPr>
              <w:fldChar w:fldCharType="begin"/>
            </w:r>
            <w:r w:rsidRPr="005D42A3">
              <w:rPr>
                <w:noProof/>
                <w:webHidden/>
                <w:color w:val="FFFFFF" w:themeColor="background1"/>
                <w:sz w:val="36"/>
                <w:szCs w:val="36"/>
              </w:rPr>
              <w:instrText xml:space="preserve"> PAGEREF _Toc183684486 \h </w:instrText>
            </w:r>
            <w:r w:rsidRPr="005D42A3">
              <w:rPr>
                <w:noProof/>
                <w:webHidden/>
                <w:color w:val="FFFFFF" w:themeColor="background1"/>
                <w:sz w:val="36"/>
                <w:szCs w:val="36"/>
              </w:rPr>
            </w:r>
            <w:r w:rsidRPr="005D42A3">
              <w:rPr>
                <w:noProof/>
                <w:webHidden/>
                <w:color w:val="FFFFFF" w:themeColor="background1"/>
                <w:sz w:val="36"/>
                <w:szCs w:val="36"/>
              </w:rPr>
              <w:fldChar w:fldCharType="separate"/>
            </w:r>
            <w:r w:rsidRPr="005D42A3">
              <w:rPr>
                <w:noProof/>
                <w:webHidden/>
                <w:color w:val="FFFFFF" w:themeColor="background1"/>
                <w:sz w:val="36"/>
                <w:szCs w:val="36"/>
              </w:rPr>
              <w:t>6</w:t>
            </w:r>
            <w:r w:rsidRPr="005D42A3">
              <w:rPr>
                <w:noProof/>
                <w:webHidden/>
                <w:color w:val="FFFFFF" w:themeColor="background1"/>
                <w:sz w:val="36"/>
                <w:szCs w:val="36"/>
              </w:rPr>
              <w:fldChar w:fldCharType="end"/>
            </w:r>
          </w:hyperlink>
        </w:p>
        <w:p w14:paraId="0F5358A3" w14:textId="77777777" w:rsidR="00777BBC" w:rsidRPr="005D42A3" w:rsidRDefault="00777BBC" w:rsidP="000F3CEE">
          <w:pPr>
            <w:jc w:val="left"/>
            <w:rPr>
              <w:noProof/>
              <w:color w:val="FFFFFF" w:themeColor="background1"/>
              <w:sz w:val="36"/>
              <w:szCs w:val="36"/>
            </w:rPr>
          </w:pPr>
          <w:r w:rsidRPr="005D42A3">
            <w:rPr>
              <w:b/>
              <w:bCs/>
              <w:noProof/>
              <w:color w:val="FFFFFF" w:themeColor="background1"/>
              <w:sz w:val="36"/>
              <w:szCs w:val="36"/>
            </w:rPr>
            <w:fldChar w:fldCharType="end"/>
          </w:r>
        </w:p>
      </w:sdtContent>
    </w:sdt>
    <w:p w14:paraId="7835A842" w14:textId="7F1BEB90" w:rsidR="00103641" w:rsidRPr="005D42A3" w:rsidRDefault="00F43814" w:rsidP="00103641">
      <w:pPr>
        <w:pStyle w:val="Heading1"/>
        <w:jc w:val="center"/>
        <w:rPr>
          <w:color w:val="FFFFFF" w:themeColor="background1"/>
          <w:sz w:val="36"/>
          <w:szCs w:val="36"/>
        </w:rPr>
      </w:pPr>
      <w:r w:rsidRPr="005D42A3">
        <w:rPr>
          <w:color w:val="FFFFFF" w:themeColor="background1"/>
          <w:sz w:val="160"/>
          <w:szCs w:val="160"/>
        </w:rPr>
        <w:br w:type="page"/>
      </w:r>
    </w:p>
    <w:p w14:paraId="441DF635" w14:textId="526AB00F" w:rsidR="00103641" w:rsidRPr="005D42A3" w:rsidRDefault="00103641" w:rsidP="00103641">
      <w:pPr>
        <w:pStyle w:val="Heading1"/>
        <w:jc w:val="left"/>
        <w:rPr>
          <w:color w:val="FFFFFF" w:themeColor="background1"/>
        </w:rPr>
      </w:pPr>
      <w:r w:rsidRPr="005D42A3">
        <w:rPr>
          <w:color w:val="FFFFFF" w:themeColor="background1"/>
        </w:rPr>
        <w:lastRenderedPageBreak/>
        <w:t xml:space="preserve">The Tragedy Model versus the </w:t>
      </w:r>
      <w:r w:rsidRPr="005D42A3">
        <w:rPr>
          <w:rStyle w:val="Heading1Char"/>
          <w:color w:val="FFFFFF" w:themeColor="background1"/>
        </w:rPr>
        <w:t>Social</w:t>
      </w:r>
      <w:r w:rsidRPr="005D42A3">
        <w:rPr>
          <w:color w:val="FFFFFF" w:themeColor="background1"/>
        </w:rPr>
        <w:t xml:space="preserve"> Model of Disability</w:t>
      </w:r>
    </w:p>
    <w:p w14:paraId="4C7B2B7D" w14:textId="77777777" w:rsidR="00103641" w:rsidRPr="005D42A3" w:rsidRDefault="00103641" w:rsidP="00103641">
      <w:pPr>
        <w:pStyle w:val="Heading2"/>
        <w:rPr>
          <w:color w:val="FFFFFF" w:themeColor="background1"/>
          <w:sz w:val="72"/>
          <w:szCs w:val="72"/>
        </w:rPr>
      </w:pPr>
      <w:r w:rsidRPr="005D42A3">
        <w:rPr>
          <w:color w:val="FFFFFF" w:themeColor="background1"/>
          <w:sz w:val="72"/>
          <w:szCs w:val="72"/>
        </w:rPr>
        <w:t>Introduction</w:t>
      </w:r>
    </w:p>
    <w:p w14:paraId="2C404B41" w14:textId="77777777" w:rsidR="00103641" w:rsidRPr="005D42A3" w:rsidRDefault="00103641" w:rsidP="00103641">
      <w:pPr>
        <w:jc w:val="left"/>
        <w:rPr>
          <w:color w:val="FFFFFF" w:themeColor="background1"/>
          <w:sz w:val="36"/>
          <w:szCs w:val="36"/>
        </w:rPr>
      </w:pPr>
      <w:r w:rsidRPr="005D42A3">
        <w:rPr>
          <w:color w:val="FFFFFF" w:themeColor="background1"/>
          <w:sz w:val="36"/>
          <w:szCs w:val="36"/>
        </w:rPr>
        <w:t xml:space="preserve">It's essential to understand the different ways disability can be perceived and addressed. Two primary models shape our understanding of disability: the Tragedy Model and the Social Model. These models influence how society, including grant-giving organisations, views and supports disabled people. </w:t>
      </w:r>
    </w:p>
    <w:p w14:paraId="3993C538" w14:textId="77777777" w:rsidR="00103641" w:rsidRPr="005D42A3" w:rsidRDefault="00103641" w:rsidP="00103641">
      <w:pPr>
        <w:jc w:val="left"/>
        <w:rPr>
          <w:color w:val="FFFFFF" w:themeColor="background1"/>
          <w:sz w:val="36"/>
          <w:szCs w:val="36"/>
        </w:rPr>
      </w:pPr>
    </w:p>
    <w:p w14:paraId="7501CF8E" w14:textId="77777777" w:rsidR="00103641" w:rsidRPr="005D42A3" w:rsidRDefault="00103641" w:rsidP="00103641">
      <w:pPr>
        <w:pStyle w:val="Heading2"/>
        <w:rPr>
          <w:color w:val="FFFFFF" w:themeColor="background1"/>
          <w:sz w:val="72"/>
          <w:szCs w:val="72"/>
        </w:rPr>
      </w:pPr>
      <w:r w:rsidRPr="005D42A3">
        <w:rPr>
          <w:color w:val="FFFFFF" w:themeColor="background1"/>
          <w:sz w:val="72"/>
          <w:szCs w:val="72"/>
        </w:rPr>
        <w:t>The Tragedy Model of Disability (The medical model)</w:t>
      </w:r>
    </w:p>
    <w:p w14:paraId="61846F19" w14:textId="77777777" w:rsidR="00103641" w:rsidRPr="005D42A3" w:rsidRDefault="00103641" w:rsidP="00103641">
      <w:pPr>
        <w:jc w:val="left"/>
        <w:rPr>
          <w:color w:val="FFFFFF" w:themeColor="background1"/>
          <w:sz w:val="36"/>
          <w:szCs w:val="36"/>
        </w:rPr>
      </w:pPr>
      <w:r w:rsidRPr="005D42A3">
        <w:rPr>
          <w:color w:val="FFFFFF" w:themeColor="background1"/>
          <w:sz w:val="36"/>
          <w:szCs w:val="36"/>
        </w:rPr>
        <w:t xml:space="preserve">The Tragedy Model, also known as the Medical Model, views disability as a personal tragedy or a medical problem that resides within the individual. According to this model, a person's disability is something that needs </w:t>
      </w:r>
      <w:r w:rsidRPr="005D42A3">
        <w:rPr>
          <w:color w:val="FFFFFF" w:themeColor="background1"/>
          <w:sz w:val="36"/>
          <w:szCs w:val="36"/>
        </w:rPr>
        <w:lastRenderedPageBreak/>
        <w:t>to be fixed or cured. The focus is on the individual's limitations and what they cannot do.</w:t>
      </w:r>
    </w:p>
    <w:p w14:paraId="30A6FD4E" w14:textId="77777777" w:rsidR="00103641" w:rsidRPr="005D42A3" w:rsidRDefault="00103641" w:rsidP="00103641">
      <w:pPr>
        <w:pStyle w:val="Heading3"/>
        <w:rPr>
          <w:color w:val="FFFFFF" w:themeColor="background1"/>
          <w:sz w:val="48"/>
          <w:szCs w:val="48"/>
        </w:rPr>
      </w:pPr>
      <w:r w:rsidRPr="005D42A3">
        <w:rPr>
          <w:color w:val="FFFFFF" w:themeColor="background1"/>
          <w:sz w:val="48"/>
          <w:szCs w:val="48"/>
        </w:rPr>
        <w:t>Key Characteristics of the Tragedy Model:</w:t>
      </w:r>
    </w:p>
    <w:p w14:paraId="11507068" w14:textId="77777777" w:rsidR="00103641" w:rsidRPr="005D42A3" w:rsidRDefault="00103641" w:rsidP="00103641">
      <w:pPr>
        <w:numPr>
          <w:ilvl w:val="0"/>
          <w:numId w:val="2"/>
        </w:numPr>
        <w:jc w:val="left"/>
        <w:rPr>
          <w:color w:val="FFFFFF" w:themeColor="background1"/>
          <w:sz w:val="36"/>
          <w:szCs w:val="36"/>
        </w:rPr>
      </w:pPr>
      <w:r w:rsidRPr="005D42A3">
        <w:rPr>
          <w:color w:val="FFFFFF" w:themeColor="background1"/>
          <w:sz w:val="36"/>
          <w:szCs w:val="36"/>
        </w:rPr>
        <w:t>Sees disability as a defect or illness.</w:t>
      </w:r>
    </w:p>
    <w:p w14:paraId="55F4FBCE" w14:textId="77777777" w:rsidR="00103641" w:rsidRPr="005D42A3" w:rsidRDefault="00103641" w:rsidP="00103641">
      <w:pPr>
        <w:numPr>
          <w:ilvl w:val="0"/>
          <w:numId w:val="2"/>
        </w:numPr>
        <w:jc w:val="left"/>
        <w:rPr>
          <w:color w:val="FFFFFF" w:themeColor="background1"/>
          <w:sz w:val="36"/>
          <w:szCs w:val="36"/>
        </w:rPr>
      </w:pPr>
      <w:r w:rsidRPr="005D42A3">
        <w:rPr>
          <w:color w:val="FFFFFF" w:themeColor="background1"/>
          <w:sz w:val="36"/>
          <w:szCs w:val="36"/>
        </w:rPr>
        <w:t>Emphasises medical intervention and rehabilitation.</w:t>
      </w:r>
    </w:p>
    <w:p w14:paraId="326CE641" w14:textId="77777777" w:rsidR="00103641" w:rsidRPr="005D42A3" w:rsidRDefault="00103641" w:rsidP="00103641">
      <w:pPr>
        <w:numPr>
          <w:ilvl w:val="0"/>
          <w:numId w:val="2"/>
        </w:numPr>
        <w:jc w:val="left"/>
        <w:rPr>
          <w:color w:val="FFFFFF" w:themeColor="background1"/>
          <w:sz w:val="36"/>
          <w:szCs w:val="36"/>
        </w:rPr>
      </w:pPr>
      <w:r w:rsidRPr="005D42A3">
        <w:rPr>
          <w:color w:val="FFFFFF" w:themeColor="background1"/>
          <w:sz w:val="36"/>
          <w:szCs w:val="36"/>
        </w:rPr>
        <w:t>Views disabled people as passive recipients of care.</w:t>
      </w:r>
    </w:p>
    <w:p w14:paraId="16CA0BFB" w14:textId="77777777" w:rsidR="00103641" w:rsidRPr="005D42A3" w:rsidRDefault="00103641" w:rsidP="00103641">
      <w:pPr>
        <w:numPr>
          <w:ilvl w:val="0"/>
          <w:numId w:val="2"/>
        </w:numPr>
        <w:jc w:val="left"/>
        <w:rPr>
          <w:color w:val="FFFFFF" w:themeColor="background1"/>
          <w:sz w:val="36"/>
          <w:szCs w:val="36"/>
        </w:rPr>
      </w:pPr>
      <w:r w:rsidRPr="005D42A3">
        <w:rPr>
          <w:color w:val="FFFFFF" w:themeColor="background1"/>
          <w:sz w:val="36"/>
          <w:szCs w:val="36"/>
        </w:rPr>
        <w:t>Often leads to pity and charity-based responses.</w:t>
      </w:r>
    </w:p>
    <w:p w14:paraId="603A50C8" w14:textId="77777777" w:rsidR="00103641" w:rsidRPr="005D42A3" w:rsidRDefault="00103641" w:rsidP="00103641">
      <w:pPr>
        <w:jc w:val="left"/>
        <w:rPr>
          <w:color w:val="FFFFFF" w:themeColor="background1"/>
          <w:sz w:val="36"/>
          <w:szCs w:val="36"/>
        </w:rPr>
      </w:pPr>
      <w:r w:rsidRPr="005D42A3">
        <w:rPr>
          <w:color w:val="FFFFFF" w:themeColor="background1"/>
          <w:sz w:val="36"/>
          <w:szCs w:val="36"/>
        </w:rPr>
        <w:t>This model can lead to disempowerment because it centres on what is "wrong" with the person rather than addressing the societal barriers that limit their participation.</w:t>
      </w:r>
    </w:p>
    <w:p w14:paraId="3839F621" w14:textId="77777777" w:rsidR="00103641" w:rsidRPr="005D42A3" w:rsidRDefault="00103641" w:rsidP="00103641">
      <w:pPr>
        <w:jc w:val="left"/>
        <w:rPr>
          <w:color w:val="FFFFFF" w:themeColor="background1"/>
          <w:sz w:val="36"/>
          <w:szCs w:val="36"/>
        </w:rPr>
      </w:pPr>
    </w:p>
    <w:p w14:paraId="22A411ED" w14:textId="77777777" w:rsidR="00103641" w:rsidRPr="005D42A3" w:rsidRDefault="00103641" w:rsidP="00103641">
      <w:pPr>
        <w:pStyle w:val="Heading2"/>
        <w:rPr>
          <w:color w:val="FFFFFF" w:themeColor="background1"/>
          <w:sz w:val="72"/>
          <w:szCs w:val="72"/>
        </w:rPr>
      </w:pPr>
      <w:r w:rsidRPr="005D42A3">
        <w:rPr>
          <w:color w:val="FFFFFF" w:themeColor="background1"/>
          <w:sz w:val="72"/>
          <w:szCs w:val="72"/>
        </w:rPr>
        <w:t>The Social Model of Disability</w:t>
      </w:r>
    </w:p>
    <w:p w14:paraId="0B5084F2" w14:textId="77777777" w:rsidR="00103641" w:rsidRPr="005D42A3" w:rsidRDefault="00103641" w:rsidP="00103641">
      <w:pPr>
        <w:jc w:val="left"/>
        <w:rPr>
          <w:color w:val="FFFFFF" w:themeColor="background1"/>
          <w:sz w:val="36"/>
          <w:szCs w:val="36"/>
        </w:rPr>
      </w:pPr>
      <w:r w:rsidRPr="005D42A3">
        <w:rPr>
          <w:color w:val="FFFFFF" w:themeColor="background1"/>
          <w:sz w:val="36"/>
          <w:szCs w:val="36"/>
        </w:rPr>
        <w:t>In contrast, the Social Model of Disability, developed by disabled people themselves, shifts the focus from the individual to the environment. It argues that disability is created by societal barriers and discrimination, not by the individual's impairment. According to this model, people are disabled by inaccessible environments, negative attitudes, and systemic discrimination.</w:t>
      </w:r>
    </w:p>
    <w:p w14:paraId="2B08F535" w14:textId="77777777" w:rsidR="00103641" w:rsidRPr="005D42A3" w:rsidRDefault="00103641" w:rsidP="00103641">
      <w:pPr>
        <w:pStyle w:val="Heading3"/>
        <w:rPr>
          <w:color w:val="FFFFFF" w:themeColor="background1"/>
          <w:sz w:val="48"/>
          <w:szCs w:val="48"/>
        </w:rPr>
      </w:pPr>
      <w:r w:rsidRPr="005D42A3">
        <w:rPr>
          <w:color w:val="FFFFFF" w:themeColor="background1"/>
          <w:sz w:val="48"/>
          <w:szCs w:val="48"/>
        </w:rPr>
        <w:t>Key Characteristics of the Social Model:</w:t>
      </w:r>
    </w:p>
    <w:p w14:paraId="11B3BC10" w14:textId="77777777" w:rsidR="00103641" w:rsidRPr="005D42A3" w:rsidRDefault="00103641" w:rsidP="00103641">
      <w:pPr>
        <w:numPr>
          <w:ilvl w:val="0"/>
          <w:numId w:val="3"/>
        </w:numPr>
        <w:jc w:val="left"/>
        <w:rPr>
          <w:color w:val="FFFFFF" w:themeColor="background1"/>
          <w:sz w:val="36"/>
          <w:szCs w:val="36"/>
        </w:rPr>
      </w:pPr>
      <w:r w:rsidRPr="005D42A3">
        <w:rPr>
          <w:color w:val="FFFFFF" w:themeColor="background1"/>
          <w:sz w:val="36"/>
          <w:szCs w:val="36"/>
        </w:rPr>
        <w:t xml:space="preserve">Sees disability </w:t>
      </w:r>
      <w:proofErr w:type="gramStart"/>
      <w:r w:rsidRPr="005D42A3">
        <w:rPr>
          <w:color w:val="FFFFFF" w:themeColor="background1"/>
          <w:sz w:val="36"/>
          <w:szCs w:val="36"/>
        </w:rPr>
        <w:t>as a result of</w:t>
      </w:r>
      <w:proofErr w:type="gramEnd"/>
      <w:r w:rsidRPr="005D42A3">
        <w:rPr>
          <w:color w:val="FFFFFF" w:themeColor="background1"/>
          <w:sz w:val="36"/>
          <w:szCs w:val="36"/>
        </w:rPr>
        <w:t xml:space="preserve"> societal barriers.</w:t>
      </w:r>
    </w:p>
    <w:p w14:paraId="37426211" w14:textId="77777777" w:rsidR="00103641" w:rsidRPr="005D42A3" w:rsidRDefault="00103641" w:rsidP="00103641">
      <w:pPr>
        <w:numPr>
          <w:ilvl w:val="0"/>
          <w:numId w:val="3"/>
        </w:numPr>
        <w:jc w:val="left"/>
        <w:rPr>
          <w:color w:val="FFFFFF" w:themeColor="background1"/>
          <w:sz w:val="36"/>
          <w:szCs w:val="36"/>
        </w:rPr>
      </w:pPr>
      <w:r w:rsidRPr="005D42A3">
        <w:rPr>
          <w:color w:val="FFFFFF" w:themeColor="background1"/>
          <w:sz w:val="36"/>
          <w:szCs w:val="36"/>
        </w:rPr>
        <w:lastRenderedPageBreak/>
        <w:t>Emphasises removing physical, attitudinal, and systemic barriers.</w:t>
      </w:r>
    </w:p>
    <w:p w14:paraId="08B8FF1F" w14:textId="77777777" w:rsidR="00103641" w:rsidRPr="005D42A3" w:rsidRDefault="00103641" w:rsidP="00103641">
      <w:pPr>
        <w:numPr>
          <w:ilvl w:val="0"/>
          <w:numId w:val="3"/>
        </w:numPr>
        <w:jc w:val="left"/>
        <w:rPr>
          <w:color w:val="FFFFFF" w:themeColor="background1"/>
          <w:sz w:val="36"/>
          <w:szCs w:val="36"/>
        </w:rPr>
      </w:pPr>
      <w:r w:rsidRPr="005D42A3">
        <w:rPr>
          <w:color w:val="FFFFFF" w:themeColor="background1"/>
          <w:sz w:val="36"/>
          <w:szCs w:val="36"/>
        </w:rPr>
        <w:t>Views disabled people as active participants in society.</w:t>
      </w:r>
    </w:p>
    <w:p w14:paraId="3C1FECAD" w14:textId="77777777" w:rsidR="00103641" w:rsidRPr="005D42A3" w:rsidRDefault="00103641" w:rsidP="00103641">
      <w:pPr>
        <w:numPr>
          <w:ilvl w:val="0"/>
          <w:numId w:val="3"/>
        </w:numPr>
        <w:jc w:val="left"/>
        <w:rPr>
          <w:color w:val="FFFFFF" w:themeColor="background1"/>
          <w:sz w:val="36"/>
          <w:szCs w:val="36"/>
        </w:rPr>
      </w:pPr>
      <w:r w:rsidRPr="005D42A3">
        <w:rPr>
          <w:color w:val="FFFFFF" w:themeColor="background1"/>
          <w:sz w:val="36"/>
          <w:szCs w:val="36"/>
        </w:rPr>
        <w:t>Promotes equality, inclusion, and rights-based responses.</w:t>
      </w:r>
    </w:p>
    <w:p w14:paraId="2FC78D54" w14:textId="77777777" w:rsidR="00103641" w:rsidRPr="005D42A3" w:rsidRDefault="00103641" w:rsidP="00103641">
      <w:pPr>
        <w:jc w:val="left"/>
        <w:rPr>
          <w:color w:val="FFFFFF" w:themeColor="background1"/>
          <w:sz w:val="36"/>
          <w:szCs w:val="36"/>
        </w:rPr>
      </w:pPr>
      <w:r w:rsidRPr="005D42A3">
        <w:rPr>
          <w:color w:val="FFFFFF" w:themeColor="background1"/>
          <w:sz w:val="36"/>
          <w:szCs w:val="36"/>
        </w:rPr>
        <w:t xml:space="preserve">This model empowers disabled people by focusing on creating an inclusive society where everyone can participate fully. Therefore, DPOs work under the social model and focus on removing these barriers—physical, attitudinal, and systemic—from society, rather than fixing the individual. </w:t>
      </w:r>
    </w:p>
    <w:p w14:paraId="1585993F" w14:textId="77777777" w:rsidR="00103641" w:rsidRPr="005D42A3" w:rsidRDefault="00103641" w:rsidP="00103641">
      <w:pPr>
        <w:jc w:val="left"/>
        <w:rPr>
          <w:color w:val="FFFFFF" w:themeColor="background1"/>
          <w:sz w:val="36"/>
          <w:szCs w:val="36"/>
        </w:rPr>
      </w:pPr>
      <w:r w:rsidRPr="005D42A3">
        <w:rPr>
          <w:color w:val="FFFFFF" w:themeColor="background1"/>
          <w:sz w:val="36"/>
          <w:szCs w:val="36"/>
        </w:rPr>
        <w:t>The model, from a disability justice and intersectional perspective, recognises that disability intersects with other forms of identity, such as race, gender, and socioeconomic status, highlighting how oppression, as a system, compounds with and is tied to multiple forms of marginalisation to affect all disabled people's experiences.</w:t>
      </w:r>
    </w:p>
    <w:p w14:paraId="4154D589" w14:textId="77777777" w:rsidR="00103641" w:rsidRPr="005D42A3" w:rsidRDefault="00103641" w:rsidP="00103641">
      <w:pPr>
        <w:jc w:val="left"/>
        <w:rPr>
          <w:color w:val="FFFFFF" w:themeColor="background1"/>
          <w:sz w:val="36"/>
          <w:szCs w:val="36"/>
        </w:rPr>
      </w:pPr>
      <w:r w:rsidRPr="005D42A3">
        <w:rPr>
          <w:color w:val="FFFFFF" w:themeColor="background1"/>
          <w:sz w:val="36"/>
          <w:szCs w:val="36"/>
        </w:rPr>
        <w:t xml:space="preserve"> Disability justice is not a separate issue but intersects with movements for racial, gender, economic, and environmental justice. Therefore, the liberation of one marginalised group depends on the liberation of all marginalised communities (</w:t>
      </w:r>
      <w:r w:rsidRPr="005D42A3">
        <w:rPr>
          <w:i/>
          <w:iCs/>
          <w:color w:val="FFFFFF" w:themeColor="background1"/>
          <w:sz w:val="36"/>
          <w:szCs w:val="36"/>
        </w:rPr>
        <w:t>see Appendix 1</w:t>
      </w:r>
      <w:r w:rsidRPr="005D42A3">
        <w:rPr>
          <w:color w:val="FFFFFF" w:themeColor="background1"/>
          <w:sz w:val="36"/>
          <w:szCs w:val="36"/>
        </w:rPr>
        <w:t xml:space="preserve">). </w:t>
      </w:r>
    </w:p>
    <w:p w14:paraId="6E90C5D4" w14:textId="77777777" w:rsidR="00103641" w:rsidRPr="005D42A3" w:rsidRDefault="00103641" w:rsidP="00103641">
      <w:pPr>
        <w:jc w:val="left"/>
        <w:rPr>
          <w:color w:val="FFFFFF" w:themeColor="background1"/>
          <w:sz w:val="36"/>
          <w:szCs w:val="36"/>
        </w:rPr>
      </w:pPr>
    </w:p>
    <w:p w14:paraId="430246C8" w14:textId="77777777" w:rsidR="00103641" w:rsidRPr="005D42A3" w:rsidRDefault="00103641" w:rsidP="00103641">
      <w:pPr>
        <w:pStyle w:val="Heading2"/>
        <w:rPr>
          <w:color w:val="FFFFFF" w:themeColor="background1"/>
          <w:sz w:val="72"/>
          <w:szCs w:val="72"/>
        </w:rPr>
      </w:pPr>
      <w:r w:rsidRPr="005D42A3">
        <w:rPr>
          <w:color w:val="FFFFFF" w:themeColor="background1"/>
          <w:sz w:val="72"/>
          <w:szCs w:val="72"/>
        </w:rPr>
        <w:lastRenderedPageBreak/>
        <w:t>Why the Social Model Matters for Grant-Giving Organisations</w:t>
      </w:r>
    </w:p>
    <w:p w14:paraId="49624EBB" w14:textId="77777777" w:rsidR="00103641" w:rsidRPr="005D42A3" w:rsidRDefault="00103641" w:rsidP="00103641">
      <w:pPr>
        <w:jc w:val="left"/>
        <w:rPr>
          <w:color w:val="FFFFFF" w:themeColor="background1"/>
          <w:sz w:val="36"/>
          <w:szCs w:val="36"/>
        </w:rPr>
      </w:pPr>
      <w:r w:rsidRPr="005D42A3">
        <w:rPr>
          <w:color w:val="FFFFFF" w:themeColor="background1"/>
          <w:sz w:val="36"/>
          <w:szCs w:val="36"/>
        </w:rPr>
        <w:t>Grant-giving organisations play a critical role in shaping societal attitudes and policies. Adopting the Social Model of Disability can significantly impact how these organisations support disabled people.</w:t>
      </w:r>
    </w:p>
    <w:p w14:paraId="5B73413C" w14:textId="77777777" w:rsidR="00103641" w:rsidRPr="005D42A3" w:rsidRDefault="00103641" w:rsidP="00103641">
      <w:pPr>
        <w:numPr>
          <w:ilvl w:val="0"/>
          <w:numId w:val="4"/>
        </w:numPr>
        <w:jc w:val="left"/>
        <w:rPr>
          <w:color w:val="FFFFFF" w:themeColor="background1"/>
          <w:sz w:val="36"/>
          <w:szCs w:val="36"/>
        </w:rPr>
      </w:pPr>
      <w:r w:rsidRPr="005D42A3">
        <w:rPr>
          <w:b/>
          <w:bCs/>
          <w:color w:val="FFFFFF" w:themeColor="background1"/>
          <w:sz w:val="36"/>
          <w:szCs w:val="36"/>
        </w:rPr>
        <w:t>Empowerment and Inclusion</w:t>
      </w:r>
      <w:r w:rsidRPr="005D42A3">
        <w:rPr>
          <w:color w:val="FFFFFF" w:themeColor="background1"/>
          <w:sz w:val="36"/>
          <w:szCs w:val="36"/>
        </w:rPr>
        <w:t>: By funding projects led by disabled people and that remove systemic disablement.</w:t>
      </w:r>
    </w:p>
    <w:p w14:paraId="6F9A8AD0" w14:textId="77777777" w:rsidR="00103641" w:rsidRPr="005D42A3" w:rsidRDefault="00103641" w:rsidP="00103641">
      <w:pPr>
        <w:numPr>
          <w:ilvl w:val="0"/>
          <w:numId w:val="4"/>
        </w:numPr>
        <w:jc w:val="left"/>
        <w:rPr>
          <w:color w:val="FFFFFF" w:themeColor="background1"/>
          <w:sz w:val="36"/>
          <w:szCs w:val="36"/>
        </w:rPr>
      </w:pPr>
      <w:r w:rsidRPr="005D42A3">
        <w:rPr>
          <w:b/>
          <w:bCs/>
          <w:color w:val="FFFFFF" w:themeColor="background1"/>
          <w:sz w:val="36"/>
          <w:szCs w:val="36"/>
        </w:rPr>
        <w:t>Sustainable Change</w:t>
      </w:r>
      <w:r w:rsidRPr="005D42A3">
        <w:rPr>
          <w:color w:val="FFFFFF" w:themeColor="background1"/>
          <w:sz w:val="36"/>
          <w:szCs w:val="36"/>
        </w:rPr>
        <w:t>: Supporting initiatives that address systemic issues leads to long-term, sustainable change rather than temporary solutions.</w:t>
      </w:r>
    </w:p>
    <w:p w14:paraId="16CC3C9C" w14:textId="77777777" w:rsidR="00103641" w:rsidRPr="005D42A3" w:rsidRDefault="00103641" w:rsidP="00103641">
      <w:pPr>
        <w:numPr>
          <w:ilvl w:val="0"/>
          <w:numId w:val="4"/>
        </w:numPr>
        <w:jc w:val="left"/>
        <w:rPr>
          <w:color w:val="FFFFFF" w:themeColor="background1"/>
          <w:sz w:val="36"/>
          <w:szCs w:val="36"/>
        </w:rPr>
      </w:pPr>
      <w:r w:rsidRPr="005D42A3">
        <w:rPr>
          <w:b/>
          <w:bCs/>
          <w:color w:val="FFFFFF" w:themeColor="background1"/>
          <w:sz w:val="36"/>
          <w:szCs w:val="36"/>
        </w:rPr>
        <w:t>Equality and Rights</w:t>
      </w:r>
      <w:r w:rsidRPr="005D42A3">
        <w:rPr>
          <w:color w:val="FFFFFF" w:themeColor="background1"/>
          <w:sz w:val="36"/>
          <w:szCs w:val="36"/>
        </w:rPr>
        <w:t>: Aligning with the Social Model promotes equality and respects the rights of disabled people, ensuring they have a voice in decisions affecting their lives.</w:t>
      </w:r>
    </w:p>
    <w:p w14:paraId="343DE7A4" w14:textId="77777777" w:rsidR="00103641" w:rsidRPr="005D42A3" w:rsidRDefault="00103641" w:rsidP="00103641">
      <w:pPr>
        <w:ind w:left="720"/>
        <w:jc w:val="left"/>
        <w:rPr>
          <w:color w:val="FFFFFF" w:themeColor="background1"/>
          <w:sz w:val="36"/>
          <w:szCs w:val="36"/>
        </w:rPr>
      </w:pPr>
    </w:p>
    <w:p w14:paraId="45EC568B" w14:textId="77777777" w:rsidR="00103641" w:rsidRPr="005D42A3" w:rsidRDefault="00103641" w:rsidP="00103641">
      <w:pPr>
        <w:pStyle w:val="Heading2"/>
        <w:rPr>
          <w:color w:val="FFFFFF" w:themeColor="background1"/>
          <w:sz w:val="72"/>
          <w:szCs w:val="72"/>
        </w:rPr>
      </w:pPr>
      <w:r w:rsidRPr="005D42A3">
        <w:rPr>
          <w:color w:val="FFFFFF" w:themeColor="background1"/>
          <w:sz w:val="72"/>
          <w:szCs w:val="72"/>
        </w:rPr>
        <w:t>Conclusion</w:t>
      </w:r>
    </w:p>
    <w:p w14:paraId="16C0F5C7" w14:textId="77777777" w:rsidR="00103641" w:rsidRPr="005D42A3" w:rsidRDefault="00103641" w:rsidP="00103641">
      <w:pPr>
        <w:jc w:val="left"/>
        <w:rPr>
          <w:color w:val="FFFFFF" w:themeColor="background1"/>
          <w:sz w:val="36"/>
          <w:szCs w:val="36"/>
        </w:rPr>
      </w:pPr>
      <w:r w:rsidRPr="005D42A3">
        <w:rPr>
          <w:color w:val="FFFFFF" w:themeColor="background1"/>
          <w:sz w:val="36"/>
          <w:szCs w:val="36"/>
        </w:rPr>
        <w:t xml:space="preserve">Understanding the difference between the Tragedy Model and the Social Model of Disability is crucial for grant-giving organisations. While the Tragedy Model focuses on </w:t>
      </w:r>
      <w:r w:rsidRPr="005D42A3">
        <w:rPr>
          <w:color w:val="FFFFFF" w:themeColor="background1"/>
          <w:sz w:val="36"/>
          <w:szCs w:val="36"/>
        </w:rPr>
        <w:lastRenderedPageBreak/>
        <w:t xml:space="preserve">individual impairments and fosters dependency, the Social Model highlights the importance of removing societal barriers and promoting inclusion. </w:t>
      </w:r>
    </w:p>
    <w:p w14:paraId="03A1A09F" w14:textId="77777777" w:rsidR="00103641" w:rsidRPr="005D42A3" w:rsidRDefault="00103641" w:rsidP="00103641">
      <w:pPr>
        <w:jc w:val="left"/>
        <w:rPr>
          <w:color w:val="FFFFFF" w:themeColor="background1"/>
          <w:sz w:val="36"/>
          <w:szCs w:val="36"/>
        </w:rPr>
      </w:pPr>
      <w:r w:rsidRPr="005D42A3">
        <w:rPr>
          <w:color w:val="FFFFFF" w:themeColor="background1"/>
          <w:sz w:val="36"/>
          <w:szCs w:val="36"/>
        </w:rPr>
        <w:t>By adopting the Social Model, grant-giving organisations can make a significant and lasting impact, empowering disabled people and creating a more equitable society for all.</w:t>
      </w:r>
    </w:p>
    <w:p w14:paraId="6A9BB89E" w14:textId="77777777" w:rsidR="00103641" w:rsidRPr="005D42A3" w:rsidRDefault="00103641" w:rsidP="00103641">
      <w:pPr>
        <w:spacing w:after="0" w:line="240" w:lineRule="auto"/>
        <w:jc w:val="left"/>
        <w:rPr>
          <w:color w:val="FFFFFF" w:themeColor="background1"/>
          <w:sz w:val="36"/>
          <w:szCs w:val="36"/>
        </w:rPr>
      </w:pPr>
      <w:r w:rsidRPr="005D42A3">
        <w:rPr>
          <w:color w:val="FFFFFF" w:themeColor="background1"/>
          <w:sz w:val="36"/>
          <w:szCs w:val="36"/>
        </w:rPr>
        <w:br w:type="page"/>
      </w:r>
    </w:p>
    <w:p w14:paraId="730682D3" w14:textId="77777777" w:rsidR="00103641" w:rsidRPr="005D42A3" w:rsidRDefault="00103641" w:rsidP="00103641">
      <w:pPr>
        <w:pStyle w:val="Heading1"/>
        <w:jc w:val="left"/>
        <w:rPr>
          <w:color w:val="FFFFFF" w:themeColor="background1"/>
        </w:rPr>
      </w:pPr>
      <w:bookmarkStart w:id="1" w:name="_Toc183684485"/>
      <w:r w:rsidRPr="005D42A3">
        <w:rPr>
          <w:color w:val="FFFFFF" w:themeColor="background1"/>
        </w:rPr>
        <w:lastRenderedPageBreak/>
        <w:t>Appendices</w:t>
      </w:r>
      <w:bookmarkEnd w:id="1"/>
    </w:p>
    <w:p w14:paraId="5BD5DB67" w14:textId="77777777" w:rsidR="00103641" w:rsidRPr="005D42A3" w:rsidRDefault="00103641" w:rsidP="00103641">
      <w:pPr>
        <w:pStyle w:val="Heading3"/>
        <w:jc w:val="left"/>
        <w:rPr>
          <w:color w:val="FFFFFF" w:themeColor="background1"/>
          <w:sz w:val="48"/>
          <w:szCs w:val="48"/>
        </w:rPr>
      </w:pPr>
      <w:bookmarkStart w:id="2" w:name="_Toc183684486"/>
      <w:r w:rsidRPr="005D42A3">
        <w:rPr>
          <w:color w:val="FFFFFF" w:themeColor="background1"/>
          <w:sz w:val="48"/>
          <w:szCs w:val="48"/>
        </w:rPr>
        <w:t>Appendix 1. The Disability Justice Principles</w:t>
      </w:r>
      <w:bookmarkEnd w:id="2"/>
    </w:p>
    <w:p w14:paraId="364ED6E9" w14:textId="77777777" w:rsidR="00103641" w:rsidRPr="005D42A3" w:rsidRDefault="00103641" w:rsidP="00103641">
      <w:pPr>
        <w:spacing w:after="0" w:line="240" w:lineRule="auto"/>
        <w:jc w:val="left"/>
        <w:rPr>
          <w:color w:val="FFFFFF" w:themeColor="background1"/>
          <w:sz w:val="36"/>
          <w:szCs w:val="36"/>
        </w:rPr>
      </w:pPr>
      <w:r w:rsidRPr="005D42A3">
        <w:rPr>
          <w:color w:val="FFFFFF" w:themeColor="background1"/>
          <w:sz w:val="36"/>
          <w:szCs w:val="36"/>
        </w:rPr>
        <w:t xml:space="preserve">There are 10 Principles of Disability Justice, as outlined by the intersectional DPO and artist collective, Sins Invalid (2015). They include the following, as outlined by the organisation. </w:t>
      </w:r>
    </w:p>
    <w:p w14:paraId="09976FFB" w14:textId="77777777" w:rsidR="00103641" w:rsidRPr="005D42A3" w:rsidRDefault="00103641" w:rsidP="00103641">
      <w:pPr>
        <w:spacing w:after="0" w:line="240" w:lineRule="auto"/>
        <w:jc w:val="left"/>
        <w:rPr>
          <w:color w:val="FFFFFF" w:themeColor="background1"/>
          <w:sz w:val="36"/>
          <w:szCs w:val="36"/>
        </w:rPr>
      </w:pPr>
    </w:p>
    <w:p w14:paraId="11AFA0AA" w14:textId="77777777" w:rsidR="00103641" w:rsidRPr="005D42A3" w:rsidRDefault="00103641" w:rsidP="00103641">
      <w:pPr>
        <w:spacing w:after="0" w:line="240" w:lineRule="auto"/>
        <w:jc w:val="left"/>
        <w:rPr>
          <w:color w:val="FFFFFF" w:themeColor="background1"/>
          <w:sz w:val="36"/>
          <w:szCs w:val="36"/>
        </w:rPr>
      </w:pPr>
    </w:p>
    <w:p w14:paraId="19B3613E" w14:textId="77777777" w:rsidR="00103641" w:rsidRPr="005D42A3" w:rsidRDefault="00103641" w:rsidP="00103641">
      <w:pPr>
        <w:pStyle w:val="ListParagraph"/>
        <w:numPr>
          <w:ilvl w:val="0"/>
          <w:numId w:val="1"/>
        </w:numPr>
        <w:spacing w:after="0" w:line="240" w:lineRule="auto"/>
        <w:jc w:val="left"/>
        <w:rPr>
          <w:color w:val="FFFFFF" w:themeColor="background1"/>
          <w:sz w:val="36"/>
          <w:szCs w:val="36"/>
        </w:rPr>
      </w:pPr>
      <w:r w:rsidRPr="005D42A3">
        <w:rPr>
          <w:b/>
          <w:bCs/>
          <w:color w:val="FFFFFF" w:themeColor="background1"/>
          <w:sz w:val="36"/>
          <w:szCs w:val="36"/>
        </w:rPr>
        <w:t>“Intersectionality</w:t>
      </w:r>
      <w:r w:rsidRPr="005D42A3">
        <w:rPr>
          <w:color w:val="FFFFFF" w:themeColor="background1"/>
          <w:sz w:val="36"/>
          <w:szCs w:val="36"/>
        </w:rPr>
        <w:t>: “we do not live single issue lives” –</w:t>
      </w:r>
      <w:proofErr w:type="spellStart"/>
      <w:r w:rsidRPr="005D42A3">
        <w:rPr>
          <w:color w:val="FFFFFF" w:themeColor="background1"/>
          <w:sz w:val="36"/>
          <w:szCs w:val="36"/>
        </w:rPr>
        <w:t>audre</w:t>
      </w:r>
      <w:proofErr w:type="spellEnd"/>
      <w:r w:rsidRPr="005D42A3">
        <w:rPr>
          <w:color w:val="FFFFFF" w:themeColor="background1"/>
          <w:sz w:val="36"/>
          <w:szCs w:val="36"/>
        </w:rPr>
        <w:t xml:space="preserve"> </w:t>
      </w:r>
      <w:proofErr w:type="spellStart"/>
      <w:r w:rsidRPr="005D42A3">
        <w:rPr>
          <w:color w:val="FFFFFF" w:themeColor="background1"/>
          <w:sz w:val="36"/>
          <w:szCs w:val="36"/>
        </w:rPr>
        <w:t>lorde</w:t>
      </w:r>
      <w:proofErr w:type="spellEnd"/>
      <w:r w:rsidRPr="005D42A3">
        <w:rPr>
          <w:color w:val="FFFFFF" w:themeColor="background1"/>
          <w:sz w:val="36"/>
          <w:szCs w:val="36"/>
        </w:rPr>
        <w:t xml:space="preserve">. Ableism, coupled with white supremacy, supported by capitalism, underscored by heteropatriarchy, has rendered </w:t>
      </w:r>
      <w:proofErr w:type="gramStart"/>
      <w:r w:rsidRPr="005D42A3">
        <w:rPr>
          <w:color w:val="FFFFFF" w:themeColor="background1"/>
          <w:sz w:val="36"/>
          <w:szCs w:val="36"/>
        </w:rPr>
        <w:t>the vast majority of</w:t>
      </w:r>
      <w:proofErr w:type="gramEnd"/>
      <w:r w:rsidRPr="005D42A3">
        <w:rPr>
          <w:color w:val="FFFFFF" w:themeColor="background1"/>
          <w:sz w:val="36"/>
          <w:szCs w:val="36"/>
        </w:rPr>
        <w:t xml:space="preserve"> the world “invalid.”</w:t>
      </w:r>
    </w:p>
    <w:p w14:paraId="11A645F1" w14:textId="77777777" w:rsidR="00103641" w:rsidRPr="005D42A3" w:rsidRDefault="00103641" w:rsidP="00103641">
      <w:pPr>
        <w:pStyle w:val="ListParagraph"/>
        <w:spacing w:after="0" w:line="240" w:lineRule="auto"/>
        <w:jc w:val="left"/>
        <w:rPr>
          <w:color w:val="FFFFFF" w:themeColor="background1"/>
          <w:sz w:val="36"/>
          <w:szCs w:val="36"/>
        </w:rPr>
      </w:pPr>
    </w:p>
    <w:p w14:paraId="32D5EDCB" w14:textId="77777777" w:rsidR="00103641" w:rsidRPr="005D42A3" w:rsidRDefault="00103641" w:rsidP="00103641">
      <w:pPr>
        <w:pStyle w:val="ListParagraph"/>
        <w:numPr>
          <w:ilvl w:val="0"/>
          <w:numId w:val="1"/>
        </w:numPr>
        <w:spacing w:after="0" w:line="240" w:lineRule="auto"/>
        <w:jc w:val="left"/>
        <w:rPr>
          <w:color w:val="FFFFFF" w:themeColor="background1"/>
          <w:sz w:val="36"/>
          <w:szCs w:val="36"/>
        </w:rPr>
      </w:pPr>
      <w:r w:rsidRPr="005D42A3">
        <w:rPr>
          <w:b/>
          <w:bCs/>
          <w:color w:val="FFFFFF" w:themeColor="background1"/>
          <w:sz w:val="36"/>
          <w:szCs w:val="36"/>
        </w:rPr>
        <w:t>Leadership of those most impacted</w:t>
      </w:r>
      <w:r w:rsidRPr="005D42A3">
        <w:rPr>
          <w:color w:val="FFFFFF" w:themeColor="background1"/>
          <w:sz w:val="36"/>
          <w:szCs w:val="36"/>
        </w:rPr>
        <w:t xml:space="preserve">: “we are led by those who most know these systems.” –aurora </w:t>
      </w:r>
      <w:proofErr w:type="spellStart"/>
      <w:r w:rsidRPr="005D42A3">
        <w:rPr>
          <w:color w:val="FFFFFF" w:themeColor="background1"/>
          <w:sz w:val="36"/>
          <w:szCs w:val="36"/>
        </w:rPr>
        <w:t>levins</w:t>
      </w:r>
      <w:proofErr w:type="spellEnd"/>
      <w:r w:rsidRPr="005D42A3">
        <w:rPr>
          <w:color w:val="FFFFFF" w:themeColor="background1"/>
          <w:sz w:val="36"/>
          <w:szCs w:val="36"/>
        </w:rPr>
        <w:t xml:space="preserve"> morales</w:t>
      </w:r>
    </w:p>
    <w:p w14:paraId="541043E9" w14:textId="77777777" w:rsidR="00103641" w:rsidRPr="005D42A3" w:rsidRDefault="00103641" w:rsidP="00103641">
      <w:pPr>
        <w:pStyle w:val="ListParagraph"/>
        <w:spacing w:after="0" w:line="240" w:lineRule="auto"/>
        <w:jc w:val="left"/>
        <w:rPr>
          <w:color w:val="FFFFFF" w:themeColor="background1"/>
          <w:sz w:val="36"/>
          <w:szCs w:val="36"/>
        </w:rPr>
      </w:pPr>
    </w:p>
    <w:p w14:paraId="0F0A2035" w14:textId="77777777" w:rsidR="00103641" w:rsidRPr="005D42A3" w:rsidRDefault="00103641" w:rsidP="00103641">
      <w:pPr>
        <w:pStyle w:val="ListParagraph"/>
        <w:numPr>
          <w:ilvl w:val="0"/>
          <w:numId w:val="1"/>
        </w:numPr>
        <w:spacing w:after="0" w:line="240" w:lineRule="auto"/>
        <w:jc w:val="left"/>
        <w:rPr>
          <w:color w:val="FFFFFF" w:themeColor="background1"/>
          <w:sz w:val="36"/>
          <w:szCs w:val="36"/>
        </w:rPr>
      </w:pPr>
      <w:r w:rsidRPr="005D42A3">
        <w:rPr>
          <w:b/>
          <w:bCs/>
          <w:color w:val="FFFFFF" w:themeColor="background1"/>
          <w:sz w:val="36"/>
          <w:szCs w:val="36"/>
        </w:rPr>
        <w:t>Anti-capitalist politic:</w:t>
      </w:r>
      <w:r w:rsidRPr="005D42A3">
        <w:rPr>
          <w:color w:val="FFFFFF" w:themeColor="background1"/>
          <w:sz w:val="36"/>
          <w:szCs w:val="36"/>
        </w:rPr>
        <w:t xml:space="preserve"> in an economy that sees land and humans as components of profit, we are anti-capitalist by the nature of having non-conforming body/minds.</w:t>
      </w:r>
    </w:p>
    <w:p w14:paraId="12824D93" w14:textId="77777777" w:rsidR="00103641" w:rsidRPr="005D42A3" w:rsidRDefault="00103641" w:rsidP="00103641">
      <w:pPr>
        <w:pStyle w:val="ListParagraph"/>
        <w:spacing w:after="0" w:line="240" w:lineRule="auto"/>
        <w:jc w:val="left"/>
        <w:rPr>
          <w:color w:val="FFFFFF" w:themeColor="background1"/>
          <w:sz w:val="36"/>
          <w:szCs w:val="36"/>
        </w:rPr>
      </w:pPr>
    </w:p>
    <w:p w14:paraId="2BE6BC59" w14:textId="77777777" w:rsidR="00103641" w:rsidRPr="005D42A3" w:rsidRDefault="00103641" w:rsidP="00103641">
      <w:pPr>
        <w:pStyle w:val="ListParagraph"/>
        <w:numPr>
          <w:ilvl w:val="0"/>
          <w:numId w:val="1"/>
        </w:numPr>
        <w:spacing w:after="0" w:line="240" w:lineRule="auto"/>
        <w:jc w:val="left"/>
        <w:rPr>
          <w:color w:val="FFFFFF" w:themeColor="background1"/>
          <w:sz w:val="36"/>
          <w:szCs w:val="36"/>
        </w:rPr>
      </w:pPr>
      <w:r w:rsidRPr="005D42A3">
        <w:rPr>
          <w:b/>
          <w:bCs/>
          <w:color w:val="FFFFFF" w:themeColor="background1"/>
          <w:sz w:val="36"/>
          <w:szCs w:val="36"/>
        </w:rPr>
        <w:t xml:space="preserve">Commitment to cross-movement </w:t>
      </w:r>
      <w:proofErr w:type="gramStart"/>
      <w:r w:rsidRPr="005D42A3">
        <w:rPr>
          <w:b/>
          <w:bCs/>
          <w:color w:val="FFFFFF" w:themeColor="background1"/>
          <w:sz w:val="36"/>
          <w:szCs w:val="36"/>
        </w:rPr>
        <w:t>organizing</w:t>
      </w:r>
      <w:r w:rsidRPr="005D42A3">
        <w:rPr>
          <w:color w:val="FFFFFF" w:themeColor="background1"/>
          <w:sz w:val="36"/>
          <w:szCs w:val="36"/>
        </w:rPr>
        <w:t>:</w:t>
      </w:r>
      <w:proofErr w:type="gramEnd"/>
      <w:r w:rsidRPr="005D42A3">
        <w:rPr>
          <w:color w:val="FFFFFF" w:themeColor="background1"/>
          <w:sz w:val="36"/>
          <w:szCs w:val="36"/>
        </w:rPr>
        <w:t xml:space="preserve"> shifting how social justice movements understand disability and contextualize ableism, disability justice lends itself to politics of alliance.</w:t>
      </w:r>
    </w:p>
    <w:p w14:paraId="4DD461CC" w14:textId="77777777" w:rsidR="00103641" w:rsidRPr="005D42A3" w:rsidRDefault="00103641" w:rsidP="00103641">
      <w:pPr>
        <w:pStyle w:val="ListParagraph"/>
        <w:spacing w:after="0" w:line="240" w:lineRule="auto"/>
        <w:jc w:val="left"/>
        <w:rPr>
          <w:color w:val="FFFFFF" w:themeColor="background1"/>
          <w:sz w:val="36"/>
          <w:szCs w:val="36"/>
        </w:rPr>
      </w:pPr>
    </w:p>
    <w:p w14:paraId="67B8A32D" w14:textId="77777777" w:rsidR="00103641" w:rsidRPr="005D42A3" w:rsidRDefault="00103641" w:rsidP="00103641">
      <w:pPr>
        <w:pStyle w:val="ListParagraph"/>
        <w:numPr>
          <w:ilvl w:val="0"/>
          <w:numId w:val="1"/>
        </w:numPr>
        <w:spacing w:after="0" w:line="240" w:lineRule="auto"/>
        <w:jc w:val="left"/>
        <w:rPr>
          <w:color w:val="FFFFFF" w:themeColor="background1"/>
          <w:sz w:val="36"/>
          <w:szCs w:val="36"/>
        </w:rPr>
      </w:pPr>
      <w:r w:rsidRPr="005D42A3">
        <w:rPr>
          <w:b/>
          <w:bCs/>
          <w:color w:val="FFFFFF" w:themeColor="background1"/>
          <w:sz w:val="36"/>
          <w:szCs w:val="36"/>
        </w:rPr>
        <w:lastRenderedPageBreak/>
        <w:t>Recognizing wholeness</w:t>
      </w:r>
      <w:r w:rsidRPr="005D42A3">
        <w:rPr>
          <w:color w:val="FFFFFF" w:themeColor="background1"/>
          <w:sz w:val="36"/>
          <w:szCs w:val="36"/>
        </w:rPr>
        <w:t>: people have inherent worth outside of commodity relations and capitalist notions of productivity. Each person is full of history and life experience.</w:t>
      </w:r>
    </w:p>
    <w:p w14:paraId="3158EDE9" w14:textId="77777777" w:rsidR="00103641" w:rsidRPr="005D42A3" w:rsidRDefault="00103641" w:rsidP="00103641">
      <w:pPr>
        <w:pStyle w:val="ListParagraph"/>
        <w:spacing w:after="0" w:line="240" w:lineRule="auto"/>
        <w:jc w:val="left"/>
        <w:rPr>
          <w:color w:val="FFFFFF" w:themeColor="background1"/>
          <w:sz w:val="36"/>
          <w:szCs w:val="36"/>
        </w:rPr>
      </w:pPr>
    </w:p>
    <w:p w14:paraId="3BABC116" w14:textId="77777777" w:rsidR="00103641" w:rsidRPr="005D42A3" w:rsidRDefault="00103641" w:rsidP="00103641">
      <w:pPr>
        <w:pStyle w:val="ListParagraph"/>
        <w:numPr>
          <w:ilvl w:val="0"/>
          <w:numId w:val="1"/>
        </w:numPr>
        <w:spacing w:after="0" w:line="240" w:lineRule="auto"/>
        <w:jc w:val="left"/>
        <w:rPr>
          <w:color w:val="FFFFFF" w:themeColor="background1"/>
          <w:sz w:val="36"/>
          <w:szCs w:val="36"/>
        </w:rPr>
      </w:pPr>
      <w:r w:rsidRPr="005D42A3">
        <w:rPr>
          <w:b/>
          <w:bCs/>
          <w:color w:val="FFFFFF" w:themeColor="background1"/>
          <w:sz w:val="36"/>
          <w:szCs w:val="36"/>
        </w:rPr>
        <w:t>Sustainability</w:t>
      </w:r>
      <w:r w:rsidRPr="005D42A3">
        <w:rPr>
          <w:color w:val="FFFFFF" w:themeColor="background1"/>
          <w:sz w:val="36"/>
          <w:szCs w:val="36"/>
        </w:rPr>
        <w:t>: we pace ourselves, individually and collectively, to be sustained long term. Our embodied experiences guide us toward ongoing justice and liberation.</w:t>
      </w:r>
    </w:p>
    <w:p w14:paraId="471B40BC" w14:textId="77777777" w:rsidR="00103641" w:rsidRPr="005D42A3" w:rsidRDefault="00103641" w:rsidP="00103641">
      <w:pPr>
        <w:pStyle w:val="ListParagraph"/>
        <w:spacing w:after="0" w:line="240" w:lineRule="auto"/>
        <w:jc w:val="left"/>
        <w:rPr>
          <w:color w:val="FFFFFF" w:themeColor="background1"/>
          <w:sz w:val="36"/>
          <w:szCs w:val="36"/>
        </w:rPr>
      </w:pPr>
    </w:p>
    <w:p w14:paraId="7B8F3AAB" w14:textId="77777777" w:rsidR="00103641" w:rsidRPr="005D42A3" w:rsidRDefault="00103641" w:rsidP="00103641">
      <w:pPr>
        <w:pStyle w:val="ListParagraph"/>
        <w:numPr>
          <w:ilvl w:val="0"/>
          <w:numId w:val="1"/>
        </w:numPr>
        <w:spacing w:after="0" w:line="240" w:lineRule="auto"/>
        <w:jc w:val="left"/>
        <w:rPr>
          <w:color w:val="FFFFFF" w:themeColor="background1"/>
          <w:sz w:val="36"/>
          <w:szCs w:val="36"/>
        </w:rPr>
      </w:pPr>
      <w:r w:rsidRPr="005D42A3">
        <w:rPr>
          <w:b/>
          <w:bCs/>
          <w:color w:val="FFFFFF" w:themeColor="background1"/>
          <w:sz w:val="36"/>
          <w:szCs w:val="36"/>
        </w:rPr>
        <w:t>Commitment to cross-disability solidarity:</w:t>
      </w:r>
      <w:r w:rsidRPr="005D42A3">
        <w:rPr>
          <w:color w:val="FFFFFF" w:themeColor="background1"/>
          <w:sz w:val="36"/>
          <w:szCs w:val="36"/>
        </w:rPr>
        <w:t xml:space="preserve"> we </w:t>
      </w:r>
      <w:proofErr w:type="spellStart"/>
      <w:r w:rsidRPr="005D42A3">
        <w:rPr>
          <w:color w:val="FFFFFF" w:themeColor="background1"/>
          <w:sz w:val="36"/>
          <w:szCs w:val="36"/>
        </w:rPr>
        <w:t>honor</w:t>
      </w:r>
      <w:proofErr w:type="spellEnd"/>
      <w:r w:rsidRPr="005D42A3">
        <w:rPr>
          <w:color w:val="FFFFFF" w:themeColor="background1"/>
          <w:sz w:val="36"/>
          <w:szCs w:val="36"/>
        </w:rPr>
        <w:t xml:space="preserve"> the insights and participation of </w:t>
      </w:r>
      <w:proofErr w:type="gramStart"/>
      <w:r w:rsidRPr="005D42A3">
        <w:rPr>
          <w:color w:val="FFFFFF" w:themeColor="background1"/>
          <w:sz w:val="36"/>
          <w:szCs w:val="36"/>
        </w:rPr>
        <w:t>all of</w:t>
      </w:r>
      <w:proofErr w:type="gramEnd"/>
      <w:r w:rsidRPr="005D42A3">
        <w:rPr>
          <w:color w:val="FFFFFF" w:themeColor="background1"/>
          <w:sz w:val="36"/>
          <w:szCs w:val="36"/>
        </w:rPr>
        <w:t xml:space="preserve"> our community members, knowing that isolation undermines collective liberation.</w:t>
      </w:r>
    </w:p>
    <w:p w14:paraId="40CAB22C" w14:textId="77777777" w:rsidR="00103641" w:rsidRPr="005D42A3" w:rsidRDefault="00103641" w:rsidP="00103641">
      <w:pPr>
        <w:pStyle w:val="ListParagraph"/>
        <w:spacing w:after="0" w:line="240" w:lineRule="auto"/>
        <w:jc w:val="left"/>
        <w:rPr>
          <w:color w:val="FFFFFF" w:themeColor="background1"/>
          <w:sz w:val="36"/>
          <w:szCs w:val="36"/>
        </w:rPr>
      </w:pPr>
    </w:p>
    <w:p w14:paraId="3B222C29" w14:textId="77777777" w:rsidR="00103641" w:rsidRPr="005D42A3" w:rsidRDefault="00103641" w:rsidP="00103641">
      <w:pPr>
        <w:pStyle w:val="ListParagraph"/>
        <w:numPr>
          <w:ilvl w:val="0"/>
          <w:numId w:val="1"/>
        </w:numPr>
        <w:spacing w:after="0" w:line="240" w:lineRule="auto"/>
        <w:jc w:val="left"/>
        <w:rPr>
          <w:color w:val="FFFFFF" w:themeColor="background1"/>
          <w:sz w:val="36"/>
          <w:szCs w:val="36"/>
        </w:rPr>
      </w:pPr>
      <w:r w:rsidRPr="005D42A3">
        <w:rPr>
          <w:b/>
          <w:bCs/>
          <w:color w:val="FFFFFF" w:themeColor="background1"/>
          <w:sz w:val="36"/>
          <w:szCs w:val="36"/>
        </w:rPr>
        <w:t>Interdependence</w:t>
      </w:r>
      <w:r w:rsidRPr="005D42A3">
        <w:rPr>
          <w:color w:val="FFFFFF" w:themeColor="background1"/>
          <w:sz w:val="36"/>
          <w:szCs w:val="36"/>
        </w:rPr>
        <w:t xml:space="preserve">: we meet </w:t>
      </w:r>
      <w:proofErr w:type="spellStart"/>
      <w:r w:rsidRPr="005D42A3">
        <w:rPr>
          <w:color w:val="FFFFFF" w:themeColor="background1"/>
          <w:sz w:val="36"/>
          <w:szCs w:val="36"/>
        </w:rPr>
        <w:t>each others’</w:t>
      </w:r>
      <w:proofErr w:type="spellEnd"/>
      <w:r w:rsidRPr="005D42A3">
        <w:rPr>
          <w:color w:val="FFFFFF" w:themeColor="background1"/>
          <w:sz w:val="36"/>
          <w:szCs w:val="36"/>
        </w:rPr>
        <w:t xml:space="preserve"> needs as we build toward liberation, knowing that state solutions inevitably extend into further control over lives.</w:t>
      </w:r>
    </w:p>
    <w:p w14:paraId="2904E322" w14:textId="77777777" w:rsidR="00103641" w:rsidRPr="005D42A3" w:rsidRDefault="00103641" w:rsidP="00103641">
      <w:pPr>
        <w:pStyle w:val="ListParagraph"/>
        <w:spacing w:after="0" w:line="240" w:lineRule="auto"/>
        <w:jc w:val="left"/>
        <w:rPr>
          <w:color w:val="FFFFFF" w:themeColor="background1"/>
          <w:sz w:val="36"/>
          <w:szCs w:val="36"/>
        </w:rPr>
      </w:pPr>
    </w:p>
    <w:p w14:paraId="3B8A58B5" w14:textId="77777777" w:rsidR="00103641" w:rsidRPr="005D42A3" w:rsidRDefault="00103641" w:rsidP="00103641">
      <w:pPr>
        <w:pStyle w:val="ListParagraph"/>
        <w:numPr>
          <w:ilvl w:val="0"/>
          <w:numId w:val="1"/>
        </w:numPr>
        <w:spacing w:after="0" w:line="240" w:lineRule="auto"/>
        <w:jc w:val="left"/>
        <w:rPr>
          <w:color w:val="FFFFFF" w:themeColor="background1"/>
          <w:sz w:val="36"/>
          <w:szCs w:val="36"/>
        </w:rPr>
      </w:pPr>
      <w:r w:rsidRPr="005D42A3">
        <w:rPr>
          <w:b/>
          <w:bCs/>
          <w:color w:val="FFFFFF" w:themeColor="background1"/>
          <w:sz w:val="36"/>
          <w:szCs w:val="36"/>
        </w:rPr>
        <w:t>Collective access:</w:t>
      </w:r>
      <w:r w:rsidRPr="005D42A3">
        <w:rPr>
          <w:color w:val="FFFFFF" w:themeColor="background1"/>
          <w:sz w:val="36"/>
          <w:szCs w:val="36"/>
        </w:rPr>
        <w:t xml:space="preserve"> as brown, black and queer-bodied disabled people we bring flexibility and creative nuance that go beyond able-bodied/minded normativity, to be in community with each other.</w:t>
      </w:r>
    </w:p>
    <w:p w14:paraId="4579EAED" w14:textId="77777777" w:rsidR="00103641" w:rsidRPr="005D42A3" w:rsidRDefault="00103641" w:rsidP="00103641">
      <w:pPr>
        <w:pStyle w:val="ListParagraph"/>
        <w:spacing w:after="0" w:line="240" w:lineRule="auto"/>
        <w:jc w:val="left"/>
        <w:rPr>
          <w:color w:val="FFFFFF" w:themeColor="background1"/>
          <w:sz w:val="36"/>
          <w:szCs w:val="36"/>
        </w:rPr>
      </w:pPr>
    </w:p>
    <w:p w14:paraId="31D4E8B0" w14:textId="012188E0" w:rsidR="00CE5373" w:rsidRPr="00B34959" w:rsidRDefault="00103641" w:rsidP="00103641">
      <w:pPr>
        <w:pStyle w:val="ListParagraph"/>
        <w:numPr>
          <w:ilvl w:val="0"/>
          <w:numId w:val="1"/>
        </w:numPr>
        <w:spacing w:after="0" w:line="240" w:lineRule="auto"/>
        <w:jc w:val="left"/>
        <w:rPr>
          <w:color w:val="FFFFFF" w:themeColor="background1"/>
          <w:sz w:val="36"/>
          <w:szCs w:val="36"/>
        </w:rPr>
      </w:pPr>
      <w:r w:rsidRPr="005D42A3">
        <w:rPr>
          <w:b/>
          <w:bCs/>
          <w:color w:val="FFFFFF" w:themeColor="background1"/>
          <w:sz w:val="36"/>
          <w:szCs w:val="36"/>
        </w:rPr>
        <w:t>Collective liberation</w:t>
      </w:r>
      <w:r w:rsidRPr="005D42A3">
        <w:rPr>
          <w:color w:val="FFFFFF" w:themeColor="background1"/>
          <w:sz w:val="36"/>
          <w:szCs w:val="36"/>
        </w:rPr>
        <w:t>: no body or mind can be left behind – only moving together can we accomplish the revolution we require.”</w:t>
      </w:r>
    </w:p>
    <w:sectPr w:rsidR="00CE5373" w:rsidRPr="00B34959" w:rsidSect="00DA6C18">
      <w:headerReference w:type="default" r:id="rId10"/>
      <w:footerReference w:type="default" r:id="rId11"/>
      <w:pgSz w:w="11906" w:h="16838"/>
      <w:pgMar w:top="1440" w:right="1440" w:bottom="1440" w:left="1440" w:header="708" w:footer="70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92115" w14:textId="77777777" w:rsidR="00103641" w:rsidRDefault="00103641" w:rsidP="00AB33BC">
      <w:pPr>
        <w:spacing w:after="0" w:line="240" w:lineRule="auto"/>
      </w:pPr>
      <w:r>
        <w:separator/>
      </w:r>
    </w:p>
  </w:endnote>
  <w:endnote w:type="continuationSeparator" w:id="0">
    <w:p w14:paraId="59410B8E" w14:textId="77777777" w:rsidR="00103641" w:rsidRDefault="00103641" w:rsidP="00AB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577E63" w:rsidRPr="00577E63" w14:paraId="53E98519" w14:textId="77777777" w:rsidTr="00577E63">
      <w:trPr>
        <w:jc w:val="right"/>
      </w:trPr>
      <w:tc>
        <w:tcPr>
          <w:tcW w:w="4795" w:type="dxa"/>
          <w:vAlign w:val="center"/>
        </w:tcPr>
        <w:p w14:paraId="1223842F" w14:textId="77777777" w:rsidR="00DA6C18" w:rsidRPr="00577E63" w:rsidRDefault="00DA6C18" w:rsidP="00DA6C18">
          <w:pPr>
            <w:pStyle w:val="Header"/>
            <w:jc w:val="right"/>
            <w:rPr>
              <w:caps/>
              <w:color w:val="FFFFFF" w:themeColor="background1"/>
            </w:rPr>
          </w:pPr>
          <w:r w:rsidRPr="00577E63">
            <w:rPr>
              <w:caps/>
              <w:color w:val="FFFFFF" w:themeColor="background1"/>
            </w:rPr>
            <w:t xml:space="preserve">We, DISABLED PEOPLE </w:t>
          </w:r>
        </w:p>
      </w:tc>
      <w:tc>
        <w:tcPr>
          <w:tcW w:w="250" w:type="pct"/>
          <w:shd w:val="clear" w:color="auto" w:fill="000000" w:themeFill="text1"/>
          <w:vAlign w:val="center"/>
        </w:tcPr>
        <w:p w14:paraId="7792C055" w14:textId="77777777" w:rsidR="00DA6C18" w:rsidRPr="00577E63" w:rsidRDefault="00DA6C18">
          <w:pPr>
            <w:pStyle w:val="Footer"/>
            <w:jc w:val="center"/>
            <w:rPr>
              <w:color w:val="FFFFFF" w:themeColor="background1"/>
            </w:rPr>
          </w:pPr>
          <w:r w:rsidRPr="00577E63">
            <w:rPr>
              <w:color w:val="FFFFFF" w:themeColor="background1"/>
            </w:rPr>
            <w:fldChar w:fldCharType="begin"/>
          </w:r>
          <w:r w:rsidRPr="00577E63">
            <w:rPr>
              <w:color w:val="FFFFFF" w:themeColor="background1"/>
            </w:rPr>
            <w:instrText xml:space="preserve"> PAGE   \* MERGEFORMAT </w:instrText>
          </w:r>
          <w:r w:rsidRPr="00577E63">
            <w:rPr>
              <w:color w:val="FFFFFF" w:themeColor="background1"/>
            </w:rPr>
            <w:fldChar w:fldCharType="separate"/>
          </w:r>
          <w:r w:rsidRPr="00577E63">
            <w:rPr>
              <w:noProof/>
              <w:color w:val="FFFFFF" w:themeColor="background1"/>
            </w:rPr>
            <w:t>2</w:t>
          </w:r>
          <w:r w:rsidRPr="00577E63">
            <w:rPr>
              <w:noProof/>
              <w:color w:val="FFFFFF" w:themeColor="background1"/>
            </w:rPr>
            <w:fldChar w:fldCharType="end"/>
          </w:r>
        </w:p>
      </w:tc>
    </w:tr>
  </w:tbl>
  <w:p w14:paraId="40A3F29D" w14:textId="77777777" w:rsidR="00DA6C18" w:rsidRPr="00577E63" w:rsidRDefault="00DA6C18">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3E57" w14:textId="77777777" w:rsidR="00103641" w:rsidRDefault="00103641" w:rsidP="00AB33BC">
      <w:pPr>
        <w:spacing w:after="0" w:line="240" w:lineRule="auto"/>
      </w:pPr>
      <w:r>
        <w:separator/>
      </w:r>
    </w:p>
  </w:footnote>
  <w:footnote w:type="continuationSeparator" w:id="0">
    <w:p w14:paraId="39B89522" w14:textId="77777777" w:rsidR="00103641" w:rsidRDefault="00103641" w:rsidP="00AB3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1F70" w14:textId="77777777" w:rsidR="00577E63" w:rsidRDefault="00577E63">
    <w:pPr>
      <w:pStyle w:val="Header"/>
    </w:pPr>
    <w:r>
      <w:rPr>
        <w:noProof/>
        <w:color w:val="FFFFFF" w:themeColor="background1"/>
      </w:rPr>
      <w:drawing>
        <wp:anchor distT="0" distB="0" distL="114300" distR="114300" simplePos="0" relativeHeight="251659264" behindDoc="0" locked="0" layoutInCell="1" allowOverlap="1" wp14:anchorId="043984CF" wp14:editId="604B581E">
          <wp:simplePos x="0" y="0"/>
          <wp:positionH relativeFrom="column">
            <wp:posOffset>-650631</wp:posOffset>
          </wp:positionH>
          <wp:positionV relativeFrom="paragraph">
            <wp:posOffset>-264307</wp:posOffset>
          </wp:positionV>
          <wp:extent cx="4474845" cy="591185"/>
          <wp:effectExtent l="0" t="0" r="0" b="0"/>
          <wp:wrapSquare wrapText="bothSides"/>
          <wp:docPr id="477808474" name="Picture 3" descr="Funding Justice for D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08474" name="Picture 3" descr="Funding Justice for DPOs"/>
                  <pic:cNvPicPr>
                    <a:picLocks noChangeAspect="1" noChangeArrowheads="1"/>
                  </pic:cNvPicPr>
                </pic:nvPicPr>
                <pic:blipFill rotWithShape="1">
                  <a:blip r:embed="rId1">
                    <a:extLst>
                      <a:ext uri="{28A0092B-C50C-407E-A947-70E740481C1C}">
                        <a14:useLocalDpi xmlns:a14="http://schemas.microsoft.com/office/drawing/2010/main" val="0"/>
                      </a:ext>
                    </a:extLst>
                  </a:blip>
                  <a:srcRect b="90662"/>
                  <a:stretch/>
                </pic:blipFill>
                <pic:spPr bwMode="auto">
                  <a:xfrm>
                    <a:off x="0" y="0"/>
                    <a:ext cx="4474845" cy="591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7DA4"/>
    <w:multiLevelType w:val="hybridMultilevel"/>
    <w:tmpl w:val="9E5E0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A6F26"/>
    <w:multiLevelType w:val="multilevel"/>
    <w:tmpl w:val="C8C4A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F056F"/>
    <w:multiLevelType w:val="multilevel"/>
    <w:tmpl w:val="2F346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141D44"/>
    <w:multiLevelType w:val="multilevel"/>
    <w:tmpl w:val="E19EF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0718963">
    <w:abstractNumId w:val="0"/>
  </w:num>
  <w:num w:numId="2" w16cid:durableId="1713116795">
    <w:abstractNumId w:val="1"/>
  </w:num>
  <w:num w:numId="3" w16cid:durableId="2001346910">
    <w:abstractNumId w:val="2"/>
  </w:num>
  <w:num w:numId="4" w16cid:durableId="565841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oofState w:spelling="clean" w:grammar="clean"/>
  <w:defaultTabStop w:val="720"/>
  <w:characterSpacingControl w:val="doNotCompress"/>
  <w:hdrShapeDefaults>
    <o:shapedefaults v:ext="edit" spidmax="2050">
      <o:colormenu v:ext="edit" fill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BC"/>
    <w:rsid w:val="000F3CEE"/>
    <w:rsid w:val="00103641"/>
    <w:rsid w:val="001B0531"/>
    <w:rsid w:val="00207B0D"/>
    <w:rsid w:val="002C4FD1"/>
    <w:rsid w:val="003F6216"/>
    <w:rsid w:val="00406497"/>
    <w:rsid w:val="00456448"/>
    <w:rsid w:val="00492B67"/>
    <w:rsid w:val="005319D5"/>
    <w:rsid w:val="00577E63"/>
    <w:rsid w:val="005D42A3"/>
    <w:rsid w:val="005F58DA"/>
    <w:rsid w:val="00777BBC"/>
    <w:rsid w:val="007D1F4C"/>
    <w:rsid w:val="00AB33BC"/>
    <w:rsid w:val="00B34959"/>
    <w:rsid w:val="00C1159E"/>
    <w:rsid w:val="00C4735A"/>
    <w:rsid w:val="00CE5373"/>
    <w:rsid w:val="00DA6C18"/>
    <w:rsid w:val="00E14222"/>
    <w:rsid w:val="00EC7F2F"/>
    <w:rsid w:val="00F2254D"/>
    <w:rsid w:val="00F43814"/>
    <w:rsid w:val="00F60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3213]"/>
    </o:shapedefaults>
    <o:shapelayout v:ext="edit">
      <o:idmap v:ext="edit" data="2"/>
    </o:shapelayout>
  </w:shapeDefaults>
  <w:decimalSymbol w:val="."/>
  <w:listSeparator w:val=","/>
  <w14:docId w14:val="0A34026A"/>
  <w15:chartTrackingRefBased/>
  <w15:docId w15:val="{DE30D8D7-6662-4A1F-BB40-4553F3B3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BBC"/>
    <w:pPr>
      <w:spacing w:after="160" w:line="259" w:lineRule="auto"/>
      <w:jc w:val="both"/>
    </w:pPr>
    <w:rPr>
      <w:rFonts w:ascii="Aptos" w:hAnsi="Aptos"/>
      <w:kern w:val="0"/>
      <w:sz w:val="28"/>
      <w:szCs w:val="28"/>
      <w14:ligatures w14:val="none"/>
    </w:rPr>
  </w:style>
  <w:style w:type="paragraph" w:styleId="Heading1">
    <w:name w:val="heading 1"/>
    <w:basedOn w:val="Normal"/>
    <w:next w:val="Normal"/>
    <w:link w:val="Heading1Char"/>
    <w:uiPriority w:val="9"/>
    <w:qFormat/>
    <w:rsid w:val="00207B0D"/>
    <w:pPr>
      <w:keepNext/>
      <w:keepLines/>
      <w:spacing w:before="240"/>
      <w:outlineLvl w:val="0"/>
    </w:pPr>
    <w:rPr>
      <w:rFonts w:eastAsiaTheme="majorEastAsia" w:cstheme="majorBidi"/>
      <w:b/>
      <w:bCs/>
      <w:color w:val="432F66"/>
      <w:sz w:val="96"/>
      <w:szCs w:val="96"/>
    </w:rPr>
  </w:style>
  <w:style w:type="paragraph" w:styleId="Heading2">
    <w:name w:val="heading 2"/>
    <w:basedOn w:val="Normal"/>
    <w:next w:val="Normal"/>
    <w:link w:val="Heading2Char"/>
    <w:uiPriority w:val="9"/>
    <w:unhideWhenUsed/>
    <w:qFormat/>
    <w:rsid w:val="00207B0D"/>
    <w:pPr>
      <w:keepNext/>
      <w:keepLines/>
      <w:spacing w:before="40"/>
      <w:outlineLvl w:val="1"/>
    </w:pPr>
    <w:rPr>
      <w:rFonts w:eastAsiaTheme="majorEastAsia" w:cstheme="majorBidi"/>
      <w:b/>
      <w:bCs/>
      <w:color w:val="432F66"/>
      <w:sz w:val="52"/>
      <w:szCs w:val="52"/>
    </w:rPr>
  </w:style>
  <w:style w:type="paragraph" w:styleId="Heading3">
    <w:name w:val="heading 3"/>
    <w:basedOn w:val="Normal"/>
    <w:next w:val="Normal"/>
    <w:link w:val="Heading3Char"/>
    <w:uiPriority w:val="9"/>
    <w:unhideWhenUsed/>
    <w:qFormat/>
    <w:rsid w:val="00207B0D"/>
    <w:pPr>
      <w:keepNext/>
      <w:keepLines/>
      <w:spacing w:before="40" w:after="0"/>
      <w:outlineLvl w:val="2"/>
    </w:pPr>
    <w:rPr>
      <w:rFonts w:eastAsiaTheme="majorEastAsia" w:cstheme="majorBidi"/>
      <w:color w:val="432F66"/>
      <w:sz w:val="40"/>
      <w:szCs w:val="40"/>
    </w:rPr>
  </w:style>
  <w:style w:type="paragraph" w:styleId="Heading4">
    <w:name w:val="heading 4"/>
    <w:basedOn w:val="Normal"/>
    <w:next w:val="Normal"/>
    <w:link w:val="Heading4Char"/>
    <w:uiPriority w:val="9"/>
    <w:unhideWhenUsed/>
    <w:qFormat/>
    <w:rsid w:val="00207B0D"/>
    <w:pPr>
      <w:keepNext/>
      <w:keepLines/>
      <w:spacing w:before="40" w:after="0"/>
      <w:outlineLvl w:val="3"/>
    </w:pPr>
    <w:rPr>
      <w:rFonts w:eastAsiaTheme="majorEastAsia" w:cstheme="majorBidi"/>
      <w:color w:val="432F66"/>
      <w:sz w:val="36"/>
      <w:szCs w:val="36"/>
    </w:rPr>
  </w:style>
  <w:style w:type="paragraph" w:styleId="Heading5">
    <w:name w:val="heading 5"/>
    <w:basedOn w:val="Normal"/>
    <w:next w:val="Normal"/>
    <w:link w:val="Heading5Char"/>
    <w:uiPriority w:val="9"/>
    <w:unhideWhenUsed/>
    <w:qFormat/>
    <w:rsid w:val="00207B0D"/>
    <w:pPr>
      <w:keepNext/>
      <w:keepLines/>
      <w:spacing w:before="40" w:after="0"/>
      <w:outlineLvl w:val="4"/>
    </w:pPr>
    <w:rPr>
      <w:rFonts w:eastAsiaTheme="majorEastAsia" w:cstheme="majorBidi"/>
      <w:color w:val="432F66"/>
      <w:sz w:val="32"/>
      <w:szCs w:val="32"/>
      <w:u w:val="single"/>
    </w:rPr>
  </w:style>
  <w:style w:type="paragraph" w:styleId="Heading6">
    <w:name w:val="heading 6"/>
    <w:basedOn w:val="Normal"/>
    <w:next w:val="Normal"/>
    <w:link w:val="Heading6Char"/>
    <w:uiPriority w:val="9"/>
    <w:unhideWhenUsed/>
    <w:qFormat/>
    <w:rsid w:val="00E14222"/>
    <w:pPr>
      <w:keepNext/>
      <w:keepLines/>
      <w:spacing w:before="40" w:after="0"/>
      <w:outlineLvl w:val="5"/>
    </w:pPr>
    <w:rPr>
      <w:rFonts w:asciiTheme="majorHAnsi" w:eastAsiaTheme="majorEastAsia" w:hAnsiTheme="majorHAnsi" w:cstheme="majorBidi"/>
      <w:color w:val="6E6E6E" w:themeColor="accent1" w:themeShade="80"/>
    </w:rPr>
  </w:style>
  <w:style w:type="paragraph" w:styleId="Heading7">
    <w:name w:val="heading 7"/>
    <w:basedOn w:val="Normal"/>
    <w:next w:val="Normal"/>
    <w:link w:val="Heading7Char"/>
    <w:uiPriority w:val="9"/>
    <w:unhideWhenUsed/>
    <w:qFormat/>
    <w:rsid w:val="00E14222"/>
    <w:pPr>
      <w:keepNext/>
      <w:keepLines/>
      <w:spacing w:before="40" w:after="0"/>
      <w:outlineLvl w:val="6"/>
    </w:pPr>
    <w:rPr>
      <w:rFonts w:asciiTheme="majorHAnsi" w:eastAsiaTheme="majorEastAsia" w:hAnsiTheme="majorHAnsi" w:cstheme="majorBidi"/>
      <w:i/>
      <w:iCs/>
      <w:color w:val="6E6E6E" w:themeColor="accent1" w:themeShade="80"/>
    </w:rPr>
  </w:style>
  <w:style w:type="paragraph" w:styleId="Heading8">
    <w:name w:val="heading 8"/>
    <w:basedOn w:val="Normal"/>
    <w:next w:val="Normal"/>
    <w:link w:val="Heading8Char"/>
    <w:uiPriority w:val="9"/>
    <w:unhideWhenUsed/>
    <w:qFormat/>
    <w:rsid w:val="00E14222"/>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E14222"/>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ntactInfo">
    <w:name w:val="Body Contact Info"/>
    <w:basedOn w:val="BodyText"/>
    <w:uiPriority w:val="1"/>
    <w:qFormat/>
    <w:rsid w:val="00207B0D"/>
    <w:pPr>
      <w:widowControl w:val="0"/>
      <w:spacing w:after="0"/>
      <w:ind w:left="14"/>
    </w:pPr>
    <w:rPr>
      <w:rFonts w:eastAsia="Arial" w:cs="Arial"/>
      <w:lang w:val="en-US" w:bidi="en-US"/>
    </w:rPr>
  </w:style>
  <w:style w:type="paragraph" w:styleId="BodyText">
    <w:name w:val="Body Text"/>
    <w:basedOn w:val="Normal"/>
    <w:link w:val="BodyTextChar"/>
    <w:uiPriority w:val="99"/>
    <w:semiHidden/>
    <w:unhideWhenUsed/>
    <w:rsid w:val="00E14222"/>
    <w:pPr>
      <w:spacing w:after="120"/>
    </w:pPr>
  </w:style>
  <w:style w:type="character" w:customStyle="1" w:styleId="BodyTextChar">
    <w:name w:val="Body Text Char"/>
    <w:basedOn w:val="DefaultParagraphFont"/>
    <w:link w:val="BodyText"/>
    <w:uiPriority w:val="99"/>
    <w:semiHidden/>
    <w:rsid w:val="00E14222"/>
    <w:rPr>
      <w:sz w:val="28"/>
      <w:szCs w:val="28"/>
    </w:rPr>
  </w:style>
  <w:style w:type="character" w:customStyle="1" w:styleId="Heading1Char">
    <w:name w:val="Heading 1 Char"/>
    <w:basedOn w:val="DefaultParagraphFont"/>
    <w:link w:val="Heading1"/>
    <w:uiPriority w:val="9"/>
    <w:rsid w:val="00207B0D"/>
    <w:rPr>
      <w:rFonts w:ascii="Aptos" w:eastAsiaTheme="majorEastAsia" w:hAnsi="Aptos" w:cstheme="majorBidi"/>
      <w:b/>
      <w:bCs/>
      <w:color w:val="432F66"/>
      <w:kern w:val="0"/>
      <w:sz w:val="96"/>
      <w:szCs w:val="96"/>
      <w14:ligatures w14:val="none"/>
    </w:rPr>
  </w:style>
  <w:style w:type="character" w:customStyle="1" w:styleId="Heading2Char">
    <w:name w:val="Heading 2 Char"/>
    <w:basedOn w:val="DefaultParagraphFont"/>
    <w:link w:val="Heading2"/>
    <w:uiPriority w:val="9"/>
    <w:rsid w:val="00207B0D"/>
    <w:rPr>
      <w:rFonts w:ascii="Aptos" w:eastAsiaTheme="majorEastAsia" w:hAnsi="Aptos" w:cstheme="majorBidi"/>
      <w:b/>
      <w:bCs/>
      <w:color w:val="432F66"/>
      <w:kern w:val="0"/>
      <w:sz w:val="52"/>
      <w:szCs w:val="52"/>
      <w14:ligatures w14:val="none"/>
    </w:rPr>
  </w:style>
  <w:style w:type="paragraph" w:styleId="Caption">
    <w:name w:val="caption"/>
    <w:basedOn w:val="Normal"/>
    <w:next w:val="Normal"/>
    <w:uiPriority w:val="35"/>
    <w:unhideWhenUsed/>
    <w:qFormat/>
    <w:rsid w:val="00E14222"/>
    <w:pPr>
      <w:spacing w:after="200"/>
    </w:pPr>
    <w:rPr>
      <w:rFonts w:eastAsia="Times New Roman" w:cs="Times New Roman"/>
      <w:i/>
      <w:iCs/>
      <w:color w:val="000000" w:themeColor="text2"/>
      <w:sz w:val="18"/>
      <w:szCs w:val="18"/>
    </w:rPr>
  </w:style>
  <w:style w:type="paragraph" w:styleId="Title">
    <w:name w:val="Title"/>
    <w:basedOn w:val="Normal"/>
    <w:next w:val="Normal"/>
    <w:link w:val="TitleChar"/>
    <w:uiPriority w:val="10"/>
    <w:qFormat/>
    <w:rsid w:val="00E14222"/>
    <w:pPr>
      <w:contextualSpacing/>
      <w:jc w:val="center"/>
    </w:pPr>
    <w:rPr>
      <w:rFonts w:asciiTheme="majorHAnsi" w:eastAsiaTheme="majorEastAsia" w:hAnsiTheme="majorHAnsi" w:cstheme="majorBidi"/>
      <w:b/>
      <w:bCs/>
      <w:sz w:val="96"/>
      <w:szCs w:val="96"/>
    </w:rPr>
  </w:style>
  <w:style w:type="character" w:customStyle="1" w:styleId="TitleChar">
    <w:name w:val="Title Char"/>
    <w:basedOn w:val="DefaultParagraphFont"/>
    <w:link w:val="Title"/>
    <w:uiPriority w:val="10"/>
    <w:rsid w:val="00E14222"/>
    <w:rPr>
      <w:rFonts w:asciiTheme="majorHAnsi" w:eastAsiaTheme="majorEastAsia" w:hAnsiTheme="majorHAnsi" w:cstheme="majorBidi"/>
      <w:b/>
      <w:bCs/>
      <w:sz w:val="96"/>
      <w:szCs w:val="96"/>
    </w:rPr>
  </w:style>
  <w:style w:type="paragraph" w:styleId="ListParagraph">
    <w:name w:val="List Paragraph"/>
    <w:basedOn w:val="Normal"/>
    <w:uiPriority w:val="34"/>
    <w:qFormat/>
    <w:rsid w:val="00E14222"/>
    <w:pPr>
      <w:ind w:left="720"/>
      <w:contextualSpacing/>
    </w:pPr>
    <w:rPr>
      <w:rFonts w:eastAsia="Times New Roman" w:cs="Times New Roman"/>
    </w:rPr>
  </w:style>
  <w:style w:type="paragraph" w:styleId="IntenseQuote">
    <w:name w:val="Intense Quote"/>
    <w:basedOn w:val="Normal"/>
    <w:next w:val="Normal"/>
    <w:link w:val="IntenseQuoteChar"/>
    <w:uiPriority w:val="30"/>
    <w:qFormat/>
    <w:rsid w:val="00207B0D"/>
    <w:pPr>
      <w:spacing w:before="360" w:after="360"/>
      <w:ind w:left="864" w:right="864"/>
      <w:jc w:val="center"/>
    </w:pPr>
    <w:rPr>
      <w:rFonts w:asciiTheme="minorHAnsi" w:hAnsiTheme="minorHAnsi"/>
      <w:color w:val="482B77"/>
      <w:kern w:val="2"/>
      <w14:ligatures w14:val="standardContextual"/>
    </w:rPr>
  </w:style>
  <w:style w:type="character" w:customStyle="1" w:styleId="IntenseQuoteChar">
    <w:name w:val="Intense Quote Char"/>
    <w:basedOn w:val="DefaultParagraphFont"/>
    <w:link w:val="IntenseQuote"/>
    <w:uiPriority w:val="30"/>
    <w:rsid w:val="00207B0D"/>
    <w:rPr>
      <w:color w:val="482B77"/>
      <w:sz w:val="28"/>
      <w:szCs w:val="28"/>
    </w:rPr>
  </w:style>
  <w:style w:type="paragraph" w:styleId="TOCHeading">
    <w:name w:val="TOC Heading"/>
    <w:basedOn w:val="Heading1"/>
    <w:next w:val="Normal"/>
    <w:uiPriority w:val="39"/>
    <w:unhideWhenUsed/>
    <w:qFormat/>
    <w:rsid w:val="00207B0D"/>
    <w:rPr>
      <w:lang w:val="en-US"/>
    </w:rPr>
  </w:style>
  <w:style w:type="character" w:customStyle="1" w:styleId="normaltextrun">
    <w:name w:val="normaltextrun"/>
    <w:basedOn w:val="DefaultParagraphFont"/>
    <w:rsid w:val="00E14222"/>
  </w:style>
  <w:style w:type="character" w:customStyle="1" w:styleId="eop">
    <w:name w:val="eop"/>
    <w:basedOn w:val="DefaultParagraphFont"/>
    <w:rsid w:val="00E14222"/>
  </w:style>
  <w:style w:type="character" w:customStyle="1" w:styleId="s1ppyq">
    <w:name w:val="s1ppyq"/>
    <w:basedOn w:val="DefaultParagraphFont"/>
    <w:rsid w:val="00E14222"/>
  </w:style>
  <w:style w:type="character" w:customStyle="1" w:styleId="Heading3Char">
    <w:name w:val="Heading 3 Char"/>
    <w:basedOn w:val="DefaultParagraphFont"/>
    <w:link w:val="Heading3"/>
    <w:uiPriority w:val="9"/>
    <w:rsid w:val="00207B0D"/>
    <w:rPr>
      <w:rFonts w:ascii="Aptos" w:eastAsiaTheme="majorEastAsia" w:hAnsi="Aptos" w:cstheme="majorBidi"/>
      <w:color w:val="432F66"/>
      <w:kern w:val="0"/>
      <w:sz w:val="40"/>
      <w:szCs w:val="40"/>
      <w14:ligatures w14:val="none"/>
    </w:rPr>
  </w:style>
  <w:style w:type="character" w:customStyle="1" w:styleId="Heading4Char">
    <w:name w:val="Heading 4 Char"/>
    <w:basedOn w:val="DefaultParagraphFont"/>
    <w:link w:val="Heading4"/>
    <w:uiPriority w:val="9"/>
    <w:rsid w:val="00207B0D"/>
    <w:rPr>
      <w:rFonts w:ascii="Aptos" w:eastAsiaTheme="majorEastAsia" w:hAnsi="Aptos" w:cstheme="majorBidi"/>
      <w:color w:val="432F66"/>
      <w:kern w:val="0"/>
      <w:sz w:val="36"/>
      <w:szCs w:val="36"/>
      <w14:ligatures w14:val="none"/>
    </w:rPr>
  </w:style>
  <w:style w:type="character" w:customStyle="1" w:styleId="Heading5Char">
    <w:name w:val="Heading 5 Char"/>
    <w:basedOn w:val="DefaultParagraphFont"/>
    <w:link w:val="Heading5"/>
    <w:uiPriority w:val="9"/>
    <w:rsid w:val="00207B0D"/>
    <w:rPr>
      <w:rFonts w:ascii="Aptos" w:eastAsiaTheme="majorEastAsia" w:hAnsi="Aptos" w:cstheme="majorBidi"/>
      <w:color w:val="432F66"/>
      <w:kern w:val="0"/>
      <w:sz w:val="32"/>
      <w:szCs w:val="32"/>
      <w:u w:val="single"/>
      <w14:ligatures w14:val="none"/>
    </w:rPr>
  </w:style>
  <w:style w:type="character" w:customStyle="1" w:styleId="Heading6Char">
    <w:name w:val="Heading 6 Char"/>
    <w:basedOn w:val="DefaultParagraphFont"/>
    <w:link w:val="Heading6"/>
    <w:uiPriority w:val="9"/>
    <w:rsid w:val="00E14222"/>
    <w:rPr>
      <w:rFonts w:asciiTheme="majorHAnsi" w:eastAsiaTheme="majorEastAsia" w:hAnsiTheme="majorHAnsi" w:cstheme="majorBidi"/>
      <w:color w:val="6E6E6E" w:themeColor="accent1" w:themeShade="80"/>
      <w:sz w:val="28"/>
      <w:szCs w:val="28"/>
    </w:rPr>
  </w:style>
  <w:style w:type="character" w:customStyle="1" w:styleId="Heading7Char">
    <w:name w:val="Heading 7 Char"/>
    <w:basedOn w:val="DefaultParagraphFont"/>
    <w:link w:val="Heading7"/>
    <w:uiPriority w:val="9"/>
    <w:rsid w:val="00E14222"/>
    <w:rPr>
      <w:rFonts w:asciiTheme="majorHAnsi" w:eastAsiaTheme="majorEastAsia" w:hAnsiTheme="majorHAnsi" w:cstheme="majorBidi"/>
      <w:i/>
      <w:iCs/>
      <w:color w:val="6E6E6E" w:themeColor="accent1" w:themeShade="80"/>
      <w:sz w:val="28"/>
      <w:szCs w:val="28"/>
    </w:rPr>
  </w:style>
  <w:style w:type="character" w:customStyle="1" w:styleId="Heading8Char">
    <w:name w:val="Heading 8 Char"/>
    <w:basedOn w:val="DefaultParagraphFont"/>
    <w:link w:val="Heading8"/>
    <w:uiPriority w:val="9"/>
    <w:rsid w:val="00E14222"/>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E14222"/>
    <w:rPr>
      <w:rFonts w:asciiTheme="majorHAnsi" w:eastAsiaTheme="majorEastAsia" w:hAnsiTheme="majorHAnsi" w:cstheme="majorBidi"/>
      <w:i/>
      <w:iCs/>
      <w:color w:val="272727"/>
      <w:sz w:val="21"/>
      <w:szCs w:val="21"/>
    </w:rPr>
  </w:style>
  <w:style w:type="paragraph" w:styleId="TOC1">
    <w:name w:val="toc 1"/>
    <w:basedOn w:val="Normal"/>
    <w:next w:val="Normal"/>
    <w:uiPriority w:val="39"/>
    <w:unhideWhenUsed/>
    <w:rsid w:val="00E14222"/>
    <w:pPr>
      <w:spacing w:after="100"/>
    </w:pPr>
  </w:style>
  <w:style w:type="paragraph" w:styleId="TOC2">
    <w:name w:val="toc 2"/>
    <w:basedOn w:val="Normal"/>
    <w:next w:val="Normal"/>
    <w:uiPriority w:val="39"/>
    <w:unhideWhenUsed/>
    <w:rsid w:val="00E14222"/>
    <w:pPr>
      <w:spacing w:after="100"/>
      <w:ind w:left="280"/>
    </w:pPr>
  </w:style>
  <w:style w:type="paragraph" w:styleId="TOC3">
    <w:name w:val="toc 3"/>
    <w:basedOn w:val="Normal"/>
    <w:next w:val="Normal"/>
    <w:uiPriority w:val="39"/>
    <w:unhideWhenUsed/>
    <w:rsid w:val="00E14222"/>
    <w:pPr>
      <w:spacing w:after="100"/>
      <w:ind w:left="560"/>
    </w:pPr>
  </w:style>
  <w:style w:type="paragraph" w:styleId="TOC4">
    <w:name w:val="toc 4"/>
    <w:basedOn w:val="Normal"/>
    <w:next w:val="Normal"/>
    <w:uiPriority w:val="39"/>
    <w:unhideWhenUsed/>
    <w:rsid w:val="00E14222"/>
    <w:pPr>
      <w:spacing w:after="100"/>
      <w:ind w:left="660"/>
    </w:pPr>
  </w:style>
  <w:style w:type="paragraph" w:styleId="TOC5">
    <w:name w:val="toc 5"/>
    <w:basedOn w:val="Normal"/>
    <w:next w:val="Normal"/>
    <w:uiPriority w:val="39"/>
    <w:unhideWhenUsed/>
    <w:rsid w:val="00E14222"/>
    <w:pPr>
      <w:spacing w:after="100"/>
      <w:ind w:left="880"/>
    </w:pPr>
  </w:style>
  <w:style w:type="paragraph" w:styleId="TOC6">
    <w:name w:val="toc 6"/>
    <w:basedOn w:val="Normal"/>
    <w:next w:val="Normal"/>
    <w:uiPriority w:val="39"/>
    <w:unhideWhenUsed/>
    <w:rsid w:val="00E14222"/>
    <w:pPr>
      <w:spacing w:after="100"/>
      <w:ind w:left="1100"/>
    </w:pPr>
  </w:style>
  <w:style w:type="paragraph" w:styleId="TOC7">
    <w:name w:val="toc 7"/>
    <w:basedOn w:val="Normal"/>
    <w:next w:val="Normal"/>
    <w:uiPriority w:val="39"/>
    <w:unhideWhenUsed/>
    <w:rsid w:val="00E14222"/>
    <w:pPr>
      <w:spacing w:after="100"/>
      <w:ind w:left="1320"/>
    </w:pPr>
  </w:style>
  <w:style w:type="paragraph" w:styleId="TOC8">
    <w:name w:val="toc 8"/>
    <w:basedOn w:val="Normal"/>
    <w:next w:val="Normal"/>
    <w:uiPriority w:val="39"/>
    <w:unhideWhenUsed/>
    <w:rsid w:val="00E14222"/>
    <w:pPr>
      <w:spacing w:after="100"/>
      <w:ind w:left="1540"/>
    </w:pPr>
  </w:style>
  <w:style w:type="paragraph" w:styleId="TOC9">
    <w:name w:val="toc 9"/>
    <w:basedOn w:val="Normal"/>
    <w:next w:val="Normal"/>
    <w:uiPriority w:val="39"/>
    <w:unhideWhenUsed/>
    <w:rsid w:val="00E14222"/>
    <w:pPr>
      <w:spacing w:after="100"/>
      <w:ind w:left="1760"/>
    </w:pPr>
  </w:style>
  <w:style w:type="paragraph" w:styleId="FootnoteText">
    <w:name w:val="footnote text"/>
    <w:basedOn w:val="Normal"/>
    <w:link w:val="FootnoteTextChar"/>
    <w:uiPriority w:val="99"/>
    <w:semiHidden/>
    <w:unhideWhenUsed/>
    <w:rsid w:val="00E14222"/>
    <w:pPr>
      <w:spacing w:after="0"/>
    </w:pPr>
    <w:rPr>
      <w:sz w:val="20"/>
      <w:szCs w:val="20"/>
    </w:rPr>
  </w:style>
  <w:style w:type="character" w:customStyle="1" w:styleId="FootnoteTextChar">
    <w:name w:val="Footnote Text Char"/>
    <w:basedOn w:val="DefaultParagraphFont"/>
    <w:link w:val="FootnoteText"/>
    <w:uiPriority w:val="99"/>
    <w:semiHidden/>
    <w:rsid w:val="00E14222"/>
    <w:rPr>
      <w:sz w:val="20"/>
      <w:szCs w:val="20"/>
    </w:rPr>
  </w:style>
  <w:style w:type="paragraph" w:styleId="CommentText">
    <w:name w:val="annotation text"/>
    <w:basedOn w:val="Normal"/>
    <w:link w:val="CommentTextChar"/>
    <w:uiPriority w:val="99"/>
    <w:unhideWhenUsed/>
    <w:rsid w:val="00E14222"/>
    <w:rPr>
      <w:sz w:val="20"/>
      <w:szCs w:val="20"/>
    </w:rPr>
  </w:style>
  <w:style w:type="character" w:customStyle="1" w:styleId="CommentTextChar">
    <w:name w:val="Comment Text Char"/>
    <w:basedOn w:val="DefaultParagraphFont"/>
    <w:link w:val="CommentText"/>
    <w:uiPriority w:val="99"/>
    <w:rsid w:val="00E14222"/>
    <w:rPr>
      <w:sz w:val="20"/>
      <w:szCs w:val="20"/>
    </w:rPr>
  </w:style>
  <w:style w:type="paragraph" w:styleId="Header">
    <w:name w:val="header"/>
    <w:basedOn w:val="Normal"/>
    <w:link w:val="HeaderChar"/>
    <w:uiPriority w:val="99"/>
    <w:unhideWhenUsed/>
    <w:rsid w:val="00E14222"/>
    <w:pPr>
      <w:tabs>
        <w:tab w:val="center" w:pos="4513"/>
        <w:tab w:val="right" w:pos="9026"/>
      </w:tabs>
      <w:spacing w:after="0"/>
    </w:pPr>
  </w:style>
  <w:style w:type="character" w:customStyle="1" w:styleId="HeaderChar">
    <w:name w:val="Header Char"/>
    <w:basedOn w:val="DefaultParagraphFont"/>
    <w:link w:val="Header"/>
    <w:uiPriority w:val="99"/>
    <w:rsid w:val="00E14222"/>
    <w:rPr>
      <w:sz w:val="28"/>
      <w:szCs w:val="28"/>
    </w:rPr>
  </w:style>
  <w:style w:type="paragraph" w:styleId="Footer">
    <w:name w:val="footer"/>
    <w:basedOn w:val="Normal"/>
    <w:link w:val="FooterChar"/>
    <w:uiPriority w:val="99"/>
    <w:unhideWhenUsed/>
    <w:rsid w:val="00E14222"/>
    <w:pPr>
      <w:tabs>
        <w:tab w:val="center" w:pos="4513"/>
        <w:tab w:val="right" w:pos="9026"/>
      </w:tabs>
      <w:spacing w:after="0"/>
    </w:pPr>
  </w:style>
  <w:style w:type="character" w:customStyle="1" w:styleId="FooterChar">
    <w:name w:val="Footer Char"/>
    <w:basedOn w:val="DefaultParagraphFont"/>
    <w:link w:val="Footer"/>
    <w:uiPriority w:val="99"/>
    <w:rsid w:val="00E14222"/>
    <w:rPr>
      <w:sz w:val="28"/>
      <w:szCs w:val="28"/>
    </w:rPr>
  </w:style>
  <w:style w:type="character" w:styleId="CommentReference">
    <w:name w:val="annotation reference"/>
    <w:basedOn w:val="DefaultParagraphFont"/>
    <w:uiPriority w:val="99"/>
    <w:semiHidden/>
    <w:unhideWhenUsed/>
    <w:rsid w:val="00E14222"/>
    <w:rPr>
      <w:sz w:val="16"/>
      <w:szCs w:val="16"/>
    </w:rPr>
  </w:style>
  <w:style w:type="paragraph" w:styleId="EndnoteText">
    <w:name w:val="endnote text"/>
    <w:basedOn w:val="Normal"/>
    <w:link w:val="EndnoteTextChar"/>
    <w:uiPriority w:val="99"/>
    <w:semiHidden/>
    <w:unhideWhenUsed/>
    <w:rsid w:val="00E14222"/>
    <w:pPr>
      <w:spacing w:after="0"/>
    </w:pPr>
    <w:rPr>
      <w:sz w:val="20"/>
      <w:szCs w:val="20"/>
    </w:rPr>
  </w:style>
  <w:style w:type="character" w:customStyle="1" w:styleId="EndnoteTextChar">
    <w:name w:val="Endnote Text Char"/>
    <w:basedOn w:val="DefaultParagraphFont"/>
    <w:link w:val="EndnoteText"/>
    <w:uiPriority w:val="99"/>
    <w:semiHidden/>
    <w:rsid w:val="00E14222"/>
    <w:rPr>
      <w:sz w:val="20"/>
      <w:szCs w:val="20"/>
    </w:rPr>
  </w:style>
  <w:style w:type="paragraph" w:styleId="Subtitle">
    <w:name w:val="Subtitle"/>
    <w:basedOn w:val="Normal"/>
    <w:next w:val="Normal"/>
    <w:link w:val="SubtitleChar"/>
    <w:uiPriority w:val="11"/>
    <w:qFormat/>
    <w:rsid w:val="00E14222"/>
    <w:rPr>
      <w:rFonts w:eastAsiaTheme="minorEastAsia"/>
      <w:sz w:val="40"/>
      <w:szCs w:val="40"/>
    </w:rPr>
  </w:style>
  <w:style w:type="character" w:customStyle="1" w:styleId="SubtitleChar">
    <w:name w:val="Subtitle Char"/>
    <w:basedOn w:val="DefaultParagraphFont"/>
    <w:link w:val="Subtitle"/>
    <w:uiPriority w:val="11"/>
    <w:rsid w:val="00E14222"/>
    <w:rPr>
      <w:rFonts w:eastAsiaTheme="minorEastAsia"/>
      <w:sz w:val="40"/>
      <w:szCs w:val="40"/>
    </w:rPr>
  </w:style>
  <w:style w:type="character" w:styleId="Hyperlink">
    <w:name w:val="Hyperlink"/>
    <w:basedOn w:val="DefaultParagraphFont"/>
    <w:uiPriority w:val="99"/>
    <w:unhideWhenUsed/>
    <w:rsid w:val="00E14222"/>
    <w:rPr>
      <w:color w:val="5F5F5F" w:themeColor="hyperlink"/>
      <w:u w:val="single"/>
    </w:rPr>
  </w:style>
  <w:style w:type="character" w:styleId="Strong">
    <w:name w:val="Strong"/>
    <w:basedOn w:val="DefaultParagraphFont"/>
    <w:uiPriority w:val="22"/>
    <w:qFormat/>
    <w:rsid w:val="00E14222"/>
    <w:rPr>
      <w:b/>
      <w:bCs/>
    </w:rPr>
  </w:style>
  <w:style w:type="character" w:styleId="Emphasis">
    <w:name w:val="Emphasis"/>
    <w:basedOn w:val="DefaultParagraphFont"/>
    <w:uiPriority w:val="20"/>
    <w:qFormat/>
    <w:rsid w:val="00E14222"/>
    <w:rPr>
      <w:i/>
      <w:iCs/>
    </w:rPr>
  </w:style>
  <w:style w:type="paragraph" w:styleId="NormalWeb">
    <w:name w:val="Normal (Web)"/>
    <w:basedOn w:val="Normal"/>
    <w:uiPriority w:val="99"/>
    <w:unhideWhenUsed/>
    <w:rsid w:val="00E14222"/>
    <w:pPr>
      <w:spacing w:beforeAutospacing="1" w:afterAutospacing="1"/>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E14222"/>
    <w:rPr>
      <w:b/>
      <w:bCs/>
    </w:rPr>
  </w:style>
  <w:style w:type="character" w:customStyle="1" w:styleId="CommentSubjectChar">
    <w:name w:val="Comment Subject Char"/>
    <w:basedOn w:val="CommentTextChar"/>
    <w:link w:val="CommentSubject"/>
    <w:uiPriority w:val="99"/>
    <w:semiHidden/>
    <w:rsid w:val="00E14222"/>
    <w:rPr>
      <w:b/>
      <w:bCs/>
      <w:sz w:val="20"/>
      <w:szCs w:val="20"/>
    </w:rPr>
  </w:style>
  <w:style w:type="table" w:styleId="TableGrid">
    <w:name w:val="Table Grid"/>
    <w:basedOn w:val="TableNormal"/>
    <w:uiPriority w:val="39"/>
    <w:rsid w:val="00E14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07B0D"/>
    <w:pPr>
      <w:jc w:val="both"/>
    </w:pPr>
    <w:rPr>
      <w:sz w:val="28"/>
      <w:szCs w:val="22"/>
    </w:rPr>
  </w:style>
  <w:style w:type="paragraph" w:styleId="Quote">
    <w:name w:val="Quote"/>
    <w:basedOn w:val="Normal"/>
    <w:next w:val="Normal"/>
    <w:link w:val="QuoteChar"/>
    <w:uiPriority w:val="29"/>
    <w:qFormat/>
    <w:rsid w:val="00207B0D"/>
    <w:pPr>
      <w:spacing w:before="200"/>
      <w:ind w:left="864" w:right="864"/>
      <w:jc w:val="center"/>
    </w:pPr>
    <w:rPr>
      <w:i/>
      <w:iCs/>
      <w:color w:val="432F66"/>
    </w:rPr>
  </w:style>
  <w:style w:type="character" w:customStyle="1" w:styleId="QuoteChar">
    <w:name w:val="Quote Char"/>
    <w:basedOn w:val="DefaultParagraphFont"/>
    <w:link w:val="Quote"/>
    <w:uiPriority w:val="29"/>
    <w:rsid w:val="00207B0D"/>
    <w:rPr>
      <w:rFonts w:ascii="Aptos" w:hAnsi="Aptos"/>
      <w:i/>
      <w:iCs/>
      <w:color w:val="432F66"/>
      <w:kern w:val="0"/>
      <w:sz w:val="28"/>
      <w:szCs w:val="28"/>
      <w14:ligatures w14:val="none"/>
    </w:rPr>
  </w:style>
  <w:style w:type="character" w:styleId="UnresolvedMention">
    <w:name w:val="Unresolved Mention"/>
    <w:basedOn w:val="DefaultParagraphFont"/>
    <w:uiPriority w:val="99"/>
    <w:semiHidden/>
    <w:unhideWhenUsed/>
    <w:rsid w:val="00E14222"/>
    <w:rPr>
      <w:color w:val="605E5C"/>
      <w:shd w:val="clear" w:color="auto" w:fill="E1DFDD"/>
    </w:rPr>
  </w:style>
  <w:style w:type="character" w:styleId="IntenseEmphasis">
    <w:name w:val="Intense Emphasis"/>
    <w:basedOn w:val="DefaultParagraphFont"/>
    <w:uiPriority w:val="21"/>
    <w:qFormat/>
    <w:rsid w:val="00777BBC"/>
    <w:rPr>
      <w:i/>
      <w:iCs/>
      <w:color w:val="A5A5A5" w:themeColor="accent1" w:themeShade="BF"/>
    </w:rPr>
  </w:style>
  <w:style w:type="character" w:styleId="IntenseReference">
    <w:name w:val="Intense Reference"/>
    <w:basedOn w:val="DefaultParagraphFont"/>
    <w:uiPriority w:val="32"/>
    <w:qFormat/>
    <w:rsid w:val="00777BBC"/>
    <w:rPr>
      <w:b/>
      <w:bCs/>
      <w:smallCaps/>
      <w:color w:val="A5A5A5" w:themeColor="accent1" w:themeShade="BF"/>
      <w:spacing w:val="5"/>
    </w:rPr>
  </w:style>
  <w:style w:type="character" w:customStyle="1" w:styleId="NoSpacingChar">
    <w:name w:val="No Spacing Char"/>
    <w:basedOn w:val="DefaultParagraphFont"/>
    <w:link w:val="NoSpacing"/>
    <w:uiPriority w:val="1"/>
    <w:rsid w:val="00DA6C18"/>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23786">
      <w:bodyDiv w:val="1"/>
      <w:marLeft w:val="0"/>
      <w:marRight w:val="0"/>
      <w:marTop w:val="0"/>
      <w:marBottom w:val="0"/>
      <w:divBdr>
        <w:top w:val="none" w:sz="0" w:space="0" w:color="auto"/>
        <w:left w:val="none" w:sz="0" w:space="0" w:color="auto"/>
        <w:bottom w:val="none" w:sz="0" w:space="0" w:color="auto"/>
        <w:right w:val="none" w:sz="0" w:space="0" w:color="auto"/>
      </w:divBdr>
      <w:divsChild>
        <w:div w:id="859782725">
          <w:marLeft w:val="0"/>
          <w:marRight w:val="0"/>
          <w:marTop w:val="0"/>
          <w:marBottom w:val="300"/>
          <w:divBdr>
            <w:top w:val="none" w:sz="0" w:space="0" w:color="auto"/>
            <w:left w:val="none" w:sz="0" w:space="0" w:color="auto"/>
            <w:bottom w:val="none" w:sz="0" w:space="0" w:color="auto"/>
            <w:right w:val="none" w:sz="0" w:space="0" w:color="auto"/>
          </w:divBdr>
          <w:divsChild>
            <w:div w:id="702680923">
              <w:marLeft w:val="0"/>
              <w:marRight w:val="0"/>
              <w:marTop w:val="0"/>
              <w:marBottom w:val="0"/>
              <w:divBdr>
                <w:top w:val="none" w:sz="0" w:space="0" w:color="auto"/>
                <w:left w:val="none" w:sz="0" w:space="0" w:color="auto"/>
                <w:bottom w:val="none" w:sz="0" w:space="0" w:color="auto"/>
                <w:right w:val="none" w:sz="0" w:space="0" w:color="auto"/>
              </w:divBdr>
            </w:div>
          </w:divsChild>
        </w:div>
        <w:div w:id="1413697121">
          <w:marLeft w:val="0"/>
          <w:marRight w:val="0"/>
          <w:marTop w:val="0"/>
          <w:marBottom w:val="446"/>
          <w:divBdr>
            <w:top w:val="none" w:sz="0" w:space="0" w:color="auto"/>
            <w:left w:val="none" w:sz="0" w:space="0" w:color="auto"/>
            <w:bottom w:val="none" w:sz="0" w:space="0" w:color="auto"/>
            <w:right w:val="none" w:sz="0" w:space="0" w:color="auto"/>
          </w:divBdr>
          <w:divsChild>
            <w:div w:id="137305700">
              <w:marLeft w:val="0"/>
              <w:marRight w:val="0"/>
              <w:marTop w:val="0"/>
              <w:marBottom w:val="450"/>
              <w:divBdr>
                <w:top w:val="none" w:sz="0" w:space="0" w:color="auto"/>
                <w:left w:val="none" w:sz="0" w:space="0" w:color="auto"/>
                <w:bottom w:val="none" w:sz="0" w:space="0" w:color="auto"/>
                <w:right w:val="none" w:sz="0" w:space="0" w:color="auto"/>
              </w:divBdr>
            </w:div>
            <w:div w:id="1773548626">
              <w:marLeft w:val="0"/>
              <w:marRight w:val="0"/>
              <w:marTop w:val="0"/>
              <w:marBottom w:val="0"/>
              <w:divBdr>
                <w:top w:val="none" w:sz="0" w:space="0" w:color="auto"/>
                <w:left w:val="none" w:sz="0" w:space="0" w:color="auto"/>
                <w:bottom w:val="none" w:sz="0" w:space="0" w:color="auto"/>
                <w:right w:val="none" w:sz="0" w:space="0" w:color="auto"/>
              </w:divBdr>
            </w:div>
          </w:divsChild>
        </w:div>
        <w:div w:id="117139682">
          <w:marLeft w:val="0"/>
          <w:marRight w:val="0"/>
          <w:marTop w:val="0"/>
          <w:marBottom w:val="446"/>
          <w:divBdr>
            <w:top w:val="none" w:sz="0" w:space="0" w:color="auto"/>
            <w:left w:val="none" w:sz="0" w:space="0" w:color="auto"/>
            <w:bottom w:val="none" w:sz="0" w:space="0" w:color="auto"/>
            <w:right w:val="none" w:sz="0" w:space="0" w:color="auto"/>
          </w:divBdr>
          <w:divsChild>
            <w:div w:id="73674792">
              <w:marLeft w:val="0"/>
              <w:marRight w:val="0"/>
              <w:marTop w:val="0"/>
              <w:marBottom w:val="450"/>
              <w:divBdr>
                <w:top w:val="none" w:sz="0" w:space="0" w:color="auto"/>
                <w:left w:val="none" w:sz="0" w:space="0" w:color="auto"/>
                <w:bottom w:val="none" w:sz="0" w:space="0" w:color="auto"/>
                <w:right w:val="none" w:sz="0" w:space="0" w:color="auto"/>
              </w:divBdr>
            </w:div>
            <w:div w:id="1928075256">
              <w:marLeft w:val="0"/>
              <w:marRight w:val="0"/>
              <w:marTop w:val="0"/>
              <w:marBottom w:val="0"/>
              <w:divBdr>
                <w:top w:val="none" w:sz="0" w:space="0" w:color="auto"/>
                <w:left w:val="none" w:sz="0" w:space="0" w:color="auto"/>
                <w:bottom w:val="none" w:sz="0" w:space="0" w:color="auto"/>
                <w:right w:val="none" w:sz="0" w:space="0" w:color="auto"/>
              </w:divBdr>
            </w:div>
          </w:divsChild>
        </w:div>
        <w:div w:id="991720019">
          <w:marLeft w:val="0"/>
          <w:marRight w:val="0"/>
          <w:marTop w:val="0"/>
          <w:marBottom w:val="446"/>
          <w:divBdr>
            <w:top w:val="none" w:sz="0" w:space="0" w:color="auto"/>
            <w:left w:val="none" w:sz="0" w:space="0" w:color="auto"/>
            <w:bottom w:val="none" w:sz="0" w:space="0" w:color="auto"/>
            <w:right w:val="none" w:sz="0" w:space="0" w:color="auto"/>
          </w:divBdr>
          <w:divsChild>
            <w:div w:id="1482695848">
              <w:marLeft w:val="0"/>
              <w:marRight w:val="0"/>
              <w:marTop w:val="0"/>
              <w:marBottom w:val="450"/>
              <w:divBdr>
                <w:top w:val="none" w:sz="0" w:space="0" w:color="auto"/>
                <w:left w:val="none" w:sz="0" w:space="0" w:color="auto"/>
                <w:bottom w:val="none" w:sz="0" w:space="0" w:color="auto"/>
                <w:right w:val="none" w:sz="0" w:space="0" w:color="auto"/>
              </w:divBdr>
            </w:div>
            <w:div w:id="1202669775">
              <w:marLeft w:val="0"/>
              <w:marRight w:val="0"/>
              <w:marTop w:val="0"/>
              <w:marBottom w:val="0"/>
              <w:divBdr>
                <w:top w:val="none" w:sz="0" w:space="0" w:color="auto"/>
                <w:left w:val="none" w:sz="0" w:space="0" w:color="auto"/>
                <w:bottom w:val="none" w:sz="0" w:space="0" w:color="auto"/>
                <w:right w:val="none" w:sz="0" w:space="0" w:color="auto"/>
              </w:divBdr>
            </w:div>
          </w:divsChild>
        </w:div>
        <w:div w:id="1486360453">
          <w:marLeft w:val="0"/>
          <w:marRight w:val="0"/>
          <w:marTop w:val="0"/>
          <w:marBottom w:val="446"/>
          <w:divBdr>
            <w:top w:val="none" w:sz="0" w:space="0" w:color="auto"/>
            <w:left w:val="none" w:sz="0" w:space="0" w:color="auto"/>
            <w:bottom w:val="none" w:sz="0" w:space="0" w:color="auto"/>
            <w:right w:val="none" w:sz="0" w:space="0" w:color="auto"/>
          </w:divBdr>
          <w:divsChild>
            <w:div w:id="1919292482">
              <w:marLeft w:val="0"/>
              <w:marRight w:val="0"/>
              <w:marTop w:val="0"/>
              <w:marBottom w:val="450"/>
              <w:divBdr>
                <w:top w:val="none" w:sz="0" w:space="0" w:color="auto"/>
                <w:left w:val="none" w:sz="0" w:space="0" w:color="auto"/>
                <w:bottom w:val="none" w:sz="0" w:space="0" w:color="auto"/>
                <w:right w:val="none" w:sz="0" w:space="0" w:color="auto"/>
              </w:divBdr>
            </w:div>
            <w:div w:id="1106196813">
              <w:marLeft w:val="0"/>
              <w:marRight w:val="0"/>
              <w:marTop w:val="0"/>
              <w:marBottom w:val="0"/>
              <w:divBdr>
                <w:top w:val="none" w:sz="0" w:space="0" w:color="auto"/>
                <w:left w:val="none" w:sz="0" w:space="0" w:color="auto"/>
                <w:bottom w:val="none" w:sz="0" w:space="0" w:color="auto"/>
                <w:right w:val="none" w:sz="0" w:space="0" w:color="auto"/>
              </w:divBdr>
            </w:div>
          </w:divsChild>
        </w:div>
        <w:div w:id="971592999">
          <w:marLeft w:val="0"/>
          <w:marRight w:val="0"/>
          <w:marTop w:val="0"/>
          <w:marBottom w:val="446"/>
          <w:divBdr>
            <w:top w:val="none" w:sz="0" w:space="0" w:color="auto"/>
            <w:left w:val="none" w:sz="0" w:space="0" w:color="auto"/>
            <w:bottom w:val="none" w:sz="0" w:space="0" w:color="auto"/>
            <w:right w:val="none" w:sz="0" w:space="0" w:color="auto"/>
          </w:divBdr>
          <w:divsChild>
            <w:div w:id="2042319593">
              <w:marLeft w:val="0"/>
              <w:marRight w:val="0"/>
              <w:marTop w:val="0"/>
              <w:marBottom w:val="450"/>
              <w:divBdr>
                <w:top w:val="none" w:sz="0" w:space="0" w:color="auto"/>
                <w:left w:val="none" w:sz="0" w:space="0" w:color="auto"/>
                <w:bottom w:val="none" w:sz="0" w:space="0" w:color="auto"/>
                <w:right w:val="none" w:sz="0" w:space="0" w:color="auto"/>
              </w:divBdr>
            </w:div>
            <w:div w:id="1123770543">
              <w:marLeft w:val="0"/>
              <w:marRight w:val="0"/>
              <w:marTop w:val="0"/>
              <w:marBottom w:val="0"/>
              <w:divBdr>
                <w:top w:val="none" w:sz="0" w:space="0" w:color="auto"/>
                <w:left w:val="none" w:sz="0" w:space="0" w:color="auto"/>
                <w:bottom w:val="none" w:sz="0" w:space="0" w:color="auto"/>
                <w:right w:val="none" w:sz="0" w:space="0" w:color="auto"/>
              </w:divBdr>
            </w:div>
          </w:divsChild>
        </w:div>
        <w:div w:id="1989818845">
          <w:marLeft w:val="0"/>
          <w:marRight w:val="0"/>
          <w:marTop w:val="0"/>
          <w:marBottom w:val="446"/>
          <w:divBdr>
            <w:top w:val="none" w:sz="0" w:space="0" w:color="auto"/>
            <w:left w:val="none" w:sz="0" w:space="0" w:color="auto"/>
            <w:bottom w:val="none" w:sz="0" w:space="0" w:color="auto"/>
            <w:right w:val="none" w:sz="0" w:space="0" w:color="auto"/>
          </w:divBdr>
          <w:divsChild>
            <w:div w:id="1670869358">
              <w:marLeft w:val="0"/>
              <w:marRight w:val="0"/>
              <w:marTop w:val="0"/>
              <w:marBottom w:val="450"/>
              <w:divBdr>
                <w:top w:val="none" w:sz="0" w:space="0" w:color="auto"/>
                <w:left w:val="none" w:sz="0" w:space="0" w:color="auto"/>
                <w:bottom w:val="none" w:sz="0" w:space="0" w:color="auto"/>
                <w:right w:val="none" w:sz="0" w:space="0" w:color="auto"/>
              </w:divBdr>
            </w:div>
            <w:div w:id="609511865">
              <w:marLeft w:val="0"/>
              <w:marRight w:val="0"/>
              <w:marTop w:val="0"/>
              <w:marBottom w:val="0"/>
              <w:divBdr>
                <w:top w:val="none" w:sz="0" w:space="0" w:color="auto"/>
                <w:left w:val="none" w:sz="0" w:space="0" w:color="auto"/>
                <w:bottom w:val="none" w:sz="0" w:space="0" w:color="auto"/>
                <w:right w:val="none" w:sz="0" w:space="0" w:color="auto"/>
              </w:divBdr>
            </w:div>
          </w:divsChild>
        </w:div>
        <w:div w:id="1903173839">
          <w:marLeft w:val="0"/>
          <w:marRight w:val="0"/>
          <w:marTop w:val="0"/>
          <w:marBottom w:val="446"/>
          <w:divBdr>
            <w:top w:val="none" w:sz="0" w:space="0" w:color="auto"/>
            <w:left w:val="none" w:sz="0" w:space="0" w:color="auto"/>
            <w:bottom w:val="none" w:sz="0" w:space="0" w:color="auto"/>
            <w:right w:val="none" w:sz="0" w:space="0" w:color="auto"/>
          </w:divBdr>
          <w:divsChild>
            <w:div w:id="1945071474">
              <w:marLeft w:val="0"/>
              <w:marRight w:val="0"/>
              <w:marTop w:val="0"/>
              <w:marBottom w:val="450"/>
              <w:divBdr>
                <w:top w:val="none" w:sz="0" w:space="0" w:color="auto"/>
                <w:left w:val="none" w:sz="0" w:space="0" w:color="auto"/>
                <w:bottom w:val="none" w:sz="0" w:space="0" w:color="auto"/>
                <w:right w:val="none" w:sz="0" w:space="0" w:color="auto"/>
              </w:divBdr>
            </w:div>
            <w:div w:id="81607777">
              <w:marLeft w:val="0"/>
              <w:marRight w:val="0"/>
              <w:marTop w:val="0"/>
              <w:marBottom w:val="0"/>
              <w:divBdr>
                <w:top w:val="none" w:sz="0" w:space="0" w:color="auto"/>
                <w:left w:val="none" w:sz="0" w:space="0" w:color="auto"/>
                <w:bottom w:val="none" w:sz="0" w:space="0" w:color="auto"/>
                <w:right w:val="none" w:sz="0" w:space="0" w:color="auto"/>
              </w:divBdr>
            </w:div>
          </w:divsChild>
        </w:div>
        <w:div w:id="1759785069">
          <w:marLeft w:val="0"/>
          <w:marRight w:val="0"/>
          <w:marTop w:val="0"/>
          <w:marBottom w:val="446"/>
          <w:divBdr>
            <w:top w:val="none" w:sz="0" w:space="0" w:color="auto"/>
            <w:left w:val="none" w:sz="0" w:space="0" w:color="auto"/>
            <w:bottom w:val="none" w:sz="0" w:space="0" w:color="auto"/>
            <w:right w:val="none" w:sz="0" w:space="0" w:color="auto"/>
          </w:divBdr>
          <w:divsChild>
            <w:div w:id="1163165054">
              <w:marLeft w:val="0"/>
              <w:marRight w:val="0"/>
              <w:marTop w:val="0"/>
              <w:marBottom w:val="450"/>
              <w:divBdr>
                <w:top w:val="none" w:sz="0" w:space="0" w:color="auto"/>
                <w:left w:val="none" w:sz="0" w:space="0" w:color="auto"/>
                <w:bottom w:val="none" w:sz="0" w:space="0" w:color="auto"/>
                <w:right w:val="none" w:sz="0" w:space="0" w:color="auto"/>
              </w:divBdr>
            </w:div>
            <w:div w:id="151456238">
              <w:marLeft w:val="0"/>
              <w:marRight w:val="0"/>
              <w:marTop w:val="0"/>
              <w:marBottom w:val="0"/>
              <w:divBdr>
                <w:top w:val="none" w:sz="0" w:space="0" w:color="auto"/>
                <w:left w:val="none" w:sz="0" w:space="0" w:color="auto"/>
                <w:bottom w:val="none" w:sz="0" w:space="0" w:color="auto"/>
                <w:right w:val="none" w:sz="0" w:space="0" w:color="auto"/>
              </w:divBdr>
            </w:div>
          </w:divsChild>
        </w:div>
        <w:div w:id="1002515020">
          <w:marLeft w:val="0"/>
          <w:marRight w:val="0"/>
          <w:marTop w:val="0"/>
          <w:marBottom w:val="446"/>
          <w:divBdr>
            <w:top w:val="none" w:sz="0" w:space="0" w:color="auto"/>
            <w:left w:val="none" w:sz="0" w:space="0" w:color="auto"/>
            <w:bottom w:val="none" w:sz="0" w:space="0" w:color="auto"/>
            <w:right w:val="none" w:sz="0" w:space="0" w:color="auto"/>
          </w:divBdr>
          <w:divsChild>
            <w:div w:id="1830749049">
              <w:marLeft w:val="0"/>
              <w:marRight w:val="0"/>
              <w:marTop w:val="0"/>
              <w:marBottom w:val="450"/>
              <w:divBdr>
                <w:top w:val="none" w:sz="0" w:space="0" w:color="auto"/>
                <w:left w:val="none" w:sz="0" w:space="0" w:color="auto"/>
                <w:bottom w:val="none" w:sz="0" w:space="0" w:color="auto"/>
                <w:right w:val="none" w:sz="0" w:space="0" w:color="auto"/>
              </w:divBdr>
            </w:div>
            <w:div w:id="1401638605">
              <w:marLeft w:val="0"/>
              <w:marRight w:val="0"/>
              <w:marTop w:val="0"/>
              <w:marBottom w:val="0"/>
              <w:divBdr>
                <w:top w:val="none" w:sz="0" w:space="0" w:color="auto"/>
                <w:left w:val="none" w:sz="0" w:space="0" w:color="auto"/>
                <w:bottom w:val="none" w:sz="0" w:space="0" w:color="auto"/>
                <w:right w:val="none" w:sz="0" w:space="0" w:color="auto"/>
              </w:divBdr>
            </w:div>
          </w:divsChild>
        </w:div>
        <w:div w:id="954292477">
          <w:marLeft w:val="0"/>
          <w:marRight w:val="0"/>
          <w:marTop w:val="0"/>
          <w:marBottom w:val="450"/>
          <w:divBdr>
            <w:top w:val="none" w:sz="0" w:space="0" w:color="auto"/>
            <w:left w:val="none" w:sz="0" w:space="0" w:color="auto"/>
            <w:bottom w:val="none" w:sz="0" w:space="0" w:color="auto"/>
            <w:right w:val="none" w:sz="0" w:space="0" w:color="auto"/>
          </w:divBdr>
        </w:div>
        <w:div w:id="88628535">
          <w:marLeft w:val="0"/>
          <w:marRight w:val="0"/>
          <w:marTop w:val="0"/>
          <w:marBottom w:val="0"/>
          <w:divBdr>
            <w:top w:val="none" w:sz="0" w:space="0" w:color="auto"/>
            <w:left w:val="none" w:sz="0" w:space="0" w:color="auto"/>
            <w:bottom w:val="none" w:sz="0" w:space="0" w:color="auto"/>
            <w:right w:val="none" w:sz="0" w:space="0" w:color="auto"/>
          </w:divBdr>
        </w:div>
      </w:divsChild>
    </w:div>
    <w:div w:id="1007825825">
      <w:bodyDiv w:val="1"/>
      <w:marLeft w:val="0"/>
      <w:marRight w:val="0"/>
      <w:marTop w:val="0"/>
      <w:marBottom w:val="0"/>
      <w:divBdr>
        <w:top w:val="none" w:sz="0" w:space="0" w:color="auto"/>
        <w:left w:val="none" w:sz="0" w:space="0" w:color="auto"/>
        <w:bottom w:val="none" w:sz="0" w:space="0" w:color="auto"/>
        <w:right w:val="none" w:sz="0" w:space="0" w:color="auto"/>
      </w:divBdr>
      <w:divsChild>
        <w:div w:id="1143472989">
          <w:marLeft w:val="0"/>
          <w:marRight w:val="0"/>
          <w:marTop w:val="0"/>
          <w:marBottom w:val="300"/>
          <w:divBdr>
            <w:top w:val="none" w:sz="0" w:space="0" w:color="auto"/>
            <w:left w:val="none" w:sz="0" w:space="0" w:color="auto"/>
            <w:bottom w:val="none" w:sz="0" w:space="0" w:color="auto"/>
            <w:right w:val="none" w:sz="0" w:space="0" w:color="auto"/>
          </w:divBdr>
          <w:divsChild>
            <w:div w:id="408310538">
              <w:marLeft w:val="0"/>
              <w:marRight w:val="0"/>
              <w:marTop w:val="0"/>
              <w:marBottom w:val="0"/>
              <w:divBdr>
                <w:top w:val="none" w:sz="0" w:space="0" w:color="auto"/>
                <w:left w:val="none" w:sz="0" w:space="0" w:color="auto"/>
                <w:bottom w:val="none" w:sz="0" w:space="0" w:color="auto"/>
                <w:right w:val="none" w:sz="0" w:space="0" w:color="auto"/>
              </w:divBdr>
            </w:div>
          </w:divsChild>
        </w:div>
        <w:div w:id="953444905">
          <w:marLeft w:val="0"/>
          <w:marRight w:val="0"/>
          <w:marTop w:val="0"/>
          <w:marBottom w:val="446"/>
          <w:divBdr>
            <w:top w:val="none" w:sz="0" w:space="0" w:color="auto"/>
            <w:left w:val="none" w:sz="0" w:space="0" w:color="auto"/>
            <w:bottom w:val="none" w:sz="0" w:space="0" w:color="auto"/>
            <w:right w:val="none" w:sz="0" w:space="0" w:color="auto"/>
          </w:divBdr>
          <w:divsChild>
            <w:div w:id="415249988">
              <w:marLeft w:val="0"/>
              <w:marRight w:val="0"/>
              <w:marTop w:val="0"/>
              <w:marBottom w:val="450"/>
              <w:divBdr>
                <w:top w:val="none" w:sz="0" w:space="0" w:color="auto"/>
                <w:left w:val="none" w:sz="0" w:space="0" w:color="auto"/>
                <w:bottom w:val="none" w:sz="0" w:space="0" w:color="auto"/>
                <w:right w:val="none" w:sz="0" w:space="0" w:color="auto"/>
              </w:divBdr>
            </w:div>
            <w:div w:id="1663049722">
              <w:marLeft w:val="0"/>
              <w:marRight w:val="0"/>
              <w:marTop w:val="0"/>
              <w:marBottom w:val="0"/>
              <w:divBdr>
                <w:top w:val="none" w:sz="0" w:space="0" w:color="auto"/>
                <w:left w:val="none" w:sz="0" w:space="0" w:color="auto"/>
                <w:bottom w:val="none" w:sz="0" w:space="0" w:color="auto"/>
                <w:right w:val="none" w:sz="0" w:space="0" w:color="auto"/>
              </w:divBdr>
            </w:div>
          </w:divsChild>
        </w:div>
        <w:div w:id="1683581480">
          <w:marLeft w:val="0"/>
          <w:marRight w:val="0"/>
          <w:marTop w:val="0"/>
          <w:marBottom w:val="446"/>
          <w:divBdr>
            <w:top w:val="none" w:sz="0" w:space="0" w:color="auto"/>
            <w:left w:val="none" w:sz="0" w:space="0" w:color="auto"/>
            <w:bottom w:val="none" w:sz="0" w:space="0" w:color="auto"/>
            <w:right w:val="none" w:sz="0" w:space="0" w:color="auto"/>
          </w:divBdr>
          <w:divsChild>
            <w:div w:id="1527518681">
              <w:marLeft w:val="0"/>
              <w:marRight w:val="0"/>
              <w:marTop w:val="0"/>
              <w:marBottom w:val="450"/>
              <w:divBdr>
                <w:top w:val="none" w:sz="0" w:space="0" w:color="auto"/>
                <w:left w:val="none" w:sz="0" w:space="0" w:color="auto"/>
                <w:bottom w:val="none" w:sz="0" w:space="0" w:color="auto"/>
                <w:right w:val="none" w:sz="0" w:space="0" w:color="auto"/>
              </w:divBdr>
            </w:div>
            <w:div w:id="1138452186">
              <w:marLeft w:val="0"/>
              <w:marRight w:val="0"/>
              <w:marTop w:val="0"/>
              <w:marBottom w:val="0"/>
              <w:divBdr>
                <w:top w:val="none" w:sz="0" w:space="0" w:color="auto"/>
                <w:left w:val="none" w:sz="0" w:space="0" w:color="auto"/>
                <w:bottom w:val="none" w:sz="0" w:space="0" w:color="auto"/>
                <w:right w:val="none" w:sz="0" w:space="0" w:color="auto"/>
              </w:divBdr>
            </w:div>
          </w:divsChild>
        </w:div>
        <w:div w:id="1680233758">
          <w:marLeft w:val="0"/>
          <w:marRight w:val="0"/>
          <w:marTop w:val="0"/>
          <w:marBottom w:val="446"/>
          <w:divBdr>
            <w:top w:val="none" w:sz="0" w:space="0" w:color="auto"/>
            <w:left w:val="none" w:sz="0" w:space="0" w:color="auto"/>
            <w:bottom w:val="none" w:sz="0" w:space="0" w:color="auto"/>
            <w:right w:val="none" w:sz="0" w:space="0" w:color="auto"/>
          </w:divBdr>
          <w:divsChild>
            <w:div w:id="482506709">
              <w:marLeft w:val="0"/>
              <w:marRight w:val="0"/>
              <w:marTop w:val="0"/>
              <w:marBottom w:val="450"/>
              <w:divBdr>
                <w:top w:val="none" w:sz="0" w:space="0" w:color="auto"/>
                <w:left w:val="none" w:sz="0" w:space="0" w:color="auto"/>
                <w:bottom w:val="none" w:sz="0" w:space="0" w:color="auto"/>
                <w:right w:val="none" w:sz="0" w:space="0" w:color="auto"/>
              </w:divBdr>
            </w:div>
            <w:div w:id="1161963952">
              <w:marLeft w:val="0"/>
              <w:marRight w:val="0"/>
              <w:marTop w:val="0"/>
              <w:marBottom w:val="0"/>
              <w:divBdr>
                <w:top w:val="none" w:sz="0" w:space="0" w:color="auto"/>
                <w:left w:val="none" w:sz="0" w:space="0" w:color="auto"/>
                <w:bottom w:val="none" w:sz="0" w:space="0" w:color="auto"/>
                <w:right w:val="none" w:sz="0" w:space="0" w:color="auto"/>
              </w:divBdr>
            </w:div>
          </w:divsChild>
        </w:div>
        <w:div w:id="1537233097">
          <w:marLeft w:val="0"/>
          <w:marRight w:val="0"/>
          <w:marTop w:val="0"/>
          <w:marBottom w:val="446"/>
          <w:divBdr>
            <w:top w:val="none" w:sz="0" w:space="0" w:color="auto"/>
            <w:left w:val="none" w:sz="0" w:space="0" w:color="auto"/>
            <w:bottom w:val="none" w:sz="0" w:space="0" w:color="auto"/>
            <w:right w:val="none" w:sz="0" w:space="0" w:color="auto"/>
          </w:divBdr>
          <w:divsChild>
            <w:div w:id="1870609082">
              <w:marLeft w:val="0"/>
              <w:marRight w:val="0"/>
              <w:marTop w:val="0"/>
              <w:marBottom w:val="450"/>
              <w:divBdr>
                <w:top w:val="none" w:sz="0" w:space="0" w:color="auto"/>
                <w:left w:val="none" w:sz="0" w:space="0" w:color="auto"/>
                <w:bottom w:val="none" w:sz="0" w:space="0" w:color="auto"/>
                <w:right w:val="none" w:sz="0" w:space="0" w:color="auto"/>
              </w:divBdr>
            </w:div>
            <w:div w:id="2051880269">
              <w:marLeft w:val="0"/>
              <w:marRight w:val="0"/>
              <w:marTop w:val="0"/>
              <w:marBottom w:val="0"/>
              <w:divBdr>
                <w:top w:val="none" w:sz="0" w:space="0" w:color="auto"/>
                <w:left w:val="none" w:sz="0" w:space="0" w:color="auto"/>
                <w:bottom w:val="none" w:sz="0" w:space="0" w:color="auto"/>
                <w:right w:val="none" w:sz="0" w:space="0" w:color="auto"/>
              </w:divBdr>
            </w:div>
          </w:divsChild>
        </w:div>
        <w:div w:id="241255430">
          <w:marLeft w:val="0"/>
          <w:marRight w:val="0"/>
          <w:marTop w:val="0"/>
          <w:marBottom w:val="446"/>
          <w:divBdr>
            <w:top w:val="none" w:sz="0" w:space="0" w:color="auto"/>
            <w:left w:val="none" w:sz="0" w:space="0" w:color="auto"/>
            <w:bottom w:val="none" w:sz="0" w:space="0" w:color="auto"/>
            <w:right w:val="none" w:sz="0" w:space="0" w:color="auto"/>
          </w:divBdr>
          <w:divsChild>
            <w:div w:id="1053046064">
              <w:marLeft w:val="0"/>
              <w:marRight w:val="0"/>
              <w:marTop w:val="0"/>
              <w:marBottom w:val="450"/>
              <w:divBdr>
                <w:top w:val="none" w:sz="0" w:space="0" w:color="auto"/>
                <w:left w:val="none" w:sz="0" w:space="0" w:color="auto"/>
                <w:bottom w:val="none" w:sz="0" w:space="0" w:color="auto"/>
                <w:right w:val="none" w:sz="0" w:space="0" w:color="auto"/>
              </w:divBdr>
            </w:div>
            <w:div w:id="2059547648">
              <w:marLeft w:val="0"/>
              <w:marRight w:val="0"/>
              <w:marTop w:val="0"/>
              <w:marBottom w:val="0"/>
              <w:divBdr>
                <w:top w:val="none" w:sz="0" w:space="0" w:color="auto"/>
                <w:left w:val="none" w:sz="0" w:space="0" w:color="auto"/>
                <w:bottom w:val="none" w:sz="0" w:space="0" w:color="auto"/>
                <w:right w:val="none" w:sz="0" w:space="0" w:color="auto"/>
              </w:divBdr>
            </w:div>
          </w:divsChild>
        </w:div>
        <w:div w:id="671491617">
          <w:marLeft w:val="0"/>
          <w:marRight w:val="0"/>
          <w:marTop w:val="0"/>
          <w:marBottom w:val="446"/>
          <w:divBdr>
            <w:top w:val="none" w:sz="0" w:space="0" w:color="auto"/>
            <w:left w:val="none" w:sz="0" w:space="0" w:color="auto"/>
            <w:bottom w:val="none" w:sz="0" w:space="0" w:color="auto"/>
            <w:right w:val="none" w:sz="0" w:space="0" w:color="auto"/>
          </w:divBdr>
          <w:divsChild>
            <w:div w:id="808937234">
              <w:marLeft w:val="0"/>
              <w:marRight w:val="0"/>
              <w:marTop w:val="0"/>
              <w:marBottom w:val="450"/>
              <w:divBdr>
                <w:top w:val="none" w:sz="0" w:space="0" w:color="auto"/>
                <w:left w:val="none" w:sz="0" w:space="0" w:color="auto"/>
                <w:bottom w:val="none" w:sz="0" w:space="0" w:color="auto"/>
                <w:right w:val="none" w:sz="0" w:space="0" w:color="auto"/>
              </w:divBdr>
            </w:div>
            <w:div w:id="1392968725">
              <w:marLeft w:val="0"/>
              <w:marRight w:val="0"/>
              <w:marTop w:val="0"/>
              <w:marBottom w:val="0"/>
              <w:divBdr>
                <w:top w:val="none" w:sz="0" w:space="0" w:color="auto"/>
                <w:left w:val="none" w:sz="0" w:space="0" w:color="auto"/>
                <w:bottom w:val="none" w:sz="0" w:space="0" w:color="auto"/>
                <w:right w:val="none" w:sz="0" w:space="0" w:color="auto"/>
              </w:divBdr>
            </w:div>
          </w:divsChild>
        </w:div>
        <w:div w:id="240601801">
          <w:marLeft w:val="0"/>
          <w:marRight w:val="0"/>
          <w:marTop w:val="0"/>
          <w:marBottom w:val="446"/>
          <w:divBdr>
            <w:top w:val="none" w:sz="0" w:space="0" w:color="auto"/>
            <w:left w:val="none" w:sz="0" w:space="0" w:color="auto"/>
            <w:bottom w:val="none" w:sz="0" w:space="0" w:color="auto"/>
            <w:right w:val="none" w:sz="0" w:space="0" w:color="auto"/>
          </w:divBdr>
          <w:divsChild>
            <w:div w:id="1712343914">
              <w:marLeft w:val="0"/>
              <w:marRight w:val="0"/>
              <w:marTop w:val="0"/>
              <w:marBottom w:val="450"/>
              <w:divBdr>
                <w:top w:val="none" w:sz="0" w:space="0" w:color="auto"/>
                <w:left w:val="none" w:sz="0" w:space="0" w:color="auto"/>
                <w:bottom w:val="none" w:sz="0" w:space="0" w:color="auto"/>
                <w:right w:val="none" w:sz="0" w:space="0" w:color="auto"/>
              </w:divBdr>
            </w:div>
            <w:div w:id="777795128">
              <w:marLeft w:val="0"/>
              <w:marRight w:val="0"/>
              <w:marTop w:val="0"/>
              <w:marBottom w:val="0"/>
              <w:divBdr>
                <w:top w:val="none" w:sz="0" w:space="0" w:color="auto"/>
                <w:left w:val="none" w:sz="0" w:space="0" w:color="auto"/>
                <w:bottom w:val="none" w:sz="0" w:space="0" w:color="auto"/>
                <w:right w:val="none" w:sz="0" w:space="0" w:color="auto"/>
              </w:divBdr>
            </w:div>
          </w:divsChild>
        </w:div>
        <w:div w:id="489056866">
          <w:marLeft w:val="0"/>
          <w:marRight w:val="0"/>
          <w:marTop w:val="0"/>
          <w:marBottom w:val="446"/>
          <w:divBdr>
            <w:top w:val="none" w:sz="0" w:space="0" w:color="auto"/>
            <w:left w:val="none" w:sz="0" w:space="0" w:color="auto"/>
            <w:bottom w:val="none" w:sz="0" w:space="0" w:color="auto"/>
            <w:right w:val="none" w:sz="0" w:space="0" w:color="auto"/>
          </w:divBdr>
          <w:divsChild>
            <w:div w:id="389308538">
              <w:marLeft w:val="0"/>
              <w:marRight w:val="0"/>
              <w:marTop w:val="0"/>
              <w:marBottom w:val="450"/>
              <w:divBdr>
                <w:top w:val="none" w:sz="0" w:space="0" w:color="auto"/>
                <w:left w:val="none" w:sz="0" w:space="0" w:color="auto"/>
                <w:bottom w:val="none" w:sz="0" w:space="0" w:color="auto"/>
                <w:right w:val="none" w:sz="0" w:space="0" w:color="auto"/>
              </w:divBdr>
            </w:div>
            <w:div w:id="1474058340">
              <w:marLeft w:val="0"/>
              <w:marRight w:val="0"/>
              <w:marTop w:val="0"/>
              <w:marBottom w:val="0"/>
              <w:divBdr>
                <w:top w:val="none" w:sz="0" w:space="0" w:color="auto"/>
                <w:left w:val="none" w:sz="0" w:space="0" w:color="auto"/>
                <w:bottom w:val="none" w:sz="0" w:space="0" w:color="auto"/>
                <w:right w:val="none" w:sz="0" w:space="0" w:color="auto"/>
              </w:divBdr>
            </w:div>
          </w:divsChild>
        </w:div>
        <w:div w:id="903374622">
          <w:marLeft w:val="0"/>
          <w:marRight w:val="0"/>
          <w:marTop w:val="0"/>
          <w:marBottom w:val="446"/>
          <w:divBdr>
            <w:top w:val="none" w:sz="0" w:space="0" w:color="auto"/>
            <w:left w:val="none" w:sz="0" w:space="0" w:color="auto"/>
            <w:bottom w:val="none" w:sz="0" w:space="0" w:color="auto"/>
            <w:right w:val="none" w:sz="0" w:space="0" w:color="auto"/>
          </w:divBdr>
          <w:divsChild>
            <w:div w:id="1804537357">
              <w:marLeft w:val="0"/>
              <w:marRight w:val="0"/>
              <w:marTop w:val="0"/>
              <w:marBottom w:val="450"/>
              <w:divBdr>
                <w:top w:val="none" w:sz="0" w:space="0" w:color="auto"/>
                <w:left w:val="none" w:sz="0" w:space="0" w:color="auto"/>
                <w:bottom w:val="none" w:sz="0" w:space="0" w:color="auto"/>
                <w:right w:val="none" w:sz="0" w:space="0" w:color="auto"/>
              </w:divBdr>
            </w:div>
            <w:div w:id="488209114">
              <w:marLeft w:val="0"/>
              <w:marRight w:val="0"/>
              <w:marTop w:val="0"/>
              <w:marBottom w:val="0"/>
              <w:divBdr>
                <w:top w:val="none" w:sz="0" w:space="0" w:color="auto"/>
                <w:left w:val="none" w:sz="0" w:space="0" w:color="auto"/>
                <w:bottom w:val="none" w:sz="0" w:space="0" w:color="auto"/>
                <w:right w:val="none" w:sz="0" w:space="0" w:color="auto"/>
              </w:divBdr>
            </w:div>
          </w:divsChild>
        </w:div>
        <w:div w:id="76679837">
          <w:marLeft w:val="0"/>
          <w:marRight w:val="0"/>
          <w:marTop w:val="0"/>
          <w:marBottom w:val="450"/>
          <w:divBdr>
            <w:top w:val="none" w:sz="0" w:space="0" w:color="auto"/>
            <w:left w:val="none" w:sz="0" w:space="0" w:color="auto"/>
            <w:bottom w:val="none" w:sz="0" w:space="0" w:color="auto"/>
            <w:right w:val="none" w:sz="0" w:space="0" w:color="auto"/>
          </w:divBdr>
        </w:div>
        <w:div w:id="637806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6">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82879-A4D8-4527-AD66-3E70E705A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993</Words>
  <Characters>5973</Characters>
  <Application>Microsoft Office Word</Application>
  <DocSecurity>0</DocSecurity>
  <Lines>157</Lines>
  <Paragraphs>69</Paragraphs>
  <ScaleCrop>false</ScaleCrop>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Tayler Edwards</dc:creator>
  <cp:keywords/>
  <dc:description/>
  <cp:lastModifiedBy>Rebecca Tayler Edwards</cp:lastModifiedBy>
  <cp:revision>5</cp:revision>
  <dcterms:created xsi:type="dcterms:W3CDTF">2024-11-29T15:18:00Z</dcterms:created>
  <dcterms:modified xsi:type="dcterms:W3CDTF">2025-01-28T17:56:00Z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7e3eaf6e-6212-47e4-8d78-7589f1602183</vt:lpwstr>
  </property>
</Properties>
</file>