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C8D4" w14:textId="24DB7942" w:rsidR="00167608" w:rsidRPr="00D178F6" w:rsidRDefault="00167608" w:rsidP="00401E34">
      <w:pPr>
        <w:rPr>
          <w:rFonts w:ascii="Arial" w:hAnsi="Arial" w:cs="Arial"/>
          <w:sz w:val="28"/>
        </w:rPr>
      </w:pPr>
    </w:p>
    <w:p w14:paraId="044B9F73" w14:textId="77777777" w:rsidR="00BC2D9D" w:rsidRPr="00D178F6" w:rsidRDefault="00BC2D9D" w:rsidP="004F32D3">
      <w:pPr>
        <w:rPr>
          <w:rFonts w:ascii="Arial" w:hAnsi="Arial" w:cs="Arial"/>
          <w:b/>
          <w:bCs/>
          <w:color w:val="7030A0"/>
          <w:sz w:val="24"/>
          <w:szCs w:val="24"/>
        </w:rPr>
      </w:pPr>
    </w:p>
    <w:p w14:paraId="2ED082A4" w14:textId="6D73B8A0" w:rsidR="00141649" w:rsidRPr="00D178F6" w:rsidRDefault="00A02CB3" w:rsidP="007D1479">
      <w:pPr>
        <w:jc w:val="center"/>
        <w:rPr>
          <w:rFonts w:ascii="Arial" w:hAnsi="Arial" w:cs="Arial"/>
          <w:b/>
          <w:bCs/>
          <w:color w:val="7030A0"/>
          <w:sz w:val="24"/>
          <w:szCs w:val="24"/>
        </w:rPr>
      </w:pPr>
      <w:r w:rsidRPr="00D178F6">
        <w:rPr>
          <w:rFonts w:ascii="Arial" w:hAnsi="Arial" w:cs="Arial"/>
          <w:b/>
          <w:bCs/>
          <w:color w:val="7030A0"/>
          <w:sz w:val="24"/>
          <w:szCs w:val="24"/>
        </w:rPr>
        <w:t>Response to</w:t>
      </w:r>
      <w:r w:rsidR="00F61F65">
        <w:rPr>
          <w:rFonts w:ascii="Arial" w:hAnsi="Arial" w:cs="Arial"/>
          <w:b/>
          <w:bCs/>
          <w:color w:val="7030A0"/>
          <w:sz w:val="24"/>
          <w:szCs w:val="24"/>
        </w:rPr>
        <w:t xml:space="preserve"> the</w:t>
      </w:r>
      <w:r w:rsidRPr="00D178F6">
        <w:rPr>
          <w:rFonts w:ascii="Arial" w:hAnsi="Arial" w:cs="Arial"/>
          <w:b/>
          <w:bCs/>
          <w:color w:val="7030A0"/>
          <w:sz w:val="24"/>
          <w:szCs w:val="24"/>
        </w:rPr>
        <w:t xml:space="preserve"> </w:t>
      </w:r>
      <w:bookmarkStart w:id="0" w:name="_Hlk149324964"/>
      <w:r w:rsidRPr="009C78BE">
        <w:rPr>
          <w:rFonts w:ascii="Arial" w:hAnsi="Arial" w:cs="Arial"/>
          <w:b/>
          <w:bCs/>
          <w:color w:val="7030A0"/>
          <w:sz w:val="24"/>
          <w:szCs w:val="24"/>
        </w:rPr>
        <w:t>“</w:t>
      </w:r>
      <w:hyperlink r:id="rId8" w:history="1">
        <w:r w:rsidR="007D1479" w:rsidRPr="00F61F65">
          <w:rPr>
            <w:rStyle w:val="Hyperlink"/>
            <w:rFonts w:ascii="Arial" w:hAnsi="Arial" w:cs="Arial"/>
            <w:b/>
            <w:bCs/>
            <w:sz w:val="24"/>
            <w:szCs w:val="24"/>
          </w:rPr>
          <w:t>Curriculum and Assessment Review</w:t>
        </w:r>
      </w:hyperlink>
      <w:r w:rsidR="009C78BE" w:rsidRPr="009C78BE">
        <w:rPr>
          <w:rFonts w:ascii="Arial" w:hAnsi="Arial" w:cs="Arial"/>
          <w:b/>
          <w:bCs/>
          <w:color w:val="7030A0"/>
          <w:sz w:val="24"/>
          <w:szCs w:val="24"/>
        </w:rPr>
        <w:t xml:space="preserve">” </w:t>
      </w:r>
      <w:bookmarkEnd w:id="0"/>
    </w:p>
    <w:p w14:paraId="5EC76782" w14:textId="77777777" w:rsidR="0075521E" w:rsidRDefault="0075521E" w:rsidP="009C78BE">
      <w:pPr>
        <w:rPr>
          <w:rFonts w:ascii="Arial" w:hAnsi="Arial" w:cs="Arial"/>
          <w:b/>
          <w:bCs/>
          <w:color w:val="7030A0"/>
          <w:sz w:val="24"/>
          <w:szCs w:val="24"/>
        </w:rPr>
      </w:pPr>
    </w:p>
    <w:p w14:paraId="425C261E" w14:textId="736B7D83" w:rsidR="001A51EF" w:rsidRDefault="001A51EF" w:rsidP="009C78BE">
      <w:pPr>
        <w:rPr>
          <w:rFonts w:ascii="Arial" w:hAnsi="Arial" w:cs="Arial"/>
          <w:b/>
          <w:bCs/>
          <w:color w:val="7030A0"/>
          <w:sz w:val="24"/>
          <w:szCs w:val="24"/>
        </w:rPr>
      </w:pPr>
      <w:r>
        <w:rPr>
          <w:rFonts w:ascii="Arial" w:hAnsi="Arial" w:cs="Arial"/>
          <w:b/>
          <w:bCs/>
          <w:color w:val="7030A0"/>
          <w:sz w:val="24"/>
          <w:szCs w:val="24"/>
        </w:rPr>
        <w:t>Introduction</w:t>
      </w:r>
    </w:p>
    <w:p w14:paraId="01A33B8D" w14:textId="607BF0A4" w:rsidR="00F21968" w:rsidRDefault="00A02CB3" w:rsidP="00A02CB3">
      <w:pPr>
        <w:rPr>
          <w:rFonts w:ascii="Arial" w:hAnsi="Arial" w:cs="Arial"/>
          <w:sz w:val="24"/>
          <w:szCs w:val="24"/>
        </w:rPr>
      </w:pPr>
      <w:r w:rsidRPr="00D178F6">
        <w:rPr>
          <w:rFonts w:ascii="Arial" w:hAnsi="Arial" w:cs="Arial"/>
          <w:sz w:val="24"/>
          <w:szCs w:val="24"/>
        </w:rPr>
        <w:t>Disability Rights UK (DR UK) is a national organisation led</w:t>
      </w:r>
      <w:r w:rsidR="009C29BB" w:rsidRPr="00D178F6">
        <w:rPr>
          <w:rFonts w:ascii="Arial" w:hAnsi="Arial" w:cs="Arial"/>
          <w:sz w:val="24"/>
          <w:szCs w:val="24"/>
        </w:rPr>
        <w:t xml:space="preserve"> and run</w:t>
      </w:r>
      <w:r w:rsidRPr="00D178F6">
        <w:rPr>
          <w:rFonts w:ascii="Arial" w:hAnsi="Arial" w:cs="Arial"/>
          <w:sz w:val="24"/>
          <w:szCs w:val="24"/>
        </w:rPr>
        <w:t xml:space="preserve"> by Disabled people</w:t>
      </w:r>
      <w:r w:rsidR="006C6CB5">
        <w:rPr>
          <w:rFonts w:ascii="Arial" w:hAnsi="Arial" w:cs="Arial"/>
          <w:sz w:val="24"/>
          <w:szCs w:val="24"/>
        </w:rPr>
        <w:t xml:space="preserve"> for Disabled people</w:t>
      </w:r>
      <w:r w:rsidRPr="00D178F6">
        <w:rPr>
          <w:rFonts w:ascii="Arial" w:hAnsi="Arial" w:cs="Arial"/>
          <w:sz w:val="24"/>
          <w:szCs w:val="24"/>
        </w:rPr>
        <w:t xml:space="preserve">. Our vision is a world where Disabled people have equal rights, opportunities, and access to power. Our work is rooted in the lived experience of Disabled people. We are a membership organisation and work closely with </w:t>
      </w:r>
      <w:r w:rsidR="00873A3B">
        <w:rPr>
          <w:rFonts w:ascii="Arial" w:hAnsi="Arial" w:cs="Arial"/>
          <w:sz w:val="24"/>
          <w:szCs w:val="24"/>
        </w:rPr>
        <w:t xml:space="preserve">other </w:t>
      </w:r>
      <w:r w:rsidRPr="00D178F6">
        <w:rPr>
          <w:rFonts w:ascii="Arial" w:hAnsi="Arial" w:cs="Arial"/>
          <w:sz w:val="24"/>
          <w:szCs w:val="24"/>
        </w:rPr>
        <w:t>organisations led by Disabled people, across the UK.</w:t>
      </w:r>
      <w:r w:rsidR="00FC1BE4" w:rsidRPr="00D178F6">
        <w:rPr>
          <w:rFonts w:ascii="Arial" w:hAnsi="Arial" w:cs="Arial"/>
          <w:sz w:val="24"/>
          <w:szCs w:val="24"/>
        </w:rPr>
        <w:t xml:space="preserve"> </w:t>
      </w:r>
    </w:p>
    <w:p w14:paraId="74DF3058" w14:textId="02D2F29F" w:rsidR="00BC5FEF" w:rsidRDefault="000E5A68" w:rsidP="00873A3B">
      <w:pPr>
        <w:rPr>
          <w:rFonts w:ascii="Arial" w:hAnsi="Arial" w:cs="Arial"/>
          <w:sz w:val="24"/>
          <w:szCs w:val="24"/>
        </w:rPr>
      </w:pPr>
      <w:r>
        <w:rPr>
          <w:rFonts w:ascii="Arial" w:hAnsi="Arial" w:cs="Arial"/>
          <w:sz w:val="24"/>
          <w:szCs w:val="24"/>
        </w:rPr>
        <w:t>Funded by</w:t>
      </w:r>
      <w:r w:rsidR="009C20AC">
        <w:rPr>
          <w:rFonts w:ascii="Arial" w:hAnsi="Arial" w:cs="Arial"/>
          <w:sz w:val="24"/>
          <w:szCs w:val="24"/>
        </w:rPr>
        <w:t xml:space="preserve"> the Department for Education, we </w:t>
      </w:r>
      <w:r w:rsidR="00BA7B44">
        <w:rPr>
          <w:rFonts w:ascii="Arial" w:hAnsi="Arial" w:cs="Arial"/>
          <w:sz w:val="24"/>
          <w:szCs w:val="24"/>
        </w:rPr>
        <w:t xml:space="preserve">provide support to Disabled students via our </w:t>
      </w:r>
      <w:hyperlink r:id="rId9" w:history="1">
        <w:r w:rsidR="00BA7B44" w:rsidRPr="00945143">
          <w:rPr>
            <w:rStyle w:val="Hyperlink"/>
            <w:rFonts w:ascii="Arial" w:hAnsi="Arial" w:cs="Arial"/>
            <w:sz w:val="24"/>
            <w:szCs w:val="24"/>
          </w:rPr>
          <w:t>Disabled Students Helpline</w:t>
        </w:r>
      </w:hyperlink>
      <w:r w:rsidR="00BA7B44">
        <w:rPr>
          <w:rFonts w:ascii="Arial" w:hAnsi="Arial" w:cs="Arial"/>
          <w:sz w:val="24"/>
          <w:szCs w:val="24"/>
        </w:rPr>
        <w:t xml:space="preserve"> and </w:t>
      </w:r>
      <w:hyperlink r:id="rId10" w:history="1">
        <w:r w:rsidR="00BA7B44" w:rsidRPr="00945143">
          <w:rPr>
            <w:rStyle w:val="Hyperlink"/>
            <w:rFonts w:ascii="Arial" w:hAnsi="Arial" w:cs="Arial"/>
            <w:sz w:val="24"/>
            <w:szCs w:val="24"/>
          </w:rPr>
          <w:t>Advice and Information Resources</w:t>
        </w:r>
      </w:hyperlink>
      <w:r w:rsidR="00BA7B44">
        <w:rPr>
          <w:rFonts w:ascii="Arial" w:hAnsi="Arial" w:cs="Arial"/>
          <w:sz w:val="24"/>
          <w:szCs w:val="24"/>
        </w:rPr>
        <w:t xml:space="preserve">. </w:t>
      </w:r>
      <w:r w:rsidR="00945143">
        <w:rPr>
          <w:rFonts w:ascii="Arial" w:hAnsi="Arial" w:cs="Arial"/>
          <w:sz w:val="24"/>
          <w:szCs w:val="24"/>
        </w:rPr>
        <w:t xml:space="preserve">We also engage with </w:t>
      </w:r>
      <w:r w:rsidR="001A6769">
        <w:rPr>
          <w:rFonts w:ascii="Arial" w:hAnsi="Arial" w:cs="Arial"/>
          <w:sz w:val="24"/>
          <w:szCs w:val="24"/>
        </w:rPr>
        <w:t xml:space="preserve">young people directly via </w:t>
      </w:r>
      <w:hyperlink r:id="rId11" w:history="1">
        <w:r w:rsidR="001A6769" w:rsidRPr="001A6769">
          <w:rPr>
            <w:rStyle w:val="Hyperlink"/>
            <w:rFonts w:ascii="Arial" w:hAnsi="Arial" w:cs="Arial"/>
            <w:sz w:val="24"/>
            <w:szCs w:val="24"/>
          </w:rPr>
          <w:t>our TikTok</w:t>
        </w:r>
      </w:hyperlink>
      <w:r w:rsidR="001A6769">
        <w:rPr>
          <w:rFonts w:ascii="Arial" w:hAnsi="Arial" w:cs="Arial"/>
          <w:sz w:val="24"/>
          <w:szCs w:val="24"/>
        </w:rPr>
        <w:t xml:space="preserve"> and engagement networks</w:t>
      </w:r>
      <w:r w:rsidR="004B0F8E">
        <w:rPr>
          <w:rFonts w:ascii="Arial" w:hAnsi="Arial" w:cs="Arial"/>
          <w:sz w:val="24"/>
          <w:szCs w:val="24"/>
        </w:rPr>
        <w:t>,</w:t>
      </w:r>
      <w:r w:rsidR="001A6769">
        <w:rPr>
          <w:rFonts w:ascii="Arial" w:hAnsi="Arial" w:cs="Arial"/>
          <w:sz w:val="24"/>
          <w:szCs w:val="24"/>
        </w:rPr>
        <w:t xml:space="preserve"> like the </w:t>
      </w:r>
      <w:hyperlink r:id="rId12" w:history="1">
        <w:r w:rsidR="001A6769" w:rsidRPr="00CF3CFC">
          <w:rPr>
            <w:rStyle w:val="Hyperlink"/>
            <w:rFonts w:ascii="Arial" w:hAnsi="Arial" w:cs="Arial"/>
            <w:sz w:val="24"/>
            <w:szCs w:val="24"/>
          </w:rPr>
          <w:t>Disabled Apprentice Network (DAN)</w:t>
        </w:r>
      </w:hyperlink>
      <w:r w:rsidR="001A6769">
        <w:rPr>
          <w:rFonts w:ascii="Arial" w:hAnsi="Arial" w:cs="Arial"/>
          <w:sz w:val="24"/>
          <w:szCs w:val="24"/>
        </w:rPr>
        <w:t xml:space="preserve">. </w:t>
      </w:r>
      <w:r w:rsidR="00374298">
        <w:rPr>
          <w:rFonts w:ascii="Arial" w:hAnsi="Arial" w:cs="Arial"/>
          <w:sz w:val="24"/>
          <w:szCs w:val="24"/>
        </w:rPr>
        <w:t xml:space="preserve">We aim to empower young Disabled people with knowledge on their rights and </w:t>
      </w:r>
      <w:r w:rsidR="00180993">
        <w:rPr>
          <w:rFonts w:ascii="Arial" w:hAnsi="Arial" w:cs="Arial"/>
          <w:sz w:val="24"/>
          <w:szCs w:val="24"/>
        </w:rPr>
        <w:t xml:space="preserve">an awareness of their options. </w:t>
      </w:r>
      <w:r w:rsidR="00BC5FEF">
        <w:rPr>
          <w:rFonts w:ascii="Arial" w:hAnsi="Arial" w:cs="Arial"/>
          <w:sz w:val="24"/>
          <w:szCs w:val="24"/>
        </w:rPr>
        <w:t xml:space="preserve"> </w:t>
      </w:r>
    </w:p>
    <w:p w14:paraId="6FA20687" w14:textId="77777777" w:rsidR="005036A9" w:rsidRDefault="005036A9" w:rsidP="00873A3B">
      <w:pPr>
        <w:rPr>
          <w:rFonts w:ascii="Arial" w:hAnsi="Arial" w:cs="Arial"/>
          <w:sz w:val="24"/>
          <w:szCs w:val="24"/>
        </w:rPr>
      </w:pPr>
    </w:p>
    <w:p w14:paraId="22E5CF31" w14:textId="25ECC2FD" w:rsidR="005036A9" w:rsidRDefault="005036A9" w:rsidP="00873A3B">
      <w:pPr>
        <w:rPr>
          <w:rFonts w:ascii="Arial" w:hAnsi="Arial" w:cs="Arial"/>
          <w:sz w:val="24"/>
          <w:szCs w:val="24"/>
        </w:rPr>
      </w:pPr>
      <w:r w:rsidRPr="005036A9">
        <w:rPr>
          <w:rFonts w:ascii="Arial" w:hAnsi="Arial" w:cs="Arial"/>
          <w:b/>
          <w:bCs/>
          <w:color w:val="7030A0"/>
          <w:sz w:val="24"/>
          <w:szCs w:val="24"/>
        </w:rPr>
        <w:t>Background</w:t>
      </w:r>
    </w:p>
    <w:p w14:paraId="3217F0F8" w14:textId="34494F34" w:rsidR="00F15F9D" w:rsidRDefault="00F15F9D" w:rsidP="00F15F9D">
      <w:pPr>
        <w:rPr>
          <w:rFonts w:ascii="Arial" w:hAnsi="Arial" w:cs="Arial"/>
          <w:sz w:val="24"/>
          <w:szCs w:val="24"/>
        </w:rPr>
      </w:pPr>
      <w:r>
        <w:rPr>
          <w:rFonts w:ascii="Arial" w:hAnsi="Arial" w:cs="Arial"/>
          <w:sz w:val="24"/>
          <w:szCs w:val="24"/>
        </w:rPr>
        <w:t xml:space="preserve">We recognise that the scope of this review is limited to </w:t>
      </w:r>
      <w:r w:rsidRPr="009974B9">
        <w:rPr>
          <w:rFonts w:ascii="Arial" w:hAnsi="Arial" w:cs="Arial"/>
          <w:sz w:val="24"/>
          <w:szCs w:val="24"/>
        </w:rPr>
        <w:t>curriculum, assessment and qualifications pathways</w:t>
      </w:r>
      <w:r>
        <w:rPr>
          <w:rFonts w:ascii="Arial" w:hAnsi="Arial" w:cs="Arial"/>
          <w:sz w:val="24"/>
          <w:szCs w:val="24"/>
        </w:rPr>
        <w:t xml:space="preserve"> and doesn’t include </w:t>
      </w:r>
      <w:r w:rsidRPr="004C6C13">
        <w:rPr>
          <w:rFonts w:ascii="Arial" w:hAnsi="Arial" w:cs="Arial"/>
          <w:sz w:val="24"/>
          <w:szCs w:val="24"/>
        </w:rPr>
        <w:t>apprenticeships or traineeships</w:t>
      </w:r>
      <w:r>
        <w:rPr>
          <w:rFonts w:ascii="Arial" w:hAnsi="Arial" w:cs="Arial"/>
          <w:sz w:val="24"/>
          <w:szCs w:val="24"/>
        </w:rPr>
        <w:t xml:space="preserve"> – so these points won’t be covered in our response. </w:t>
      </w:r>
      <w:r w:rsidR="00211DD1">
        <w:rPr>
          <w:rFonts w:ascii="Arial" w:hAnsi="Arial" w:cs="Arial"/>
          <w:sz w:val="24"/>
          <w:szCs w:val="24"/>
        </w:rPr>
        <w:t>M</w:t>
      </w:r>
      <w:r w:rsidR="00EB1338">
        <w:rPr>
          <w:rFonts w:ascii="Arial" w:hAnsi="Arial" w:cs="Arial"/>
          <w:sz w:val="24"/>
          <w:szCs w:val="24"/>
        </w:rPr>
        <w:t xml:space="preserve">ore information can be found </w:t>
      </w:r>
      <w:r w:rsidR="00100B78">
        <w:rPr>
          <w:rFonts w:ascii="Arial" w:hAnsi="Arial" w:cs="Arial"/>
          <w:sz w:val="24"/>
          <w:szCs w:val="24"/>
        </w:rPr>
        <w:t xml:space="preserve">on these topics </w:t>
      </w:r>
      <w:r w:rsidR="00211DD1">
        <w:rPr>
          <w:rFonts w:ascii="Arial" w:hAnsi="Arial" w:cs="Arial"/>
          <w:sz w:val="24"/>
          <w:szCs w:val="24"/>
        </w:rPr>
        <w:t xml:space="preserve">on our website and </w:t>
      </w:r>
      <w:r w:rsidR="00100B78">
        <w:rPr>
          <w:rFonts w:ascii="Arial" w:hAnsi="Arial" w:cs="Arial"/>
          <w:sz w:val="24"/>
          <w:szCs w:val="24"/>
        </w:rPr>
        <w:t xml:space="preserve">in our previous </w:t>
      </w:r>
      <w:r w:rsidR="00612025">
        <w:rPr>
          <w:rFonts w:ascii="Arial" w:hAnsi="Arial" w:cs="Arial"/>
          <w:sz w:val="24"/>
          <w:szCs w:val="24"/>
        </w:rPr>
        <w:t xml:space="preserve">publications like </w:t>
      </w:r>
      <w:hyperlink r:id="rId13" w:history="1">
        <w:r w:rsidR="00612025" w:rsidRPr="00050759">
          <w:rPr>
            <w:rStyle w:val="Hyperlink"/>
            <w:rFonts w:ascii="Arial" w:hAnsi="Arial" w:cs="Arial"/>
            <w:sz w:val="24"/>
            <w:szCs w:val="24"/>
          </w:rPr>
          <w:t>Speaking from Experience: Getting It Right for Disabled Apprentices</w:t>
        </w:r>
      </w:hyperlink>
      <w:r w:rsidR="00612025">
        <w:rPr>
          <w:rFonts w:ascii="Arial" w:hAnsi="Arial" w:cs="Arial"/>
          <w:sz w:val="24"/>
          <w:szCs w:val="24"/>
        </w:rPr>
        <w:t>.</w:t>
      </w:r>
    </w:p>
    <w:p w14:paraId="1A431481" w14:textId="685FB31A" w:rsidR="002531E0" w:rsidRDefault="00FC4516" w:rsidP="00F15F9D">
      <w:pPr>
        <w:rPr>
          <w:rFonts w:ascii="Arial" w:hAnsi="Arial" w:cs="Arial"/>
          <w:sz w:val="24"/>
          <w:szCs w:val="24"/>
        </w:rPr>
      </w:pPr>
      <w:r>
        <w:rPr>
          <w:rFonts w:ascii="Arial" w:hAnsi="Arial" w:cs="Arial"/>
          <w:sz w:val="24"/>
          <w:szCs w:val="24"/>
        </w:rPr>
        <w:t>Our</w:t>
      </w:r>
      <w:r w:rsidR="00211DD1">
        <w:rPr>
          <w:rFonts w:ascii="Arial" w:hAnsi="Arial" w:cs="Arial"/>
          <w:sz w:val="24"/>
          <w:szCs w:val="24"/>
        </w:rPr>
        <w:t xml:space="preserve"> response will</w:t>
      </w:r>
      <w:r w:rsidR="00356E35">
        <w:rPr>
          <w:rFonts w:ascii="Arial" w:hAnsi="Arial" w:cs="Arial"/>
          <w:sz w:val="24"/>
          <w:szCs w:val="24"/>
        </w:rPr>
        <w:t xml:space="preserve">, </w:t>
      </w:r>
      <w:r>
        <w:rPr>
          <w:rFonts w:ascii="Arial" w:hAnsi="Arial" w:cs="Arial"/>
          <w:sz w:val="24"/>
          <w:szCs w:val="24"/>
        </w:rPr>
        <w:t>however</w:t>
      </w:r>
      <w:r w:rsidR="00356E35">
        <w:rPr>
          <w:rFonts w:ascii="Arial" w:hAnsi="Arial" w:cs="Arial"/>
          <w:sz w:val="24"/>
          <w:szCs w:val="24"/>
        </w:rPr>
        <w:t>,</w:t>
      </w:r>
      <w:r>
        <w:rPr>
          <w:rFonts w:ascii="Arial" w:hAnsi="Arial" w:cs="Arial"/>
          <w:sz w:val="24"/>
          <w:szCs w:val="24"/>
        </w:rPr>
        <w:t xml:space="preserve"> </w:t>
      </w:r>
      <w:r w:rsidR="00F15F9D">
        <w:rPr>
          <w:rFonts w:ascii="Arial" w:hAnsi="Arial" w:cs="Arial"/>
          <w:sz w:val="24"/>
          <w:szCs w:val="24"/>
        </w:rPr>
        <w:t xml:space="preserve">touch on topics </w:t>
      </w:r>
      <w:r>
        <w:rPr>
          <w:rFonts w:ascii="Arial" w:hAnsi="Arial" w:cs="Arial"/>
          <w:sz w:val="24"/>
          <w:szCs w:val="24"/>
        </w:rPr>
        <w:t xml:space="preserve">we feel are </w:t>
      </w:r>
      <w:r w:rsidR="00F15F9D">
        <w:rPr>
          <w:rFonts w:ascii="Arial" w:hAnsi="Arial" w:cs="Arial"/>
          <w:sz w:val="24"/>
          <w:szCs w:val="24"/>
        </w:rPr>
        <w:t xml:space="preserve">inextricable from the scope of the review, </w:t>
      </w:r>
      <w:r>
        <w:rPr>
          <w:rFonts w:ascii="Arial" w:hAnsi="Arial" w:cs="Arial"/>
          <w:sz w:val="24"/>
          <w:szCs w:val="24"/>
        </w:rPr>
        <w:t>including but not limited to</w:t>
      </w:r>
      <w:r w:rsidR="00F15F9D">
        <w:rPr>
          <w:rFonts w:ascii="Arial" w:hAnsi="Arial" w:cs="Arial"/>
          <w:sz w:val="24"/>
          <w:szCs w:val="24"/>
        </w:rPr>
        <w:t xml:space="preserve"> pedagogy and the wider barriers that Disabled young people face in accessing school</w:t>
      </w:r>
      <w:r w:rsidR="007059BC">
        <w:rPr>
          <w:rFonts w:ascii="Arial" w:hAnsi="Arial" w:cs="Arial"/>
          <w:sz w:val="24"/>
          <w:szCs w:val="24"/>
        </w:rPr>
        <w:t xml:space="preserve">. </w:t>
      </w:r>
      <w:r w:rsidR="002531E0">
        <w:rPr>
          <w:rFonts w:ascii="Arial" w:hAnsi="Arial" w:cs="Arial"/>
          <w:sz w:val="24"/>
          <w:szCs w:val="24"/>
        </w:rPr>
        <w:t>We are also particularly concerned about the po</w:t>
      </w:r>
      <w:r w:rsidR="00C06F8A">
        <w:rPr>
          <w:rFonts w:ascii="Arial" w:hAnsi="Arial" w:cs="Arial"/>
          <w:sz w:val="24"/>
          <w:szCs w:val="24"/>
        </w:rPr>
        <w:t xml:space="preserve">st-16 transition and beyond, </w:t>
      </w:r>
      <w:r w:rsidR="00717FAD">
        <w:rPr>
          <w:rFonts w:ascii="Arial" w:hAnsi="Arial" w:cs="Arial"/>
          <w:sz w:val="24"/>
          <w:szCs w:val="24"/>
        </w:rPr>
        <w:t xml:space="preserve">where the system currently fails </w:t>
      </w:r>
      <w:r w:rsidR="00333B44">
        <w:rPr>
          <w:rFonts w:ascii="Arial" w:hAnsi="Arial" w:cs="Arial"/>
          <w:sz w:val="24"/>
          <w:szCs w:val="24"/>
        </w:rPr>
        <w:t xml:space="preserve">to prepare Disabled young adults for independent living </w:t>
      </w:r>
      <w:r w:rsidR="003554F3">
        <w:rPr>
          <w:rFonts w:ascii="Arial" w:hAnsi="Arial" w:cs="Arial"/>
          <w:sz w:val="24"/>
          <w:szCs w:val="24"/>
        </w:rPr>
        <w:t>and education and training progression. Our key concerns on the</w:t>
      </w:r>
      <w:r w:rsidR="0026550C">
        <w:rPr>
          <w:rFonts w:ascii="Arial" w:hAnsi="Arial" w:cs="Arial"/>
          <w:sz w:val="24"/>
          <w:szCs w:val="24"/>
        </w:rPr>
        <w:t xml:space="preserve"> barriers face</w:t>
      </w:r>
      <w:r w:rsidR="00EB61D4">
        <w:rPr>
          <w:rFonts w:ascii="Arial" w:hAnsi="Arial" w:cs="Arial"/>
          <w:sz w:val="24"/>
          <w:szCs w:val="24"/>
        </w:rPr>
        <w:t>d</w:t>
      </w:r>
      <w:r w:rsidR="0026550C">
        <w:rPr>
          <w:rFonts w:ascii="Arial" w:hAnsi="Arial" w:cs="Arial"/>
          <w:sz w:val="24"/>
          <w:szCs w:val="24"/>
        </w:rPr>
        <w:t xml:space="preserve"> during the</w:t>
      </w:r>
      <w:r w:rsidR="003554F3">
        <w:rPr>
          <w:rFonts w:ascii="Arial" w:hAnsi="Arial" w:cs="Arial"/>
          <w:sz w:val="24"/>
          <w:szCs w:val="24"/>
        </w:rPr>
        <w:t xml:space="preserve"> transition from education to work can be </w:t>
      </w:r>
      <w:r w:rsidR="00C657A1">
        <w:rPr>
          <w:rFonts w:ascii="Arial" w:hAnsi="Arial" w:cs="Arial"/>
          <w:sz w:val="24"/>
          <w:szCs w:val="24"/>
        </w:rPr>
        <w:t>found in</w:t>
      </w:r>
      <w:r w:rsidR="0026550C">
        <w:rPr>
          <w:rFonts w:ascii="Arial" w:hAnsi="Arial" w:cs="Arial"/>
          <w:sz w:val="24"/>
          <w:szCs w:val="24"/>
        </w:rPr>
        <w:t xml:space="preserve"> </w:t>
      </w:r>
      <w:hyperlink r:id="rId14">
        <w:r w:rsidR="00A72672" w:rsidRPr="081F6038">
          <w:rPr>
            <w:rStyle w:val="Hyperlink"/>
            <w:rFonts w:ascii="Arial" w:hAnsi="Arial" w:cs="Arial"/>
            <w:sz w:val="24"/>
            <w:szCs w:val="24"/>
          </w:rPr>
          <w:t xml:space="preserve">our response to the Public Service Committee’s </w:t>
        </w:r>
        <w:r w:rsidR="00B97532" w:rsidRPr="081F6038">
          <w:rPr>
            <w:rStyle w:val="Hyperlink"/>
            <w:rFonts w:ascii="Arial" w:hAnsi="Arial" w:cs="Arial"/>
            <w:sz w:val="24"/>
            <w:szCs w:val="24"/>
          </w:rPr>
          <w:t>inquiry</w:t>
        </w:r>
      </w:hyperlink>
      <w:r w:rsidR="00B97532" w:rsidRPr="081F6038">
        <w:rPr>
          <w:rFonts w:ascii="Arial" w:hAnsi="Arial" w:cs="Arial"/>
          <w:sz w:val="24"/>
          <w:szCs w:val="24"/>
        </w:rPr>
        <w:t xml:space="preserve"> on this topic</w:t>
      </w:r>
      <w:r w:rsidR="00AF1246" w:rsidRPr="081F6038">
        <w:rPr>
          <w:rFonts w:ascii="Arial" w:hAnsi="Arial" w:cs="Arial"/>
          <w:sz w:val="24"/>
          <w:szCs w:val="24"/>
        </w:rPr>
        <w:t xml:space="preserve">. </w:t>
      </w:r>
      <w:r w:rsidR="00AF1246">
        <w:rPr>
          <w:rFonts w:ascii="Arial" w:hAnsi="Arial" w:cs="Arial"/>
          <w:sz w:val="24"/>
          <w:szCs w:val="24"/>
        </w:rPr>
        <w:t xml:space="preserve">Much of the evidence we provided to the </w:t>
      </w:r>
      <w:r w:rsidR="008961B4">
        <w:rPr>
          <w:rFonts w:ascii="Arial" w:hAnsi="Arial" w:cs="Arial"/>
          <w:sz w:val="24"/>
          <w:szCs w:val="24"/>
        </w:rPr>
        <w:t>inquiry, including the</w:t>
      </w:r>
      <w:r w:rsidR="00AF1246">
        <w:rPr>
          <w:rFonts w:ascii="Arial" w:hAnsi="Arial" w:cs="Arial"/>
          <w:sz w:val="24"/>
          <w:szCs w:val="24"/>
        </w:rPr>
        <w:t xml:space="preserve"> </w:t>
      </w:r>
      <w:r w:rsidR="00772337">
        <w:rPr>
          <w:rFonts w:ascii="Arial" w:hAnsi="Arial" w:cs="Arial"/>
          <w:sz w:val="24"/>
          <w:szCs w:val="24"/>
        </w:rPr>
        <w:t>C</w:t>
      </w:r>
      <w:r w:rsidR="008961B4">
        <w:rPr>
          <w:rFonts w:ascii="Arial" w:hAnsi="Arial" w:cs="Arial"/>
          <w:sz w:val="24"/>
          <w:szCs w:val="24"/>
        </w:rPr>
        <w:t xml:space="preserve">ommittee’s </w:t>
      </w:r>
      <w:r w:rsidR="00CF489F">
        <w:rPr>
          <w:rFonts w:ascii="Arial" w:hAnsi="Arial" w:cs="Arial"/>
          <w:sz w:val="24"/>
          <w:szCs w:val="24"/>
        </w:rPr>
        <w:t xml:space="preserve">own </w:t>
      </w:r>
      <w:r w:rsidR="00772337">
        <w:rPr>
          <w:rFonts w:ascii="Arial" w:hAnsi="Arial" w:cs="Arial"/>
          <w:sz w:val="24"/>
          <w:szCs w:val="24"/>
        </w:rPr>
        <w:t xml:space="preserve">reflections and recommendations, </w:t>
      </w:r>
      <w:r w:rsidR="00AF1246">
        <w:rPr>
          <w:rFonts w:ascii="Arial" w:hAnsi="Arial" w:cs="Arial"/>
          <w:sz w:val="24"/>
          <w:szCs w:val="24"/>
        </w:rPr>
        <w:t xml:space="preserve">can be found in </w:t>
      </w:r>
      <w:r w:rsidR="008D5025">
        <w:rPr>
          <w:rFonts w:ascii="Arial" w:hAnsi="Arial" w:cs="Arial"/>
          <w:sz w:val="24"/>
          <w:szCs w:val="24"/>
        </w:rPr>
        <w:t xml:space="preserve">the </w:t>
      </w:r>
      <w:r w:rsidR="00E7600B">
        <w:rPr>
          <w:rFonts w:ascii="Arial" w:hAnsi="Arial" w:cs="Arial"/>
          <w:sz w:val="24"/>
          <w:szCs w:val="24"/>
        </w:rPr>
        <w:t xml:space="preserve">House of Lords report </w:t>
      </w:r>
      <w:r w:rsidR="003642EA" w:rsidRPr="003642EA">
        <w:rPr>
          <w:rFonts w:ascii="Arial" w:hAnsi="Arial" w:cs="Arial"/>
          <w:sz w:val="24"/>
          <w:szCs w:val="24"/>
        </w:rPr>
        <w:t>"</w:t>
      </w:r>
      <w:hyperlink r:id="rId15">
        <w:r w:rsidR="003642EA" w:rsidRPr="081F6038">
          <w:rPr>
            <w:rStyle w:val="Hyperlink"/>
            <w:rFonts w:ascii="Arial" w:hAnsi="Arial" w:cs="Arial"/>
            <w:sz w:val="24"/>
            <w:szCs w:val="24"/>
          </w:rPr>
          <w:t>Think Work First: the transition from education to work for young disabled people</w:t>
        </w:r>
      </w:hyperlink>
      <w:r w:rsidR="003642EA" w:rsidRPr="003642EA">
        <w:rPr>
          <w:rFonts w:ascii="Arial" w:hAnsi="Arial" w:cs="Arial"/>
          <w:sz w:val="24"/>
          <w:szCs w:val="24"/>
        </w:rPr>
        <w:t>"</w:t>
      </w:r>
      <w:r w:rsidR="008F3A48">
        <w:rPr>
          <w:rFonts w:ascii="Arial" w:hAnsi="Arial" w:cs="Arial"/>
          <w:sz w:val="24"/>
          <w:szCs w:val="24"/>
        </w:rPr>
        <w:t xml:space="preserve"> published </w:t>
      </w:r>
      <w:r w:rsidR="00533937">
        <w:rPr>
          <w:rFonts w:ascii="Arial" w:hAnsi="Arial" w:cs="Arial"/>
          <w:sz w:val="24"/>
          <w:szCs w:val="24"/>
        </w:rPr>
        <w:t>in October</w:t>
      </w:r>
      <w:r w:rsidR="008F3A48">
        <w:rPr>
          <w:rFonts w:ascii="Arial" w:hAnsi="Arial" w:cs="Arial"/>
          <w:sz w:val="24"/>
          <w:szCs w:val="24"/>
        </w:rPr>
        <w:t xml:space="preserve">. </w:t>
      </w:r>
    </w:p>
    <w:p w14:paraId="278C5E59" w14:textId="65205E8D" w:rsidR="0014383A" w:rsidRDefault="007059BC" w:rsidP="00F15F9D">
      <w:pPr>
        <w:rPr>
          <w:rFonts w:ascii="Arial" w:hAnsi="Arial" w:cs="Arial"/>
          <w:sz w:val="24"/>
          <w:szCs w:val="24"/>
        </w:rPr>
      </w:pPr>
      <w:r>
        <w:rPr>
          <w:rFonts w:ascii="Arial" w:hAnsi="Arial" w:cs="Arial"/>
          <w:sz w:val="24"/>
          <w:szCs w:val="24"/>
        </w:rPr>
        <w:t xml:space="preserve">The barriers Disabled pupils face start long before they enter the classroom – and many children </w:t>
      </w:r>
      <w:r w:rsidR="00441323">
        <w:rPr>
          <w:rFonts w:ascii="Arial" w:hAnsi="Arial" w:cs="Arial"/>
          <w:sz w:val="24"/>
          <w:szCs w:val="24"/>
        </w:rPr>
        <w:t xml:space="preserve">don’t even get that far. The </w:t>
      </w:r>
      <w:r w:rsidR="00A95093">
        <w:rPr>
          <w:rFonts w:ascii="Arial" w:hAnsi="Arial" w:cs="Arial"/>
          <w:sz w:val="24"/>
          <w:szCs w:val="24"/>
        </w:rPr>
        <w:t>education system was never built with us in mind</w:t>
      </w:r>
      <w:r w:rsidR="00A62B55">
        <w:rPr>
          <w:rFonts w:ascii="Arial" w:hAnsi="Arial" w:cs="Arial"/>
          <w:sz w:val="24"/>
          <w:szCs w:val="24"/>
        </w:rPr>
        <w:t>,</w:t>
      </w:r>
      <w:r w:rsidR="009E6F9B">
        <w:rPr>
          <w:rFonts w:ascii="Arial" w:hAnsi="Arial" w:cs="Arial"/>
          <w:sz w:val="24"/>
          <w:szCs w:val="24"/>
        </w:rPr>
        <w:t xml:space="preserve"> </w:t>
      </w:r>
      <w:r w:rsidR="00A95093">
        <w:rPr>
          <w:rFonts w:ascii="Arial" w:hAnsi="Arial" w:cs="Arial"/>
          <w:sz w:val="24"/>
          <w:szCs w:val="24"/>
        </w:rPr>
        <w:t xml:space="preserve">therefore the </w:t>
      </w:r>
      <w:r w:rsidR="00441323">
        <w:rPr>
          <w:rFonts w:ascii="Arial" w:hAnsi="Arial" w:cs="Arial"/>
          <w:sz w:val="24"/>
          <w:szCs w:val="24"/>
        </w:rPr>
        <w:t xml:space="preserve">only way to improve inclusion </w:t>
      </w:r>
      <w:r w:rsidR="0088661C">
        <w:rPr>
          <w:rFonts w:ascii="Arial" w:hAnsi="Arial" w:cs="Arial"/>
          <w:sz w:val="24"/>
          <w:szCs w:val="24"/>
        </w:rPr>
        <w:t xml:space="preserve">in school is to </w:t>
      </w:r>
      <w:r w:rsidR="002B00FD">
        <w:rPr>
          <w:rFonts w:ascii="Arial" w:hAnsi="Arial" w:cs="Arial"/>
          <w:sz w:val="24"/>
          <w:szCs w:val="24"/>
        </w:rPr>
        <w:t xml:space="preserve">remove the systemic barriers that </w:t>
      </w:r>
      <w:r w:rsidR="001F1833">
        <w:rPr>
          <w:rFonts w:ascii="Arial" w:hAnsi="Arial" w:cs="Arial"/>
          <w:sz w:val="24"/>
          <w:szCs w:val="24"/>
        </w:rPr>
        <w:t>were designed to exclude us</w:t>
      </w:r>
      <w:r w:rsidR="00A95093">
        <w:rPr>
          <w:rFonts w:ascii="Arial" w:hAnsi="Arial" w:cs="Arial"/>
          <w:sz w:val="24"/>
          <w:szCs w:val="24"/>
        </w:rPr>
        <w:t xml:space="preserve">. </w:t>
      </w:r>
    </w:p>
    <w:p w14:paraId="24280C21" w14:textId="0B4D38D1" w:rsidR="0014383A" w:rsidRDefault="00D409FB" w:rsidP="00F15F9D">
      <w:pPr>
        <w:rPr>
          <w:rFonts w:ascii="Arial" w:hAnsi="Arial" w:cs="Arial"/>
          <w:sz w:val="24"/>
          <w:szCs w:val="24"/>
        </w:rPr>
      </w:pPr>
      <w:r>
        <w:rPr>
          <w:rFonts w:ascii="Arial" w:hAnsi="Arial" w:cs="Arial"/>
          <w:sz w:val="24"/>
          <w:szCs w:val="24"/>
        </w:rPr>
        <w:t>T</w:t>
      </w:r>
      <w:r w:rsidR="00D70300">
        <w:rPr>
          <w:rFonts w:ascii="Arial" w:hAnsi="Arial" w:cs="Arial"/>
          <w:sz w:val="24"/>
          <w:szCs w:val="24"/>
        </w:rPr>
        <w:t xml:space="preserve">his review </w:t>
      </w:r>
      <w:r w:rsidR="008D64C0">
        <w:rPr>
          <w:rFonts w:ascii="Arial" w:hAnsi="Arial" w:cs="Arial"/>
          <w:sz w:val="24"/>
          <w:szCs w:val="24"/>
        </w:rPr>
        <w:t>seeks to bring about</w:t>
      </w:r>
      <w:r w:rsidR="00287335">
        <w:rPr>
          <w:rFonts w:ascii="Arial" w:hAnsi="Arial" w:cs="Arial"/>
          <w:sz w:val="24"/>
          <w:szCs w:val="24"/>
        </w:rPr>
        <w:t xml:space="preserve"> “evolution not revolution”</w:t>
      </w:r>
      <w:r w:rsidR="008D64C0">
        <w:rPr>
          <w:rFonts w:ascii="Arial" w:hAnsi="Arial" w:cs="Arial"/>
          <w:sz w:val="24"/>
          <w:szCs w:val="24"/>
        </w:rPr>
        <w:t xml:space="preserve"> </w:t>
      </w:r>
      <w:r>
        <w:rPr>
          <w:rFonts w:ascii="Arial" w:hAnsi="Arial" w:cs="Arial"/>
          <w:sz w:val="24"/>
          <w:szCs w:val="24"/>
        </w:rPr>
        <w:t xml:space="preserve">– but </w:t>
      </w:r>
      <w:r w:rsidR="000210D0">
        <w:rPr>
          <w:rFonts w:ascii="Arial" w:hAnsi="Arial" w:cs="Arial"/>
          <w:sz w:val="24"/>
          <w:szCs w:val="24"/>
        </w:rPr>
        <w:t xml:space="preserve">tinkering around the edges of a broken </w:t>
      </w:r>
      <w:r w:rsidR="008D64C0">
        <w:rPr>
          <w:rFonts w:ascii="Arial" w:hAnsi="Arial" w:cs="Arial"/>
          <w:sz w:val="24"/>
          <w:szCs w:val="24"/>
        </w:rPr>
        <w:t xml:space="preserve">education </w:t>
      </w:r>
      <w:r w:rsidR="000210D0">
        <w:rPr>
          <w:rFonts w:ascii="Arial" w:hAnsi="Arial" w:cs="Arial"/>
          <w:sz w:val="24"/>
          <w:szCs w:val="24"/>
        </w:rPr>
        <w:t xml:space="preserve">system </w:t>
      </w:r>
      <w:r w:rsidR="00A552B0">
        <w:rPr>
          <w:rFonts w:ascii="Arial" w:hAnsi="Arial" w:cs="Arial"/>
          <w:sz w:val="24"/>
          <w:szCs w:val="24"/>
        </w:rPr>
        <w:t xml:space="preserve">won’t fix the ways in which it currently fails </w:t>
      </w:r>
      <w:r w:rsidR="00A552B0">
        <w:rPr>
          <w:rFonts w:ascii="Arial" w:hAnsi="Arial" w:cs="Arial"/>
          <w:sz w:val="24"/>
          <w:szCs w:val="24"/>
        </w:rPr>
        <w:lastRenderedPageBreak/>
        <w:t xml:space="preserve">Disabled children and scapegoats them as the problem. </w:t>
      </w:r>
      <w:r w:rsidR="0014383A">
        <w:rPr>
          <w:rFonts w:ascii="Arial" w:hAnsi="Arial" w:cs="Arial"/>
          <w:sz w:val="24"/>
          <w:szCs w:val="24"/>
        </w:rPr>
        <w:t>You cannot teach inclusively in an institutionally ableist setting</w:t>
      </w:r>
      <w:r w:rsidR="00BC1602">
        <w:rPr>
          <w:rFonts w:ascii="Arial" w:hAnsi="Arial" w:cs="Arial"/>
          <w:sz w:val="24"/>
          <w:szCs w:val="24"/>
        </w:rPr>
        <w:t xml:space="preserve">. </w:t>
      </w:r>
    </w:p>
    <w:p w14:paraId="109AC73E" w14:textId="14FFF500" w:rsidR="00CB41A2" w:rsidRDefault="00903E5E" w:rsidP="00F15F9D">
      <w:pPr>
        <w:rPr>
          <w:rFonts w:ascii="Arial" w:hAnsi="Arial" w:cs="Arial"/>
          <w:sz w:val="24"/>
          <w:szCs w:val="24"/>
        </w:rPr>
      </w:pPr>
      <w:r>
        <w:rPr>
          <w:rFonts w:ascii="Arial" w:hAnsi="Arial" w:cs="Arial"/>
          <w:sz w:val="24"/>
          <w:szCs w:val="24"/>
        </w:rPr>
        <w:t xml:space="preserve">Although our response predominantly focuses on students identified as having SEND, </w:t>
      </w:r>
      <w:r w:rsidR="00B42F65">
        <w:rPr>
          <w:rFonts w:ascii="Arial" w:hAnsi="Arial" w:cs="Arial"/>
          <w:sz w:val="24"/>
          <w:szCs w:val="24"/>
        </w:rPr>
        <w:t xml:space="preserve">our evidence should </w:t>
      </w:r>
      <w:r w:rsidR="00CB41A2">
        <w:rPr>
          <w:rFonts w:ascii="Arial" w:hAnsi="Arial" w:cs="Arial"/>
          <w:sz w:val="24"/>
          <w:szCs w:val="24"/>
        </w:rPr>
        <w:t xml:space="preserve">be considered in relation to all education settings – mainstream and specialist. </w:t>
      </w:r>
      <w:r w:rsidR="00E90E0B">
        <w:rPr>
          <w:rFonts w:ascii="Arial" w:hAnsi="Arial" w:cs="Arial"/>
          <w:sz w:val="24"/>
          <w:szCs w:val="24"/>
        </w:rPr>
        <w:t>Truly inclusive education means supporting mainstream settings to</w:t>
      </w:r>
      <w:r w:rsidR="00256FA5">
        <w:rPr>
          <w:rFonts w:ascii="Arial" w:hAnsi="Arial" w:cs="Arial"/>
          <w:sz w:val="24"/>
          <w:szCs w:val="24"/>
        </w:rPr>
        <w:t xml:space="preserve"> meet the </w:t>
      </w:r>
      <w:r w:rsidR="00EC41F4">
        <w:rPr>
          <w:rFonts w:ascii="Arial" w:hAnsi="Arial" w:cs="Arial"/>
          <w:sz w:val="24"/>
          <w:szCs w:val="24"/>
        </w:rPr>
        <w:t xml:space="preserve">needs of every </w:t>
      </w:r>
      <w:r w:rsidR="003831CE">
        <w:rPr>
          <w:rFonts w:ascii="Arial" w:hAnsi="Arial" w:cs="Arial"/>
          <w:sz w:val="24"/>
          <w:szCs w:val="24"/>
        </w:rPr>
        <w:t xml:space="preserve">individual student so they can reach their full potential. </w:t>
      </w:r>
    </w:p>
    <w:p w14:paraId="40D9A040" w14:textId="14656173" w:rsidR="00AA755F" w:rsidRDefault="00C31024" w:rsidP="00A02CB3">
      <w:pPr>
        <w:rPr>
          <w:rFonts w:ascii="Arial" w:hAnsi="Arial" w:cs="Arial"/>
          <w:sz w:val="24"/>
          <w:szCs w:val="24"/>
        </w:rPr>
      </w:pPr>
      <w:r>
        <w:rPr>
          <w:rFonts w:ascii="Arial" w:hAnsi="Arial" w:cs="Arial"/>
          <w:sz w:val="24"/>
          <w:szCs w:val="24"/>
        </w:rPr>
        <w:t xml:space="preserve">This review seeks to </w:t>
      </w:r>
      <w:r w:rsidR="00941CA2">
        <w:rPr>
          <w:rFonts w:ascii="Arial" w:hAnsi="Arial" w:cs="Arial"/>
          <w:sz w:val="24"/>
          <w:szCs w:val="24"/>
        </w:rPr>
        <w:t xml:space="preserve">understand how we can best </w:t>
      </w:r>
      <w:r w:rsidR="008228C5">
        <w:rPr>
          <w:rFonts w:ascii="Arial" w:hAnsi="Arial" w:cs="Arial"/>
          <w:sz w:val="24"/>
          <w:szCs w:val="24"/>
        </w:rPr>
        <w:t>“</w:t>
      </w:r>
      <w:r w:rsidR="006C7D2F">
        <w:rPr>
          <w:rFonts w:ascii="Arial" w:hAnsi="Arial" w:cs="Arial"/>
          <w:sz w:val="24"/>
          <w:szCs w:val="24"/>
        </w:rPr>
        <w:t>support and recognise educational progress</w:t>
      </w:r>
      <w:r w:rsidR="00AA755F">
        <w:rPr>
          <w:rFonts w:ascii="Arial" w:hAnsi="Arial" w:cs="Arial"/>
          <w:sz w:val="24"/>
          <w:szCs w:val="24"/>
        </w:rPr>
        <w:t xml:space="preserve"> for children and </w:t>
      </w:r>
      <w:r w:rsidR="00A133C7">
        <w:rPr>
          <w:rFonts w:ascii="Arial" w:hAnsi="Arial" w:cs="Arial"/>
          <w:sz w:val="24"/>
          <w:szCs w:val="24"/>
        </w:rPr>
        <w:t>young people.</w:t>
      </w:r>
      <w:r w:rsidR="006C7D2F">
        <w:rPr>
          <w:rFonts w:ascii="Arial" w:hAnsi="Arial" w:cs="Arial"/>
          <w:sz w:val="24"/>
          <w:szCs w:val="24"/>
        </w:rPr>
        <w:t>”</w:t>
      </w:r>
      <w:r w:rsidR="00A133C7">
        <w:rPr>
          <w:rFonts w:ascii="Arial" w:hAnsi="Arial" w:cs="Arial"/>
          <w:sz w:val="24"/>
          <w:szCs w:val="24"/>
        </w:rPr>
        <w:t xml:space="preserve"> We wanted to clarify at the start of our evidence that we define “educational progress” as more than just attainment. In addition to academic achievement, school support should be holistic – leading to </w:t>
      </w:r>
      <w:proofErr w:type="spellStart"/>
      <w:r w:rsidR="00A133C7">
        <w:rPr>
          <w:rFonts w:ascii="Arial" w:hAnsi="Arial" w:cs="Arial"/>
          <w:sz w:val="24"/>
          <w:szCs w:val="24"/>
        </w:rPr>
        <w:t>well rounded</w:t>
      </w:r>
      <w:proofErr w:type="spellEnd"/>
      <w:r w:rsidR="00A133C7">
        <w:rPr>
          <w:rFonts w:ascii="Arial" w:hAnsi="Arial" w:cs="Arial"/>
          <w:sz w:val="24"/>
          <w:szCs w:val="24"/>
        </w:rPr>
        <w:t xml:space="preserve"> progress. For example, protecting a child’s wellbeing, developing their socialisation, </w:t>
      </w:r>
      <w:r w:rsidR="00BE1977">
        <w:rPr>
          <w:rFonts w:ascii="Arial" w:hAnsi="Arial" w:cs="Arial"/>
          <w:sz w:val="24"/>
          <w:szCs w:val="24"/>
        </w:rPr>
        <w:t>safeg</w:t>
      </w:r>
      <w:r w:rsidR="009A27E1">
        <w:rPr>
          <w:rFonts w:ascii="Arial" w:hAnsi="Arial" w:cs="Arial"/>
          <w:sz w:val="24"/>
          <w:szCs w:val="24"/>
        </w:rPr>
        <w:t xml:space="preserve">uarding their confidence, raising their aspirations and preparing them for independent living. </w:t>
      </w:r>
    </w:p>
    <w:p w14:paraId="3E79F55E" w14:textId="0F5DB9FF" w:rsidR="00AB58D1" w:rsidRDefault="00966081" w:rsidP="00A02CB3">
      <w:pPr>
        <w:rPr>
          <w:rFonts w:ascii="Arial" w:hAnsi="Arial" w:cs="Arial"/>
          <w:sz w:val="24"/>
          <w:szCs w:val="24"/>
        </w:rPr>
      </w:pPr>
      <w:r w:rsidRPr="00966081">
        <w:rPr>
          <w:rFonts w:ascii="Arial" w:hAnsi="Arial" w:cs="Arial"/>
          <w:sz w:val="24"/>
          <w:szCs w:val="24"/>
        </w:rPr>
        <w:t>Disabled people are three times less likely to hold any qualifications</w:t>
      </w:r>
      <w:r>
        <w:rPr>
          <w:rFonts w:ascii="Arial" w:hAnsi="Arial" w:cs="Arial"/>
          <w:sz w:val="24"/>
          <w:szCs w:val="24"/>
        </w:rPr>
        <w:t xml:space="preserve"> </w:t>
      </w:r>
      <w:r w:rsidR="007C5B0A">
        <w:rPr>
          <w:rFonts w:ascii="Arial" w:hAnsi="Arial" w:cs="Arial"/>
          <w:sz w:val="24"/>
          <w:szCs w:val="24"/>
        </w:rPr>
        <w:t>than their non</w:t>
      </w:r>
      <w:r w:rsidR="005C7DAC">
        <w:rPr>
          <w:rFonts w:ascii="Arial" w:hAnsi="Arial" w:cs="Arial"/>
          <w:sz w:val="24"/>
          <w:szCs w:val="24"/>
        </w:rPr>
        <w:t>-</w:t>
      </w:r>
      <w:r w:rsidR="007C5B0A">
        <w:rPr>
          <w:rFonts w:ascii="Arial" w:hAnsi="Arial" w:cs="Arial"/>
          <w:sz w:val="24"/>
          <w:szCs w:val="24"/>
        </w:rPr>
        <w:t>disabled peers</w:t>
      </w:r>
      <w:r w:rsidR="004677AD">
        <w:rPr>
          <w:rFonts w:ascii="Arial" w:hAnsi="Arial" w:cs="Arial"/>
          <w:sz w:val="24"/>
          <w:szCs w:val="24"/>
        </w:rPr>
        <w:t xml:space="preserve"> because we’re not given the support </w:t>
      </w:r>
      <w:r w:rsidR="00B96371">
        <w:rPr>
          <w:rFonts w:ascii="Arial" w:hAnsi="Arial" w:cs="Arial"/>
          <w:sz w:val="24"/>
          <w:szCs w:val="24"/>
        </w:rPr>
        <w:t>we should be entitled to</w:t>
      </w:r>
      <w:r w:rsidR="004677AD">
        <w:rPr>
          <w:rFonts w:ascii="Arial" w:hAnsi="Arial" w:cs="Arial"/>
          <w:sz w:val="24"/>
          <w:szCs w:val="24"/>
        </w:rPr>
        <w:t xml:space="preserve">. </w:t>
      </w:r>
      <w:r w:rsidR="00AB58D1">
        <w:rPr>
          <w:rFonts w:ascii="Arial" w:hAnsi="Arial" w:cs="Arial"/>
          <w:sz w:val="24"/>
          <w:szCs w:val="24"/>
        </w:rPr>
        <w:t>The odds are stacked against us before we’re eve</w:t>
      </w:r>
      <w:r w:rsidR="00027CCA">
        <w:rPr>
          <w:rFonts w:ascii="Arial" w:hAnsi="Arial" w:cs="Arial"/>
          <w:sz w:val="24"/>
          <w:szCs w:val="24"/>
        </w:rPr>
        <w:t>n</w:t>
      </w:r>
      <w:r w:rsidR="00AB58D1">
        <w:rPr>
          <w:rFonts w:ascii="Arial" w:hAnsi="Arial" w:cs="Arial"/>
          <w:sz w:val="24"/>
          <w:szCs w:val="24"/>
        </w:rPr>
        <w:t xml:space="preserve"> given the opportunity to enter employment, then we</w:t>
      </w:r>
      <w:r w:rsidR="00944E71">
        <w:rPr>
          <w:rFonts w:ascii="Arial" w:hAnsi="Arial" w:cs="Arial"/>
          <w:sz w:val="24"/>
          <w:szCs w:val="24"/>
        </w:rPr>
        <w:t xml:space="preserve">’re at a higher risk of being pushed into poverty. This marginalisation is </w:t>
      </w:r>
      <w:r w:rsidR="00F666DA">
        <w:rPr>
          <w:rFonts w:ascii="Arial" w:hAnsi="Arial" w:cs="Arial"/>
          <w:sz w:val="24"/>
          <w:szCs w:val="24"/>
        </w:rPr>
        <w:t>exacerbated for the Disabled young people who face intersecting marginalisations – e.g. those who are also trans</w:t>
      </w:r>
      <w:r w:rsidR="005343B5">
        <w:rPr>
          <w:rFonts w:ascii="Arial" w:hAnsi="Arial" w:cs="Arial"/>
          <w:sz w:val="24"/>
          <w:szCs w:val="24"/>
        </w:rPr>
        <w:t xml:space="preserve">, </w:t>
      </w:r>
      <w:r w:rsidR="00F666DA">
        <w:rPr>
          <w:rFonts w:ascii="Arial" w:hAnsi="Arial" w:cs="Arial"/>
          <w:sz w:val="24"/>
          <w:szCs w:val="24"/>
        </w:rPr>
        <w:t>black,</w:t>
      </w:r>
      <w:r w:rsidR="005343B5">
        <w:rPr>
          <w:rFonts w:ascii="Arial" w:hAnsi="Arial" w:cs="Arial"/>
          <w:sz w:val="24"/>
          <w:szCs w:val="24"/>
        </w:rPr>
        <w:t xml:space="preserve"> have experience of the care system or the asylum system </w:t>
      </w:r>
      <w:r w:rsidR="00912A33">
        <w:rPr>
          <w:rFonts w:ascii="Arial" w:hAnsi="Arial" w:cs="Arial"/>
          <w:sz w:val="24"/>
          <w:szCs w:val="24"/>
        </w:rPr>
        <w:t>etc.</w:t>
      </w:r>
    </w:p>
    <w:p w14:paraId="1DF1CB9A" w14:textId="77777777" w:rsidR="001E2A18" w:rsidRPr="00D178F6" w:rsidRDefault="001E2A18" w:rsidP="00A02CB3">
      <w:pPr>
        <w:rPr>
          <w:rFonts w:ascii="Arial" w:hAnsi="Arial" w:cs="Arial"/>
          <w:sz w:val="24"/>
          <w:szCs w:val="24"/>
        </w:rPr>
      </w:pPr>
    </w:p>
    <w:p w14:paraId="79C1CC37" w14:textId="77777777" w:rsidR="003F7DDB" w:rsidRPr="001A51EF" w:rsidRDefault="00F61F65" w:rsidP="00F61F65">
      <w:pPr>
        <w:rPr>
          <w:rFonts w:ascii="Arial" w:hAnsi="Arial" w:cs="Arial"/>
          <w:b/>
          <w:bCs/>
          <w:color w:val="7030A0"/>
          <w:sz w:val="24"/>
          <w:szCs w:val="24"/>
        </w:rPr>
      </w:pPr>
      <w:r w:rsidRPr="001A51EF">
        <w:rPr>
          <w:rFonts w:ascii="Arial" w:hAnsi="Arial" w:cs="Arial"/>
          <w:b/>
          <w:bCs/>
          <w:color w:val="7030A0"/>
          <w:sz w:val="24"/>
          <w:szCs w:val="24"/>
        </w:rPr>
        <w:t>Curriculum</w:t>
      </w:r>
    </w:p>
    <w:p w14:paraId="1D105125" w14:textId="7ED2CA5F" w:rsidR="00B30224" w:rsidRPr="00CC0FF5" w:rsidRDefault="00DC1A36" w:rsidP="00C23497">
      <w:pPr>
        <w:rPr>
          <w:rFonts w:ascii="Arial" w:hAnsi="Arial" w:cs="Arial"/>
          <w:color w:val="000000" w:themeColor="text1"/>
          <w:sz w:val="24"/>
          <w:szCs w:val="24"/>
        </w:rPr>
      </w:pPr>
      <w:r w:rsidRPr="00DC1A36">
        <w:rPr>
          <w:rFonts w:ascii="Arial" w:hAnsi="Arial" w:cs="Arial"/>
          <w:color w:val="000000" w:themeColor="text1"/>
          <w:sz w:val="24"/>
          <w:szCs w:val="24"/>
        </w:rPr>
        <w:t xml:space="preserve">All the evidence provided in this consultation response relates to the following </w:t>
      </w:r>
      <w:r w:rsidR="00C23497" w:rsidRPr="00DC1A36">
        <w:rPr>
          <w:rFonts w:ascii="Arial" w:hAnsi="Arial" w:cs="Arial"/>
          <w:color w:val="000000" w:themeColor="text1"/>
          <w:sz w:val="24"/>
          <w:szCs w:val="24"/>
        </w:rPr>
        <w:t xml:space="preserve">review </w:t>
      </w:r>
      <w:r w:rsidR="00C23497" w:rsidRPr="00CC0FF5">
        <w:rPr>
          <w:rFonts w:ascii="Arial" w:hAnsi="Arial" w:cs="Arial"/>
          <w:color w:val="000000" w:themeColor="text1"/>
          <w:sz w:val="24"/>
          <w:szCs w:val="24"/>
        </w:rPr>
        <w:t>questions:</w:t>
      </w:r>
      <w:r w:rsidR="00F61F65" w:rsidRPr="00CC0FF5">
        <w:rPr>
          <w:rFonts w:ascii="Arial" w:hAnsi="Arial" w:cs="Arial"/>
          <w:color w:val="000000" w:themeColor="text1"/>
          <w:sz w:val="24"/>
          <w:szCs w:val="24"/>
        </w:rPr>
        <w:t xml:space="preserve"> </w:t>
      </w:r>
      <w:r w:rsidR="001015C7" w:rsidRPr="00CC0FF5">
        <w:rPr>
          <w:rFonts w:ascii="Arial" w:hAnsi="Arial" w:cs="Arial"/>
          <w:color w:val="000000" w:themeColor="text1"/>
          <w:sz w:val="24"/>
          <w:szCs w:val="24"/>
        </w:rPr>
        <w:t xml:space="preserve">11, </w:t>
      </w:r>
      <w:r w:rsidR="00D47AE8" w:rsidRPr="00CC0FF5">
        <w:rPr>
          <w:rFonts w:ascii="Arial" w:hAnsi="Arial" w:cs="Arial"/>
          <w:color w:val="000000" w:themeColor="text1"/>
          <w:sz w:val="24"/>
          <w:szCs w:val="24"/>
        </w:rPr>
        <w:t xml:space="preserve">13, 14, </w:t>
      </w:r>
      <w:r w:rsidR="00E15F9F" w:rsidRPr="00CC0FF5">
        <w:rPr>
          <w:rFonts w:ascii="Arial" w:hAnsi="Arial" w:cs="Arial"/>
          <w:color w:val="000000" w:themeColor="text1"/>
          <w:sz w:val="24"/>
          <w:szCs w:val="24"/>
        </w:rPr>
        <w:t xml:space="preserve">15 (enablers </w:t>
      </w:r>
      <w:r w:rsidRPr="00CC0FF5">
        <w:rPr>
          <w:rFonts w:ascii="Arial" w:hAnsi="Arial" w:cs="Arial"/>
          <w:color w:val="000000" w:themeColor="text1"/>
          <w:sz w:val="24"/>
          <w:szCs w:val="24"/>
        </w:rPr>
        <w:t>will be</w:t>
      </w:r>
      <w:r w:rsidR="00E15F9F" w:rsidRPr="00CC0FF5">
        <w:rPr>
          <w:rFonts w:ascii="Arial" w:hAnsi="Arial" w:cs="Arial"/>
          <w:color w:val="000000" w:themeColor="text1"/>
          <w:sz w:val="24"/>
          <w:szCs w:val="24"/>
        </w:rPr>
        <w:t xml:space="preserve"> outlined in our recommendation</w:t>
      </w:r>
      <w:r w:rsidR="00410A5E" w:rsidRPr="00CC0FF5">
        <w:rPr>
          <w:rFonts w:ascii="Arial" w:hAnsi="Arial" w:cs="Arial"/>
          <w:color w:val="000000" w:themeColor="text1"/>
          <w:sz w:val="24"/>
          <w:szCs w:val="24"/>
        </w:rPr>
        <w:t>s</w:t>
      </w:r>
      <w:r w:rsidR="00E15F9F" w:rsidRPr="00CC0FF5">
        <w:rPr>
          <w:rFonts w:ascii="Arial" w:hAnsi="Arial" w:cs="Arial"/>
          <w:color w:val="000000" w:themeColor="text1"/>
          <w:sz w:val="24"/>
          <w:szCs w:val="24"/>
        </w:rPr>
        <w:t>)</w:t>
      </w:r>
      <w:r w:rsidR="00410A5E" w:rsidRPr="00CC0FF5">
        <w:rPr>
          <w:rFonts w:ascii="Arial" w:hAnsi="Arial" w:cs="Arial"/>
          <w:color w:val="000000" w:themeColor="text1"/>
          <w:sz w:val="24"/>
          <w:szCs w:val="24"/>
        </w:rPr>
        <w:t xml:space="preserve">, </w:t>
      </w:r>
      <w:r w:rsidR="000E1D23" w:rsidRPr="00CC0FF5">
        <w:rPr>
          <w:rFonts w:ascii="Arial" w:hAnsi="Arial" w:cs="Arial"/>
          <w:color w:val="000000" w:themeColor="text1"/>
          <w:sz w:val="24"/>
          <w:szCs w:val="24"/>
        </w:rPr>
        <w:t xml:space="preserve">22, 23, </w:t>
      </w:r>
      <w:r w:rsidR="00F96379" w:rsidRPr="00CC0FF5">
        <w:rPr>
          <w:rFonts w:ascii="Arial" w:hAnsi="Arial" w:cs="Arial"/>
          <w:color w:val="000000" w:themeColor="text1"/>
          <w:sz w:val="24"/>
          <w:szCs w:val="24"/>
        </w:rPr>
        <w:t>24</w:t>
      </w:r>
      <w:r w:rsidR="006C0091" w:rsidRPr="00CC0FF5">
        <w:rPr>
          <w:rFonts w:ascii="Arial" w:hAnsi="Arial" w:cs="Arial"/>
          <w:color w:val="000000" w:themeColor="text1"/>
          <w:sz w:val="24"/>
          <w:szCs w:val="24"/>
        </w:rPr>
        <w:t xml:space="preserve">, </w:t>
      </w:r>
      <w:r w:rsidR="00522716" w:rsidRPr="00CC0FF5">
        <w:rPr>
          <w:rFonts w:ascii="Arial" w:hAnsi="Arial" w:cs="Arial"/>
          <w:color w:val="000000" w:themeColor="text1"/>
          <w:sz w:val="24"/>
          <w:szCs w:val="24"/>
        </w:rPr>
        <w:t>25, 26, 27</w:t>
      </w:r>
      <w:r w:rsidR="008157A4" w:rsidRPr="00CC0FF5">
        <w:rPr>
          <w:rFonts w:ascii="Arial" w:hAnsi="Arial" w:cs="Arial"/>
          <w:color w:val="000000" w:themeColor="text1"/>
          <w:sz w:val="24"/>
          <w:szCs w:val="24"/>
        </w:rPr>
        <w:t>,</w:t>
      </w:r>
      <w:r w:rsidR="00821B9C" w:rsidRPr="00CC0FF5">
        <w:rPr>
          <w:rFonts w:ascii="Arial" w:hAnsi="Arial" w:cs="Arial"/>
          <w:color w:val="000000" w:themeColor="text1"/>
          <w:sz w:val="24"/>
          <w:szCs w:val="24"/>
        </w:rPr>
        <w:t xml:space="preserve"> 36</w:t>
      </w:r>
      <w:r w:rsidR="00405D0F" w:rsidRPr="00CC0FF5">
        <w:rPr>
          <w:rFonts w:ascii="Arial" w:hAnsi="Arial" w:cs="Arial"/>
          <w:color w:val="000000" w:themeColor="text1"/>
          <w:sz w:val="24"/>
          <w:szCs w:val="24"/>
        </w:rPr>
        <w:t>,</w:t>
      </w:r>
      <w:r w:rsidR="008157A4" w:rsidRPr="00CC0FF5">
        <w:rPr>
          <w:rFonts w:ascii="Arial" w:hAnsi="Arial" w:cs="Arial"/>
          <w:color w:val="000000" w:themeColor="text1"/>
          <w:sz w:val="24"/>
          <w:szCs w:val="24"/>
        </w:rPr>
        <w:t xml:space="preserve"> </w:t>
      </w:r>
      <w:r w:rsidR="003124C8" w:rsidRPr="00CC0FF5">
        <w:rPr>
          <w:rFonts w:ascii="Arial" w:hAnsi="Arial" w:cs="Arial"/>
          <w:color w:val="000000" w:themeColor="text1"/>
          <w:sz w:val="24"/>
          <w:szCs w:val="24"/>
        </w:rPr>
        <w:t xml:space="preserve">41, 42, 43, </w:t>
      </w:r>
      <w:r w:rsidR="002322C1" w:rsidRPr="00CC0FF5">
        <w:rPr>
          <w:rFonts w:ascii="Arial" w:hAnsi="Arial" w:cs="Arial"/>
          <w:color w:val="000000" w:themeColor="text1"/>
          <w:sz w:val="24"/>
          <w:szCs w:val="24"/>
        </w:rPr>
        <w:t>48</w:t>
      </w:r>
      <w:r w:rsidR="006018AE" w:rsidRPr="00CC0FF5">
        <w:rPr>
          <w:rFonts w:ascii="Arial" w:hAnsi="Arial" w:cs="Arial"/>
          <w:color w:val="000000" w:themeColor="text1"/>
          <w:sz w:val="24"/>
          <w:szCs w:val="24"/>
        </w:rPr>
        <w:t xml:space="preserve">, </w:t>
      </w:r>
      <w:r w:rsidR="002B7621" w:rsidRPr="00CC0FF5">
        <w:rPr>
          <w:rFonts w:ascii="Arial" w:hAnsi="Arial" w:cs="Arial"/>
          <w:color w:val="000000" w:themeColor="text1"/>
          <w:sz w:val="24"/>
          <w:szCs w:val="24"/>
        </w:rPr>
        <w:t>50,</w:t>
      </w:r>
      <w:r w:rsidR="00C72E74" w:rsidRPr="00CC0FF5">
        <w:rPr>
          <w:rFonts w:ascii="Arial" w:hAnsi="Arial" w:cs="Arial"/>
          <w:color w:val="000000" w:themeColor="text1"/>
          <w:sz w:val="24"/>
          <w:szCs w:val="24"/>
        </w:rPr>
        <w:t xml:space="preserve"> 52,</w:t>
      </w:r>
      <w:r w:rsidR="002B7621" w:rsidRPr="00CC0FF5">
        <w:rPr>
          <w:rFonts w:ascii="Arial" w:hAnsi="Arial" w:cs="Arial"/>
          <w:color w:val="000000" w:themeColor="text1"/>
          <w:sz w:val="24"/>
          <w:szCs w:val="24"/>
        </w:rPr>
        <w:t xml:space="preserve"> </w:t>
      </w:r>
      <w:r w:rsidRPr="00CC0FF5">
        <w:rPr>
          <w:rFonts w:ascii="Arial" w:hAnsi="Arial" w:cs="Arial"/>
          <w:color w:val="000000" w:themeColor="text1"/>
          <w:sz w:val="24"/>
          <w:szCs w:val="24"/>
        </w:rPr>
        <w:t xml:space="preserve">and </w:t>
      </w:r>
      <w:r w:rsidR="006018AE" w:rsidRPr="00CC0FF5">
        <w:rPr>
          <w:rFonts w:ascii="Arial" w:hAnsi="Arial" w:cs="Arial"/>
          <w:color w:val="000000" w:themeColor="text1"/>
          <w:sz w:val="24"/>
          <w:szCs w:val="24"/>
        </w:rPr>
        <w:t>54</w:t>
      </w:r>
      <w:r w:rsidRPr="00CC0FF5">
        <w:rPr>
          <w:rFonts w:ascii="Arial" w:hAnsi="Arial" w:cs="Arial"/>
          <w:color w:val="000000" w:themeColor="text1"/>
          <w:sz w:val="24"/>
          <w:szCs w:val="24"/>
        </w:rPr>
        <w:t xml:space="preserve">. </w:t>
      </w:r>
    </w:p>
    <w:p w14:paraId="2D551D95" w14:textId="5434881D" w:rsidR="003872A8" w:rsidRPr="001A443D" w:rsidRDefault="00DC1A36" w:rsidP="00C23497">
      <w:pPr>
        <w:rPr>
          <w:rFonts w:ascii="Arial" w:hAnsi="Arial" w:cs="Arial"/>
          <w:color w:val="FF0000"/>
          <w:sz w:val="24"/>
          <w:szCs w:val="24"/>
        </w:rPr>
      </w:pPr>
      <w:r w:rsidRPr="00CC0FF5">
        <w:rPr>
          <w:rFonts w:ascii="Arial" w:hAnsi="Arial" w:cs="Arial"/>
          <w:color w:val="000000" w:themeColor="text1"/>
          <w:sz w:val="24"/>
          <w:szCs w:val="24"/>
        </w:rPr>
        <w:t xml:space="preserve">In addition to the above, </w:t>
      </w:r>
      <w:r w:rsidR="00CC0FF5" w:rsidRPr="00CC0FF5">
        <w:rPr>
          <w:rFonts w:ascii="Arial" w:hAnsi="Arial" w:cs="Arial"/>
          <w:color w:val="000000" w:themeColor="text1"/>
          <w:sz w:val="24"/>
          <w:szCs w:val="24"/>
        </w:rPr>
        <w:t xml:space="preserve">the following curriculum section covers questions </w:t>
      </w:r>
      <w:r w:rsidR="00136703">
        <w:rPr>
          <w:rFonts w:ascii="Arial" w:hAnsi="Arial" w:cs="Arial"/>
          <w:color w:val="000000" w:themeColor="text1"/>
          <w:sz w:val="24"/>
          <w:szCs w:val="24"/>
        </w:rPr>
        <w:t>18</w:t>
      </w:r>
      <w:r w:rsidR="00C4765C">
        <w:rPr>
          <w:rFonts w:ascii="Arial" w:hAnsi="Arial" w:cs="Arial"/>
          <w:color w:val="000000" w:themeColor="text1"/>
          <w:sz w:val="24"/>
          <w:szCs w:val="24"/>
        </w:rPr>
        <w:t xml:space="preserve">-21, </w:t>
      </w:r>
      <w:r w:rsidR="008927D8" w:rsidRPr="00CC0FF5">
        <w:rPr>
          <w:rFonts w:ascii="Arial" w:hAnsi="Arial" w:cs="Arial"/>
          <w:color w:val="000000" w:themeColor="text1"/>
          <w:sz w:val="24"/>
          <w:szCs w:val="24"/>
        </w:rPr>
        <w:t>28</w:t>
      </w:r>
      <w:r w:rsidR="00C4765C">
        <w:rPr>
          <w:rFonts w:ascii="Arial" w:hAnsi="Arial" w:cs="Arial"/>
          <w:color w:val="000000" w:themeColor="text1"/>
          <w:sz w:val="24"/>
          <w:szCs w:val="24"/>
        </w:rPr>
        <w:t>-30,</w:t>
      </w:r>
      <w:r w:rsidR="008927D8" w:rsidRPr="00CC0FF5">
        <w:rPr>
          <w:rFonts w:ascii="Arial" w:hAnsi="Arial" w:cs="Arial"/>
          <w:color w:val="000000" w:themeColor="text1"/>
          <w:sz w:val="24"/>
          <w:szCs w:val="24"/>
        </w:rPr>
        <w:t xml:space="preserve"> </w:t>
      </w:r>
      <w:r w:rsidR="008A7F8B" w:rsidRPr="00CC0FF5">
        <w:rPr>
          <w:rFonts w:ascii="Arial" w:hAnsi="Arial" w:cs="Arial"/>
          <w:color w:val="000000" w:themeColor="text1"/>
          <w:sz w:val="24"/>
          <w:szCs w:val="24"/>
        </w:rPr>
        <w:t>51</w:t>
      </w:r>
      <w:r w:rsidR="00604B2A" w:rsidRPr="00CC0FF5">
        <w:rPr>
          <w:rFonts w:ascii="Arial" w:hAnsi="Arial" w:cs="Arial"/>
          <w:color w:val="000000" w:themeColor="text1"/>
          <w:sz w:val="24"/>
          <w:szCs w:val="24"/>
        </w:rPr>
        <w:t xml:space="preserve">, </w:t>
      </w:r>
      <w:r w:rsidR="00CC0FF5" w:rsidRPr="00CC0FF5">
        <w:rPr>
          <w:rFonts w:ascii="Arial" w:hAnsi="Arial" w:cs="Arial"/>
          <w:color w:val="000000" w:themeColor="text1"/>
          <w:sz w:val="24"/>
          <w:szCs w:val="24"/>
        </w:rPr>
        <w:t xml:space="preserve">and </w:t>
      </w:r>
      <w:r w:rsidR="00604B2A" w:rsidRPr="00CC0FF5">
        <w:rPr>
          <w:rFonts w:ascii="Arial" w:hAnsi="Arial" w:cs="Arial"/>
          <w:color w:val="000000" w:themeColor="text1"/>
          <w:sz w:val="24"/>
          <w:szCs w:val="24"/>
        </w:rPr>
        <w:t>53</w:t>
      </w:r>
      <w:r w:rsidR="00CC0FF5" w:rsidRPr="00CC0FF5">
        <w:rPr>
          <w:rFonts w:ascii="Arial" w:hAnsi="Arial" w:cs="Arial"/>
          <w:color w:val="000000" w:themeColor="text1"/>
          <w:sz w:val="24"/>
          <w:szCs w:val="24"/>
        </w:rPr>
        <w:t>.</w:t>
      </w:r>
      <w:r w:rsidR="001A443D">
        <w:rPr>
          <w:rFonts w:ascii="Arial" w:hAnsi="Arial" w:cs="Arial"/>
          <w:color w:val="000000" w:themeColor="text1"/>
          <w:sz w:val="24"/>
          <w:szCs w:val="24"/>
        </w:rPr>
        <w:t xml:space="preserve"> </w:t>
      </w:r>
    </w:p>
    <w:p w14:paraId="22E87390" w14:textId="77777777" w:rsidR="004D0A2B" w:rsidRPr="003872A8" w:rsidRDefault="004D0A2B" w:rsidP="00F61F65">
      <w:pPr>
        <w:rPr>
          <w:rFonts w:ascii="Arial" w:hAnsi="Arial" w:cs="Arial"/>
          <w:b/>
          <w:bCs/>
          <w:color w:val="7030A0"/>
          <w:sz w:val="24"/>
          <w:szCs w:val="24"/>
          <w:u w:val="single"/>
        </w:rPr>
      </w:pPr>
    </w:p>
    <w:p w14:paraId="361A7675" w14:textId="0AA2682C" w:rsidR="004B78F6" w:rsidRPr="001A443D" w:rsidRDefault="0097427A" w:rsidP="3A80EEAF">
      <w:pPr>
        <w:pStyle w:val="ListParagraph"/>
        <w:numPr>
          <w:ilvl w:val="0"/>
          <w:numId w:val="24"/>
        </w:numPr>
        <w:rPr>
          <w:rFonts w:ascii="Arial" w:hAnsi="Arial" w:cs="Arial"/>
          <w:color w:val="7030A0"/>
          <w:sz w:val="24"/>
          <w:szCs w:val="24"/>
        </w:rPr>
      </w:pPr>
      <w:r w:rsidRPr="3A80EEAF">
        <w:rPr>
          <w:rFonts w:ascii="Arial" w:hAnsi="Arial" w:cs="Arial"/>
          <w:b/>
          <w:bCs/>
          <w:color w:val="7030A0"/>
          <w:sz w:val="24"/>
          <w:szCs w:val="24"/>
        </w:rPr>
        <w:t>Content</w:t>
      </w:r>
    </w:p>
    <w:p w14:paraId="2CEC9AAB" w14:textId="0BF66D17" w:rsidR="001A443D" w:rsidRPr="001A443D" w:rsidRDefault="001A443D" w:rsidP="001A443D">
      <w:pPr>
        <w:pStyle w:val="ListParagraph"/>
        <w:rPr>
          <w:rFonts w:ascii="Arial" w:hAnsi="Arial" w:cs="Arial"/>
          <w:color w:val="7030A0"/>
          <w:sz w:val="11"/>
          <w:szCs w:val="11"/>
        </w:rPr>
      </w:pPr>
      <w:r w:rsidRPr="001A443D">
        <w:rPr>
          <w:rFonts w:ascii="Arial" w:hAnsi="Arial" w:cs="Arial"/>
          <w:b/>
          <w:bCs/>
          <w:color w:val="7030A0"/>
          <w:sz w:val="11"/>
          <w:szCs w:val="11"/>
        </w:rPr>
        <w:t xml:space="preserve"> </w:t>
      </w:r>
    </w:p>
    <w:p w14:paraId="07E76832" w14:textId="516F84BF" w:rsidR="005859B5" w:rsidRPr="00FA4AF4" w:rsidRDefault="3222716E" w:rsidP="00FA4AF4">
      <w:pPr>
        <w:rPr>
          <w:rFonts w:ascii="Arial" w:hAnsi="Arial" w:cs="Arial"/>
          <w:color w:val="7030A0"/>
          <w:sz w:val="24"/>
          <w:szCs w:val="24"/>
        </w:rPr>
      </w:pPr>
      <w:r w:rsidRPr="00FA4AF4">
        <w:rPr>
          <w:rFonts w:ascii="Arial" w:hAnsi="Arial" w:cs="Arial"/>
          <w:color w:val="7030A0"/>
          <w:sz w:val="24"/>
          <w:szCs w:val="24"/>
        </w:rPr>
        <w:t>Remove b</w:t>
      </w:r>
      <w:r w:rsidR="005859B5" w:rsidRPr="00FA4AF4">
        <w:rPr>
          <w:rFonts w:ascii="Arial" w:hAnsi="Arial" w:cs="Arial"/>
          <w:color w:val="7030A0"/>
          <w:sz w:val="24"/>
          <w:szCs w:val="24"/>
        </w:rPr>
        <w:t xml:space="preserve">arriers </w:t>
      </w:r>
      <w:r w:rsidR="001A443D" w:rsidRPr="00FA4AF4">
        <w:rPr>
          <w:rFonts w:ascii="Arial" w:hAnsi="Arial" w:cs="Arial"/>
          <w:color w:val="7030A0"/>
          <w:sz w:val="24"/>
          <w:szCs w:val="24"/>
        </w:rPr>
        <w:t xml:space="preserve">to </w:t>
      </w:r>
      <w:r w:rsidR="005859B5" w:rsidRPr="00FA4AF4">
        <w:rPr>
          <w:rFonts w:ascii="Arial" w:hAnsi="Arial" w:cs="Arial"/>
          <w:color w:val="7030A0"/>
          <w:sz w:val="24"/>
          <w:szCs w:val="24"/>
        </w:rPr>
        <w:t>English and Maths</w:t>
      </w:r>
      <w:r w:rsidR="007B7E88">
        <w:rPr>
          <w:rFonts w:ascii="Arial" w:hAnsi="Arial" w:cs="Arial"/>
          <w:color w:val="7030A0"/>
          <w:sz w:val="24"/>
          <w:szCs w:val="24"/>
        </w:rPr>
        <w:t>.</w:t>
      </w:r>
      <w:r w:rsidR="005859B5" w:rsidRPr="00FA4AF4">
        <w:rPr>
          <w:rFonts w:ascii="Arial" w:hAnsi="Arial" w:cs="Arial"/>
          <w:color w:val="7030A0"/>
          <w:sz w:val="24"/>
          <w:szCs w:val="24"/>
        </w:rPr>
        <w:t xml:space="preserve"> </w:t>
      </w:r>
    </w:p>
    <w:p w14:paraId="473F7B63" w14:textId="669BB671" w:rsidR="004B78F6" w:rsidRPr="005859B5" w:rsidRDefault="39B02CD5" w:rsidP="2A0FF720">
      <w:pPr>
        <w:rPr>
          <w:rFonts w:ascii="Arial" w:hAnsi="Arial" w:cs="Arial"/>
          <w:color w:val="000000" w:themeColor="text1"/>
          <w:sz w:val="24"/>
          <w:szCs w:val="24"/>
        </w:rPr>
      </w:pPr>
      <w:r w:rsidRPr="005859B5">
        <w:rPr>
          <w:rFonts w:ascii="Arial" w:hAnsi="Arial" w:cs="Arial"/>
          <w:color w:val="000000" w:themeColor="text1"/>
          <w:sz w:val="24"/>
          <w:szCs w:val="24"/>
        </w:rPr>
        <w:t>Under the current requireme</w:t>
      </w:r>
      <w:r w:rsidR="5460A312" w:rsidRPr="005859B5">
        <w:rPr>
          <w:rFonts w:ascii="Arial" w:hAnsi="Arial" w:cs="Arial"/>
          <w:color w:val="000000" w:themeColor="text1"/>
          <w:sz w:val="24"/>
          <w:szCs w:val="24"/>
        </w:rPr>
        <w:t xml:space="preserve">nts young people who have not achieved a GCSE </w:t>
      </w:r>
      <w:r w:rsidR="41E3622F" w:rsidRPr="005859B5">
        <w:rPr>
          <w:rFonts w:ascii="Arial" w:hAnsi="Arial" w:cs="Arial"/>
          <w:color w:val="000000" w:themeColor="text1"/>
          <w:sz w:val="24"/>
          <w:szCs w:val="24"/>
        </w:rPr>
        <w:t xml:space="preserve">grade 4 or above in English and maths </w:t>
      </w:r>
      <w:r w:rsidR="3580D706" w:rsidRPr="005859B5">
        <w:rPr>
          <w:rFonts w:ascii="Arial" w:hAnsi="Arial" w:cs="Arial"/>
          <w:color w:val="000000" w:themeColor="text1"/>
          <w:sz w:val="24"/>
          <w:szCs w:val="24"/>
        </w:rPr>
        <w:t>must continue studying these subjects. While this aims to improve literacy and numeracy, t</w:t>
      </w:r>
      <w:r w:rsidR="3C564738" w:rsidRPr="005859B5">
        <w:rPr>
          <w:rFonts w:ascii="Arial" w:hAnsi="Arial" w:cs="Arial"/>
          <w:color w:val="000000" w:themeColor="text1"/>
          <w:sz w:val="24"/>
          <w:szCs w:val="24"/>
        </w:rPr>
        <w:t>he</w:t>
      </w:r>
      <w:r w:rsidR="3580D706" w:rsidRPr="005859B5">
        <w:rPr>
          <w:rFonts w:ascii="Arial" w:hAnsi="Arial" w:cs="Arial"/>
          <w:color w:val="000000" w:themeColor="text1"/>
          <w:sz w:val="24"/>
          <w:szCs w:val="24"/>
        </w:rPr>
        <w:t xml:space="preserve"> rigid focus on GCSEs often leaves Disabled young p</w:t>
      </w:r>
      <w:r w:rsidR="0FB1145B" w:rsidRPr="005859B5">
        <w:rPr>
          <w:rFonts w:ascii="Arial" w:hAnsi="Arial" w:cs="Arial"/>
          <w:color w:val="000000" w:themeColor="text1"/>
          <w:sz w:val="24"/>
          <w:szCs w:val="24"/>
        </w:rPr>
        <w:t>eo</w:t>
      </w:r>
      <w:r w:rsidR="3580D706" w:rsidRPr="005859B5">
        <w:rPr>
          <w:rFonts w:ascii="Arial" w:hAnsi="Arial" w:cs="Arial"/>
          <w:color w:val="000000" w:themeColor="text1"/>
          <w:sz w:val="24"/>
          <w:szCs w:val="24"/>
        </w:rPr>
        <w:t xml:space="preserve">ple, </w:t>
      </w:r>
      <w:r w:rsidR="47BDDCAA" w:rsidRPr="005859B5">
        <w:rPr>
          <w:rFonts w:ascii="Arial" w:hAnsi="Arial" w:cs="Arial"/>
          <w:color w:val="000000" w:themeColor="text1"/>
          <w:sz w:val="24"/>
          <w:szCs w:val="24"/>
        </w:rPr>
        <w:t>pa</w:t>
      </w:r>
      <w:r w:rsidR="22F7BE71" w:rsidRPr="005859B5">
        <w:rPr>
          <w:rFonts w:ascii="Arial" w:hAnsi="Arial" w:cs="Arial"/>
          <w:color w:val="000000" w:themeColor="text1"/>
          <w:sz w:val="24"/>
          <w:szCs w:val="24"/>
        </w:rPr>
        <w:t xml:space="preserve">rticularly </w:t>
      </w:r>
      <w:r w:rsidR="47BDDCAA" w:rsidRPr="005859B5">
        <w:rPr>
          <w:rFonts w:ascii="Arial" w:hAnsi="Arial" w:cs="Arial"/>
          <w:color w:val="000000" w:themeColor="text1"/>
          <w:sz w:val="24"/>
          <w:szCs w:val="24"/>
        </w:rPr>
        <w:t>those without an EHC Plan</w:t>
      </w:r>
      <w:r w:rsidR="00093584">
        <w:rPr>
          <w:rFonts w:ascii="Arial" w:hAnsi="Arial" w:cs="Arial"/>
          <w:color w:val="000000" w:themeColor="text1"/>
          <w:sz w:val="24"/>
          <w:szCs w:val="24"/>
        </w:rPr>
        <w:t xml:space="preserve"> (Education, Health and Care Plan)</w:t>
      </w:r>
      <w:r w:rsidR="47BDDCAA" w:rsidRPr="005859B5">
        <w:rPr>
          <w:rFonts w:ascii="Arial" w:hAnsi="Arial" w:cs="Arial"/>
          <w:color w:val="000000" w:themeColor="text1"/>
          <w:sz w:val="24"/>
          <w:szCs w:val="24"/>
        </w:rPr>
        <w:t>, at a disadvantage</w:t>
      </w:r>
      <w:r w:rsidR="375C0EF1" w:rsidRPr="005859B5">
        <w:rPr>
          <w:rFonts w:ascii="Arial" w:hAnsi="Arial" w:cs="Arial"/>
          <w:color w:val="000000" w:themeColor="text1"/>
          <w:sz w:val="24"/>
          <w:szCs w:val="24"/>
        </w:rPr>
        <w:t xml:space="preserve"> and prevents them from progr</w:t>
      </w:r>
      <w:r w:rsidR="75A90849" w:rsidRPr="005859B5">
        <w:rPr>
          <w:rFonts w:ascii="Arial" w:hAnsi="Arial" w:cs="Arial"/>
          <w:color w:val="000000" w:themeColor="text1"/>
          <w:sz w:val="24"/>
          <w:szCs w:val="24"/>
        </w:rPr>
        <w:t>es</w:t>
      </w:r>
      <w:r w:rsidR="375C0EF1" w:rsidRPr="005859B5">
        <w:rPr>
          <w:rFonts w:ascii="Arial" w:hAnsi="Arial" w:cs="Arial"/>
          <w:color w:val="000000" w:themeColor="text1"/>
          <w:sz w:val="24"/>
          <w:szCs w:val="24"/>
        </w:rPr>
        <w:t>sing</w:t>
      </w:r>
      <w:r w:rsidR="00BA6801">
        <w:rPr>
          <w:rFonts w:ascii="Arial" w:hAnsi="Arial" w:cs="Arial"/>
          <w:color w:val="000000" w:themeColor="text1"/>
          <w:sz w:val="24"/>
          <w:szCs w:val="24"/>
        </w:rPr>
        <w:t xml:space="preserve"> onto further study or training</w:t>
      </w:r>
      <w:r w:rsidR="0C5136BD" w:rsidRPr="005859B5">
        <w:rPr>
          <w:rFonts w:ascii="Arial" w:hAnsi="Arial" w:cs="Arial"/>
          <w:color w:val="000000" w:themeColor="text1"/>
          <w:sz w:val="24"/>
          <w:szCs w:val="24"/>
        </w:rPr>
        <w:t xml:space="preserve">. </w:t>
      </w:r>
    </w:p>
    <w:p w14:paraId="06D71F39" w14:textId="0C56AB1F" w:rsidR="004B78F6" w:rsidRPr="005859B5" w:rsidRDefault="74FF023A" w:rsidP="3A080237">
      <w:pPr>
        <w:rPr>
          <w:rFonts w:ascii="Arial" w:hAnsi="Arial" w:cs="Arial"/>
          <w:color w:val="000000" w:themeColor="text1"/>
          <w:sz w:val="24"/>
          <w:szCs w:val="24"/>
        </w:rPr>
      </w:pPr>
      <w:r w:rsidRPr="7E644239">
        <w:rPr>
          <w:rFonts w:ascii="Arial" w:hAnsi="Arial" w:cs="Arial"/>
          <w:color w:val="000000" w:themeColor="text1"/>
          <w:sz w:val="24"/>
          <w:szCs w:val="24"/>
        </w:rPr>
        <w:t>S</w:t>
      </w:r>
      <w:r w:rsidR="0C5136BD" w:rsidRPr="7E644239">
        <w:rPr>
          <w:rFonts w:ascii="Arial" w:hAnsi="Arial" w:cs="Arial"/>
          <w:color w:val="000000" w:themeColor="text1"/>
          <w:sz w:val="24"/>
          <w:szCs w:val="24"/>
        </w:rPr>
        <w:t>tudents</w:t>
      </w:r>
      <w:r w:rsidR="0C5136BD" w:rsidRPr="005859B5">
        <w:rPr>
          <w:rFonts w:ascii="Arial" w:hAnsi="Arial" w:cs="Arial"/>
          <w:color w:val="000000" w:themeColor="text1"/>
          <w:sz w:val="24"/>
          <w:szCs w:val="24"/>
        </w:rPr>
        <w:t xml:space="preserve"> without an EHC</w:t>
      </w:r>
      <w:r w:rsidR="00093584">
        <w:rPr>
          <w:rFonts w:ascii="Arial" w:hAnsi="Arial" w:cs="Arial"/>
          <w:color w:val="000000" w:themeColor="text1"/>
          <w:sz w:val="24"/>
          <w:szCs w:val="24"/>
        </w:rPr>
        <w:t xml:space="preserve">P </w:t>
      </w:r>
      <w:r w:rsidR="0C5136BD" w:rsidRPr="005859B5">
        <w:rPr>
          <w:rFonts w:ascii="Arial" w:hAnsi="Arial" w:cs="Arial"/>
          <w:color w:val="000000" w:themeColor="text1"/>
          <w:sz w:val="24"/>
          <w:szCs w:val="24"/>
        </w:rPr>
        <w:t xml:space="preserve">are </w:t>
      </w:r>
      <w:r w:rsidR="00844088">
        <w:rPr>
          <w:rFonts w:ascii="Arial" w:hAnsi="Arial" w:cs="Arial"/>
          <w:color w:val="000000" w:themeColor="text1"/>
          <w:sz w:val="24"/>
          <w:szCs w:val="24"/>
        </w:rPr>
        <w:t xml:space="preserve">often </w:t>
      </w:r>
      <w:r w:rsidR="0C5136BD" w:rsidRPr="005859B5">
        <w:rPr>
          <w:rFonts w:ascii="Arial" w:hAnsi="Arial" w:cs="Arial"/>
          <w:color w:val="000000" w:themeColor="text1"/>
          <w:sz w:val="24"/>
          <w:szCs w:val="24"/>
        </w:rPr>
        <w:t>not offered access to alte</w:t>
      </w:r>
      <w:r w:rsidR="52EB7956" w:rsidRPr="005859B5">
        <w:rPr>
          <w:rFonts w:ascii="Arial" w:hAnsi="Arial" w:cs="Arial"/>
          <w:color w:val="000000" w:themeColor="text1"/>
          <w:sz w:val="24"/>
          <w:szCs w:val="24"/>
        </w:rPr>
        <w:t>rnative</w:t>
      </w:r>
      <w:r w:rsidR="0C5136BD" w:rsidRPr="005859B5">
        <w:rPr>
          <w:rFonts w:ascii="Arial" w:hAnsi="Arial" w:cs="Arial"/>
          <w:color w:val="000000" w:themeColor="text1"/>
          <w:sz w:val="24"/>
          <w:szCs w:val="24"/>
        </w:rPr>
        <w:t xml:space="preserve"> pathways, </w:t>
      </w:r>
      <w:r w:rsidR="14714559" w:rsidRPr="005859B5">
        <w:rPr>
          <w:rFonts w:ascii="Arial" w:hAnsi="Arial" w:cs="Arial"/>
          <w:color w:val="000000" w:themeColor="text1"/>
          <w:sz w:val="24"/>
          <w:szCs w:val="24"/>
        </w:rPr>
        <w:t>s</w:t>
      </w:r>
      <w:r w:rsidR="0C5136BD" w:rsidRPr="005859B5">
        <w:rPr>
          <w:rFonts w:ascii="Arial" w:hAnsi="Arial" w:cs="Arial"/>
          <w:color w:val="000000" w:themeColor="text1"/>
          <w:sz w:val="24"/>
          <w:szCs w:val="24"/>
        </w:rPr>
        <w:t>uch as</w:t>
      </w:r>
      <w:r w:rsidR="20B8F783" w:rsidRPr="005859B5">
        <w:rPr>
          <w:rFonts w:ascii="Arial" w:hAnsi="Arial" w:cs="Arial"/>
          <w:color w:val="000000" w:themeColor="text1"/>
          <w:sz w:val="24"/>
          <w:szCs w:val="24"/>
        </w:rPr>
        <w:t xml:space="preserve"> stepping stone </w:t>
      </w:r>
      <w:r w:rsidR="75FE6846" w:rsidRPr="005859B5">
        <w:rPr>
          <w:rFonts w:ascii="Arial" w:hAnsi="Arial" w:cs="Arial"/>
          <w:color w:val="000000" w:themeColor="text1"/>
          <w:sz w:val="24"/>
          <w:szCs w:val="24"/>
        </w:rPr>
        <w:t>options</w:t>
      </w:r>
      <w:r w:rsidR="20B8F783" w:rsidRPr="005859B5">
        <w:rPr>
          <w:rFonts w:ascii="Arial" w:hAnsi="Arial" w:cs="Arial"/>
          <w:color w:val="000000" w:themeColor="text1"/>
          <w:sz w:val="24"/>
          <w:szCs w:val="24"/>
        </w:rPr>
        <w:t xml:space="preserve"> and Functional Skills qualifications, </w:t>
      </w:r>
      <w:r w:rsidR="4FC8715D" w:rsidRPr="005859B5">
        <w:rPr>
          <w:rFonts w:ascii="Arial" w:hAnsi="Arial" w:cs="Arial"/>
          <w:color w:val="000000" w:themeColor="text1"/>
          <w:sz w:val="24"/>
          <w:szCs w:val="24"/>
        </w:rPr>
        <w:t>which are available to their peers with EHC</w:t>
      </w:r>
      <w:r w:rsidR="00093584">
        <w:rPr>
          <w:rFonts w:ascii="Arial" w:hAnsi="Arial" w:cs="Arial"/>
          <w:color w:val="000000" w:themeColor="text1"/>
          <w:sz w:val="24"/>
          <w:szCs w:val="24"/>
        </w:rPr>
        <w:t>Ps</w:t>
      </w:r>
      <w:r w:rsidR="3C6A7B34" w:rsidRPr="7E644239">
        <w:rPr>
          <w:rFonts w:ascii="Arial" w:hAnsi="Arial" w:cs="Arial"/>
          <w:color w:val="000000" w:themeColor="text1"/>
          <w:sz w:val="24"/>
          <w:szCs w:val="24"/>
        </w:rPr>
        <w:t xml:space="preserve"> (see below section ‘Access to Education’ </w:t>
      </w:r>
      <w:r w:rsidR="19C8F700" w:rsidRPr="7E644239">
        <w:rPr>
          <w:rFonts w:ascii="Arial" w:hAnsi="Arial" w:cs="Arial"/>
          <w:color w:val="000000" w:themeColor="text1"/>
          <w:sz w:val="24"/>
          <w:szCs w:val="24"/>
        </w:rPr>
        <w:t xml:space="preserve">for </w:t>
      </w:r>
      <w:r w:rsidR="19C8F700" w:rsidRPr="7E644239">
        <w:rPr>
          <w:rFonts w:ascii="Arial" w:hAnsi="Arial" w:cs="Arial"/>
          <w:color w:val="000000" w:themeColor="text1"/>
          <w:sz w:val="24"/>
          <w:szCs w:val="24"/>
        </w:rPr>
        <w:lastRenderedPageBreak/>
        <w:t>more on barriers to EHCPs)</w:t>
      </w:r>
      <w:r w:rsidR="4FC8715D" w:rsidRPr="7E644239">
        <w:rPr>
          <w:rFonts w:ascii="Arial" w:hAnsi="Arial" w:cs="Arial"/>
          <w:color w:val="000000" w:themeColor="text1"/>
          <w:sz w:val="24"/>
          <w:szCs w:val="24"/>
        </w:rPr>
        <w:t>.</w:t>
      </w:r>
      <w:r w:rsidR="4FC8715D" w:rsidRPr="005859B5">
        <w:rPr>
          <w:rFonts w:ascii="Arial" w:hAnsi="Arial" w:cs="Arial"/>
          <w:color w:val="000000" w:themeColor="text1"/>
          <w:sz w:val="24"/>
          <w:szCs w:val="24"/>
        </w:rPr>
        <w:t xml:space="preserve"> </w:t>
      </w:r>
      <w:r w:rsidR="008041FA">
        <w:rPr>
          <w:rFonts w:ascii="Arial" w:hAnsi="Arial" w:cs="Arial"/>
          <w:color w:val="000000" w:themeColor="text1"/>
          <w:sz w:val="24"/>
          <w:szCs w:val="24"/>
        </w:rPr>
        <w:t xml:space="preserve">The lack of flexibility on English and Maths GCSEs </w:t>
      </w:r>
      <w:r w:rsidR="009D55D2">
        <w:rPr>
          <w:rFonts w:ascii="Arial" w:hAnsi="Arial" w:cs="Arial"/>
          <w:color w:val="000000" w:themeColor="text1"/>
          <w:sz w:val="24"/>
          <w:szCs w:val="24"/>
        </w:rPr>
        <w:t xml:space="preserve">leaves </w:t>
      </w:r>
      <w:r w:rsidR="56F863C2" w:rsidRPr="005859B5">
        <w:rPr>
          <w:rFonts w:ascii="Arial" w:hAnsi="Arial" w:cs="Arial"/>
          <w:color w:val="000000" w:themeColor="text1"/>
          <w:sz w:val="24"/>
          <w:szCs w:val="24"/>
        </w:rPr>
        <w:t xml:space="preserve">many </w:t>
      </w:r>
      <w:r w:rsidR="00C32E27">
        <w:rPr>
          <w:rFonts w:ascii="Arial" w:hAnsi="Arial" w:cs="Arial"/>
          <w:color w:val="000000" w:themeColor="text1"/>
          <w:sz w:val="24"/>
          <w:szCs w:val="24"/>
        </w:rPr>
        <w:t xml:space="preserve">Disabled </w:t>
      </w:r>
      <w:r w:rsidR="56F863C2" w:rsidRPr="005859B5">
        <w:rPr>
          <w:rFonts w:ascii="Arial" w:hAnsi="Arial" w:cs="Arial"/>
          <w:color w:val="000000" w:themeColor="text1"/>
          <w:sz w:val="24"/>
          <w:szCs w:val="24"/>
        </w:rPr>
        <w:t xml:space="preserve">young people facing repeated </w:t>
      </w:r>
      <w:r w:rsidR="00CC455C">
        <w:rPr>
          <w:rFonts w:ascii="Arial" w:hAnsi="Arial" w:cs="Arial"/>
          <w:color w:val="000000" w:themeColor="text1"/>
          <w:sz w:val="24"/>
          <w:szCs w:val="24"/>
        </w:rPr>
        <w:t xml:space="preserve">GCSE </w:t>
      </w:r>
      <w:r w:rsidR="56F863C2" w:rsidRPr="005859B5">
        <w:rPr>
          <w:rFonts w:ascii="Arial" w:hAnsi="Arial" w:cs="Arial"/>
          <w:color w:val="000000" w:themeColor="text1"/>
          <w:sz w:val="24"/>
          <w:szCs w:val="24"/>
        </w:rPr>
        <w:t>resits</w:t>
      </w:r>
      <w:r w:rsidR="00CC455C">
        <w:rPr>
          <w:rFonts w:ascii="Arial" w:hAnsi="Arial" w:cs="Arial"/>
          <w:color w:val="000000" w:themeColor="text1"/>
          <w:sz w:val="24"/>
          <w:szCs w:val="24"/>
        </w:rPr>
        <w:t xml:space="preserve">. This can be </w:t>
      </w:r>
      <w:r w:rsidR="56F863C2" w:rsidRPr="005859B5">
        <w:rPr>
          <w:rFonts w:ascii="Arial" w:hAnsi="Arial" w:cs="Arial"/>
          <w:color w:val="000000" w:themeColor="text1"/>
          <w:sz w:val="24"/>
          <w:szCs w:val="24"/>
        </w:rPr>
        <w:t>d</w:t>
      </w:r>
      <w:r w:rsidR="2E7936F5" w:rsidRPr="005859B5">
        <w:rPr>
          <w:rFonts w:ascii="Arial" w:hAnsi="Arial" w:cs="Arial"/>
          <w:color w:val="000000" w:themeColor="text1"/>
          <w:sz w:val="24"/>
          <w:szCs w:val="24"/>
        </w:rPr>
        <w:t>emoralising</w:t>
      </w:r>
      <w:r w:rsidR="00CC455C">
        <w:rPr>
          <w:rFonts w:ascii="Arial" w:hAnsi="Arial" w:cs="Arial"/>
          <w:color w:val="000000" w:themeColor="text1"/>
          <w:sz w:val="24"/>
          <w:szCs w:val="24"/>
        </w:rPr>
        <w:t xml:space="preserve">, </w:t>
      </w:r>
      <w:r w:rsidR="2E7936F5" w:rsidRPr="005859B5">
        <w:rPr>
          <w:rFonts w:ascii="Arial" w:hAnsi="Arial" w:cs="Arial"/>
          <w:color w:val="000000" w:themeColor="text1"/>
          <w:sz w:val="24"/>
          <w:szCs w:val="24"/>
        </w:rPr>
        <w:t>hinder</w:t>
      </w:r>
      <w:r w:rsidR="00CC455C">
        <w:rPr>
          <w:rFonts w:ascii="Arial" w:hAnsi="Arial" w:cs="Arial"/>
          <w:color w:val="000000" w:themeColor="text1"/>
          <w:sz w:val="24"/>
          <w:szCs w:val="24"/>
        </w:rPr>
        <w:t xml:space="preserve"> </w:t>
      </w:r>
      <w:r w:rsidR="0186B840" w:rsidRPr="005859B5">
        <w:rPr>
          <w:rFonts w:ascii="Arial" w:hAnsi="Arial" w:cs="Arial"/>
          <w:color w:val="000000" w:themeColor="text1"/>
          <w:sz w:val="24"/>
          <w:szCs w:val="24"/>
        </w:rPr>
        <w:t>their confidence</w:t>
      </w:r>
      <w:r w:rsidR="4EC8BBE8" w:rsidRPr="005859B5">
        <w:rPr>
          <w:rFonts w:ascii="Arial" w:hAnsi="Arial" w:cs="Arial"/>
          <w:color w:val="000000" w:themeColor="text1"/>
          <w:sz w:val="24"/>
          <w:szCs w:val="24"/>
        </w:rPr>
        <w:t>,</w:t>
      </w:r>
      <w:r w:rsidR="0186B840" w:rsidRPr="005859B5">
        <w:rPr>
          <w:rFonts w:ascii="Arial" w:hAnsi="Arial" w:cs="Arial"/>
          <w:color w:val="000000" w:themeColor="text1"/>
          <w:sz w:val="24"/>
          <w:szCs w:val="24"/>
        </w:rPr>
        <w:t xml:space="preserve"> and </w:t>
      </w:r>
      <w:r w:rsidR="1A08A025" w:rsidRPr="005859B5">
        <w:rPr>
          <w:rFonts w:ascii="Arial" w:hAnsi="Arial" w:cs="Arial"/>
          <w:color w:val="000000" w:themeColor="text1"/>
          <w:sz w:val="24"/>
          <w:szCs w:val="24"/>
        </w:rPr>
        <w:t>ultimately prevent</w:t>
      </w:r>
      <w:r w:rsidR="007436C5">
        <w:rPr>
          <w:rFonts w:ascii="Arial" w:hAnsi="Arial" w:cs="Arial"/>
          <w:color w:val="000000" w:themeColor="text1"/>
          <w:sz w:val="24"/>
          <w:szCs w:val="24"/>
        </w:rPr>
        <w:t>s</w:t>
      </w:r>
      <w:r w:rsidR="1A08A025" w:rsidRPr="005859B5">
        <w:rPr>
          <w:rFonts w:ascii="Arial" w:hAnsi="Arial" w:cs="Arial"/>
          <w:color w:val="000000" w:themeColor="text1"/>
          <w:sz w:val="24"/>
          <w:szCs w:val="24"/>
        </w:rPr>
        <w:t xml:space="preserve"> meaningful progression in education or training. </w:t>
      </w:r>
      <w:r w:rsidR="006A0370">
        <w:rPr>
          <w:rFonts w:ascii="Arial" w:hAnsi="Arial" w:cs="Arial"/>
          <w:color w:val="000000" w:themeColor="text1"/>
          <w:sz w:val="24"/>
          <w:szCs w:val="24"/>
        </w:rPr>
        <w:t>Many young people may exceed in their chosen pathway</w:t>
      </w:r>
      <w:r w:rsidR="00ED678F">
        <w:rPr>
          <w:rFonts w:ascii="Arial" w:hAnsi="Arial" w:cs="Arial"/>
          <w:color w:val="000000" w:themeColor="text1"/>
          <w:sz w:val="24"/>
          <w:szCs w:val="24"/>
        </w:rPr>
        <w:t>,</w:t>
      </w:r>
      <w:r w:rsidR="006A0370">
        <w:rPr>
          <w:rFonts w:ascii="Arial" w:hAnsi="Arial" w:cs="Arial"/>
          <w:color w:val="000000" w:themeColor="text1"/>
          <w:sz w:val="24"/>
          <w:szCs w:val="24"/>
        </w:rPr>
        <w:t xml:space="preserve"> but </w:t>
      </w:r>
      <w:r w:rsidR="00AA23D9" w:rsidRPr="7E644239">
        <w:rPr>
          <w:rFonts w:ascii="Arial" w:hAnsi="Arial" w:cs="Arial"/>
          <w:color w:val="000000" w:themeColor="text1"/>
          <w:sz w:val="24"/>
          <w:szCs w:val="24"/>
        </w:rPr>
        <w:t>are</w:t>
      </w:r>
      <w:r w:rsidR="006A0370" w:rsidRPr="7E644239">
        <w:rPr>
          <w:rFonts w:ascii="Arial" w:hAnsi="Arial" w:cs="Arial"/>
          <w:color w:val="000000" w:themeColor="text1"/>
          <w:sz w:val="24"/>
          <w:szCs w:val="24"/>
        </w:rPr>
        <w:t xml:space="preserve"> limit</w:t>
      </w:r>
      <w:r w:rsidR="00AA23D9" w:rsidRPr="7E644239">
        <w:rPr>
          <w:rFonts w:ascii="Arial" w:hAnsi="Arial" w:cs="Arial"/>
          <w:color w:val="000000" w:themeColor="text1"/>
          <w:sz w:val="24"/>
          <w:szCs w:val="24"/>
        </w:rPr>
        <w:t>ed</w:t>
      </w:r>
      <w:r w:rsidR="006A0370">
        <w:rPr>
          <w:rFonts w:ascii="Arial" w:hAnsi="Arial" w:cs="Arial"/>
          <w:color w:val="000000" w:themeColor="text1"/>
          <w:sz w:val="24"/>
          <w:szCs w:val="24"/>
        </w:rPr>
        <w:t xml:space="preserve"> and discouraged </w:t>
      </w:r>
      <w:r w:rsidR="00C015D6" w:rsidRPr="7E644239">
        <w:rPr>
          <w:rFonts w:ascii="Arial" w:hAnsi="Arial" w:cs="Arial"/>
          <w:color w:val="000000" w:themeColor="text1"/>
          <w:sz w:val="24"/>
          <w:szCs w:val="24"/>
        </w:rPr>
        <w:t>by the barrier of</w:t>
      </w:r>
      <w:r w:rsidR="00AA23D9" w:rsidRPr="7E644239">
        <w:rPr>
          <w:rFonts w:ascii="Arial" w:hAnsi="Arial" w:cs="Arial"/>
          <w:color w:val="000000" w:themeColor="text1"/>
          <w:sz w:val="24"/>
          <w:szCs w:val="24"/>
        </w:rPr>
        <w:t xml:space="preserve"> Maths and English GCSEs.</w:t>
      </w:r>
    </w:p>
    <w:p w14:paraId="185B87BC" w14:textId="7FD139F3" w:rsidR="004B78F6" w:rsidRPr="005859B5" w:rsidRDefault="555E38A3" w:rsidP="3A80EEAF">
      <w:pPr>
        <w:rPr>
          <w:rFonts w:ascii="Arial" w:hAnsi="Arial" w:cs="Arial"/>
          <w:color w:val="000000" w:themeColor="text1"/>
          <w:sz w:val="24"/>
          <w:szCs w:val="24"/>
        </w:rPr>
      </w:pPr>
      <w:r w:rsidRPr="005859B5">
        <w:rPr>
          <w:rFonts w:ascii="Arial" w:hAnsi="Arial" w:cs="Arial"/>
          <w:color w:val="000000" w:themeColor="text1"/>
          <w:sz w:val="24"/>
          <w:szCs w:val="24"/>
        </w:rPr>
        <w:t xml:space="preserve">By </w:t>
      </w:r>
      <w:r w:rsidR="001C2B24">
        <w:rPr>
          <w:rFonts w:ascii="Arial" w:hAnsi="Arial" w:cs="Arial"/>
          <w:color w:val="000000" w:themeColor="text1"/>
          <w:sz w:val="24"/>
          <w:szCs w:val="24"/>
        </w:rPr>
        <w:t>pushing</w:t>
      </w:r>
      <w:r w:rsidR="755C9601" w:rsidRPr="4B5D6E2A">
        <w:rPr>
          <w:rFonts w:ascii="Arial" w:hAnsi="Arial" w:cs="Arial"/>
          <w:color w:val="000000" w:themeColor="text1"/>
          <w:sz w:val="24"/>
          <w:szCs w:val="24"/>
        </w:rPr>
        <w:t xml:space="preserve"> GCSEs</w:t>
      </w:r>
      <w:r w:rsidR="779950FD" w:rsidRPr="4B5D6E2A">
        <w:rPr>
          <w:rFonts w:ascii="Arial" w:hAnsi="Arial" w:cs="Arial"/>
          <w:color w:val="000000" w:themeColor="text1"/>
          <w:sz w:val="24"/>
          <w:szCs w:val="24"/>
        </w:rPr>
        <w:t xml:space="preserve"> </w:t>
      </w:r>
      <w:r w:rsidR="008676A7">
        <w:rPr>
          <w:rFonts w:ascii="Arial" w:hAnsi="Arial" w:cs="Arial"/>
          <w:color w:val="000000" w:themeColor="text1"/>
          <w:sz w:val="24"/>
          <w:szCs w:val="24"/>
        </w:rPr>
        <w:t>on</w:t>
      </w:r>
      <w:r w:rsidR="001C2B24">
        <w:rPr>
          <w:rFonts w:ascii="Arial" w:hAnsi="Arial" w:cs="Arial"/>
          <w:color w:val="000000" w:themeColor="text1"/>
          <w:sz w:val="24"/>
          <w:szCs w:val="24"/>
        </w:rPr>
        <w:t>to</w:t>
      </w:r>
      <w:r w:rsidRPr="005859B5">
        <w:rPr>
          <w:rFonts w:ascii="Arial" w:hAnsi="Arial" w:cs="Arial"/>
          <w:color w:val="000000" w:themeColor="text1"/>
          <w:sz w:val="24"/>
          <w:szCs w:val="24"/>
        </w:rPr>
        <w:t xml:space="preserve"> students without an </w:t>
      </w:r>
      <w:r w:rsidR="755C9601" w:rsidRPr="4B5D6E2A">
        <w:rPr>
          <w:rFonts w:ascii="Arial" w:hAnsi="Arial" w:cs="Arial"/>
          <w:color w:val="000000" w:themeColor="text1"/>
          <w:sz w:val="24"/>
          <w:szCs w:val="24"/>
        </w:rPr>
        <w:t>EHCP</w:t>
      </w:r>
      <w:r w:rsidRPr="005859B5">
        <w:rPr>
          <w:rFonts w:ascii="Arial" w:hAnsi="Arial" w:cs="Arial"/>
          <w:color w:val="000000" w:themeColor="text1"/>
          <w:sz w:val="24"/>
          <w:szCs w:val="24"/>
        </w:rPr>
        <w:t xml:space="preserve">, </w:t>
      </w:r>
      <w:r w:rsidR="008676A7">
        <w:rPr>
          <w:rFonts w:ascii="Arial" w:hAnsi="Arial" w:cs="Arial"/>
          <w:color w:val="000000" w:themeColor="text1"/>
          <w:sz w:val="24"/>
          <w:szCs w:val="24"/>
        </w:rPr>
        <w:t xml:space="preserve">who may thrive when presented with alternative options, </w:t>
      </w:r>
      <w:r w:rsidRPr="005859B5">
        <w:rPr>
          <w:rFonts w:ascii="Arial" w:hAnsi="Arial" w:cs="Arial"/>
          <w:color w:val="000000" w:themeColor="text1"/>
          <w:sz w:val="24"/>
          <w:szCs w:val="24"/>
        </w:rPr>
        <w:t>the system o</w:t>
      </w:r>
      <w:r w:rsidR="054B6CA2" w:rsidRPr="005859B5">
        <w:rPr>
          <w:rFonts w:ascii="Arial" w:hAnsi="Arial" w:cs="Arial"/>
          <w:color w:val="000000" w:themeColor="text1"/>
          <w:sz w:val="24"/>
          <w:szCs w:val="24"/>
        </w:rPr>
        <w:t>ve</w:t>
      </w:r>
      <w:r w:rsidRPr="005859B5">
        <w:rPr>
          <w:rFonts w:ascii="Arial" w:hAnsi="Arial" w:cs="Arial"/>
          <w:color w:val="000000" w:themeColor="text1"/>
          <w:sz w:val="24"/>
          <w:szCs w:val="24"/>
        </w:rPr>
        <w:t>rlooks indiv</w:t>
      </w:r>
      <w:r w:rsidR="2ADE0718" w:rsidRPr="005859B5">
        <w:rPr>
          <w:rFonts w:ascii="Arial" w:hAnsi="Arial" w:cs="Arial"/>
          <w:color w:val="000000" w:themeColor="text1"/>
          <w:sz w:val="24"/>
          <w:szCs w:val="24"/>
        </w:rPr>
        <w:t>i</w:t>
      </w:r>
      <w:r w:rsidR="369FFAB8" w:rsidRPr="005859B5">
        <w:rPr>
          <w:rFonts w:ascii="Arial" w:hAnsi="Arial" w:cs="Arial"/>
          <w:color w:val="000000" w:themeColor="text1"/>
          <w:sz w:val="24"/>
          <w:szCs w:val="24"/>
        </w:rPr>
        <w:t>d</w:t>
      </w:r>
      <w:r w:rsidRPr="005859B5">
        <w:rPr>
          <w:rFonts w:ascii="Arial" w:hAnsi="Arial" w:cs="Arial"/>
          <w:color w:val="000000" w:themeColor="text1"/>
          <w:sz w:val="24"/>
          <w:szCs w:val="24"/>
        </w:rPr>
        <w:t xml:space="preserve">ual needs and learning styles. This one size fits all approach not only stifles </w:t>
      </w:r>
      <w:r w:rsidR="755C9601" w:rsidRPr="4B5D6E2A">
        <w:rPr>
          <w:rFonts w:ascii="Arial" w:hAnsi="Arial" w:cs="Arial"/>
          <w:color w:val="000000" w:themeColor="text1"/>
          <w:sz w:val="24"/>
          <w:szCs w:val="24"/>
        </w:rPr>
        <w:t>some students’</w:t>
      </w:r>
      <w:r w:rsidRPr="005859B5">
        <w:rPr>
          <w:rFonts w:ascii="Arial" w:hAnsi="Arial" w:cs="Arial"/>
          <w:color w:val="000000" w:themeColor="text1"/>
          <w:sz w:val="24"/>
          <w:szCs w:val="24"/>
        </w:rPr>
        <w:t xml:space="preserve"> ability to succeed</w:t>
      </w:r>
      <w:r w:rsidR="755C9601" w:rsidRPr="4B5D6E2A">
        <w:rPr>
          <w:rFonts w:ascii="Arial" w:hAnsi="Arial" w:cs="Arial"/>
          <w:color w:val="000000" w:themeColor="text1"/>
          <w:sz w:val="24"/>
          <w:szCs w:val="24"/>
        </w:rPr>
        <w:t>,</w:t>
      </w:r>
      <w:r w:rsidRPr="005859B5">
        <w:rPr>
          <w:rFonts w:ascii="Arial" w:hAnsi="Arial" w:cs="Arial"/>
          <w:color w:val="000000" w:themeColor="text1"/>
          <w:sz w:val="24"/>
          <w:szCs w:val="24"/>
        </w:rPr>
        <w:t xml:space="preserve"> but </w:t>
      </w:r>
      <w:r w:rsidR="755C9601" w:rsidRPr="4B5D6E2A">
        <w:rPr>
          <w:rFonts w:ascii="Arial" w:hAnsi="Arial" w:cs="Arial"/>
          <w:color w:val="000000" w:themeColor="text1"/>
          <w:sz w:val="24"/>
          <w:szCs w:val="24"/>
        </w:rPr>
        <w:t>it</w:t>
      </w:r>
      <w:r w:rsidR="0BE3AB2D" w:rsidRPr="4B5D6E2A">
        <w:rPr>
          <w:rFonts w:ascii="Arial" w:hAnsi="Arial" w:cs="Arial"/>
          <w:color w:val="000000" w:themeColor="text1"/>
          <w:sz w:val="24"/>
          <w:szCs w:val="24"/>
        </w:rPr>
        <w:t xml:space="preserve"> </w:t>
      </w:r>
      <w:r w:rsidRPr="005859B5">
        <w:rPr>
          <w:rFonts w:ascii="Arial" w:hAnsi="Arial" w:cs="Arial"/>
          <w:color w:val="000000" w:themeColor="text1"/>
          <w:sz w:val="24"/>
          <w:szCs w:val="24"/>
        </w:rPr>
        <w:t>also b</w:t>
      </w:r>
      <w:r w:rsidR="213E4D6B" w:rsidRPr="005859B5">
        <w:rPr>
          <w:rFonts w:ascii="Arial" w:hAnsi="Arial" w:cs="Arial"/>
          <w:color w:val="000000" w:themeColor="text1"/>
          <w:sz w:val="24"/>
          <w:szCs w:val="24"/>
        </w:rPr>
        <w:t xml:space="preserve">locks opportunities to progress further </w:t>
      </w:r>
      <w:r w:rsidR="4162CB51" w:rsidRPr="4B5D6E2A">
        <w:rPr>
          <w:rFonts w:ascii="Arial" w:hAnsi="Arial" w:cs="Arial"/>
          <w:color w:val="000000" w:themeColor="text1"/>
          <w:sz w:val="24"/>
          <w:szCs w:val="24"/>
        </w:rPr>
        <w:t xml:space="preserve">in </w:t>
      </w:r>
      <w:r w:rsidR="213E4D6B" w:rsidRPr="005859B5">
        <w:rPr>
          <w:rFonts w:ascii="Arial" w:hAnsi="Arial" w:cs="Arial"/>
          <w:color w:val="000000" w:themeColor="text1"/>
          <w:sz w:val="24"/>
          <w:szCs w:val="24"/>
        </w:rPr>
        <w:t xml:space="preserve">education, training and employment. </w:t>
      </w:r>
    </w:p>
    <w:p w14:paraId="1C1A7DB4" w14:textId="3B1D5DE9" w:rsidR="454F3BB6" w:rsidRDefault="4CB503C7" w:rsidP="5897DE69">
      <w:pPr>
        <w:rPr>
          <w:rFonts w:ascii="Arial" w:hAnsi="Arial" w:cs="Arial"/>
          <w:color w:val="000000" w:themeColor="text1"/>
          <w:sz w:val="12"/>
          <w:szCs w:val="12"/>
        </w:rPr>
      </w:pPr>
      <w:r w:rsidRPr="5897DE69">
        <w:rPr>
          <w:rFonts w:ascii="Arial" w:hAnsi="Arial" w:cs="Arial"/>
          <w:color w:val="000000" w:themeColor="text1"/>
          <w:sz w:val="12"/>
          <w:szCs w:val="12"/>
        </w:rPr>
        <w:t xml:space="preserve">  </w:t>
      </w:r>
    </w:p>
    <w:p w14:paraId="0FACCD87" w14:textId="73556D96" w:rsidR="00126459" w:rsidRPr="008676A7" w:rsidRDefault="5A75B30E" w:rsidP="5897DE69">
      <w:pPr>
        <w:pStyle w:val="ListParagraph"/>
        <w:numPr>
          <w:ilvl w:val="0"/>
          <w:numId w:val="13"/>
        </w:numPr>
        <w:rPr>
          <w:rFonts w:ascii="Arial" w:hAnsi="Arial" w:cs="Arial"/>
          <w:i/>
          <w:iCs/>
          <w:sz w:val="24"/>
          <w:szCs w:val="24"/>
        </w:rPr>
      </w:pPr>
      <w:r w:rsidRPr="5897DE69">
        <w:rPr>
          <w:rFonts w:ascii="Arial" w:hAnsi="Arial" w:cs="Arial"/>
          <w:b/>
          <w:bCs/>
          <w:i/>
          <w:iCs/>
          <w:color w:val="7030A0"/>
          <w:sz w:val="24"/>
          <w:szCs w:val="24"/>
        </w:rPr>
        <w:t>Recommendation:</w:t>
      </w:r>
      <w:r w:rsidR="00126459">
        <w:rPr>
          <w:rFonts w:ascii="Arial" w:hAnsi="Arial" w:cs="Arial"/>
          <w:b/>
          <w:bCs/>
          <w:i/>
          <w:iCs/>
          <w:color w:val="7030A0"/>
          <w:sz w:val="24"/>
          <w:szCs w:val="24"/>
        </w:rPr>
        <w:t xml:space="preserve"> </w:t>
      </w:r>
      <w:r w:rsidRPr="5897DE69">
        <w:rPr>
          <w:rFonts w:ascii="Arial" w:hAnsi="Arial" w:cs="Arial"/>
          <w:b/>
          <w:bCs/>
          <w:i/>
          <w:iCs/>
          <w:color w:val="7030A0"/>
          <w:sz w:val="24"/>
          <w:szCs w:val="24"/>
        </w:rPr>
        <w:t xml:space="preserve"> </w:t>
      </w:r>
    </w:p>
    <w:p w14:paraId="2A938EB0" w14:textId="563593AA" w:rsidR="1C2095D6" w:rsidRDefault="00325AC3" w:rsidP="009F7B00">
      <w:pPr>
        <w:pStyle w:val="ListParagraph"/>
        <w:rPr>
          <w:rFonts w:ascii="Arial" w:hAnsi="Arial" w:cs="Arial"/>
          <w:i/>
          <w:iCs/>
          <w:sz w:val="24"/>
          <w:szCs w:val="24"/>
        </w:rPr>
      </w:pPr>
      <w:r>
        <w:rPr>
          <w:rFonts w:ascii="Arial" w:hAnsi="Arial" w:cs="Arial"/>
          <w:i/>
          <w:iCs/>
          <w:sz w:val="24"/>
          <w:szCs w:val="24"/>
        </w:rPr>
        <w:t xml:space="preserve">Support education institutions to offer alternative </w:t>
      </w:r>
      <w:r w:rsidR="499C0219" w:rsidRPr="00325AC3">
        <w:rPr>
          <w:rFonts w:ascii="Arial" w:hAnsi="Arial" w:cs="Arial"/>
          <w:i/>
          <w:iCs/>
          <w:sz w:val="24"/>
          <w:szCs w:val="24"/>
        </w:rPr>
        <w:t xml:space="preserve">qualification routes </w:t>
      </w:r>
      <w:r w:rsidR="735437FE" w:rsidRPr="00325AC3">
        <w:rPr>
          <w:rFonts w:ascii="Arial" w:hAnsi="Arial" w:cs="Arial"/>
          <w:i/>
          <w:iCs/>
          <w:sz w:val="24"/>
          <w:szCs w:val="24"/>
        </w:rPr>
        <w:t>(e.g. stepping stone options and Functional Skills)</w:t>
      </w:r>
      <w:r>
        <w:rPr>
          <w:rFonts w:ascii="Arial" w:hAnsi="Arial" w:cs="Arial"/>
          <w:i/>
          <w:iCs/>
          <w:sz w:val="24"/>
          <w:szCs w:val="24"/>
        </w:rPr>
        <w:t xml:space="preserve"> to SEND students </w:t>
      </w:r>
      <w:r w:rsidR="00CA4AA5">
        <w:rPr>
          <w:rFonts w:ascii="Arial" w:hAnsi="Arial" w:cs="Arial"/>
          <w:i/>
          <w:iCs/>
          <w:sz w:val="24"/>
          <w:szCs w:val="24"/>
        </w:rPr>
        <w:t>who face barriers in achieving their English and Maths GCSEs</w:t>
      </w:r>
      <w:r w:rsidR="001E6049">
        <w:rPr>
          <w:rFonts w:ascii="Arial" w:hAnsi="Arial" w:cs="Arial"/>
          <w:i/>
          <w:iCs/>
          <w:sz w:val="24"/>
          <w:szCs w:val="24"/>
        </w:rPr>
        <w:t>, but don’t have access to an EHCP</w:t>
      </w:r>
      <w:r w:rsidR="00CA4AA5">
        <w:rPr>
          <w:rFonts w:ascii="Arial" w:hAnsi="Arial" w:cs="Arial"/>
          <w:i/>
          <w:iCs/>
          <w:sz w:val="24"/>
          <w:szCs w:val="24"/>
        </w:rPr>
        <w:t xml:space="preserve">. </w:t>
      </w:r>
      <w:r w:rsidR="000A302C">
        <w:rPr>
          <w:rFonts w:ascii="Arial" w:hAnsi="Arial" w:cs="Arial"/>
          <w:i/>
          <w:iCs/>
          <w:sz w:val="24"/>
          <w:szCs w:val="24"/>
        </w:rPr>
        <w:t xml:space="preserve">Although alternative pathways aren’t </w:t>
      </w:r>
      <w:r w:rsidR="00E74522">
        <w:rPr>
          <w:rFonts w:ascii="Arial" w:hAnsi="Arial" w:cs="Arial"/>
          <w:i/>
          <w:iCs/>
          <w:sz w:val="24"/>
          <w:szCs w:val="24"/>
        </w:rPr>
        <w:t xml:space="preserve">restricted to just those with EHCPs – in practice, </w:t>
      </w:r>
      <w:r w:rsidR="00FC592E">
        <w:rPr>
          <w:rFonts w:ascii="Arial" w:hAnsi="Arial" w:cs="Arial"/>
          <w:i/>
          <w:iCs/>
          <w:sz w:val="24"/>
          <w:szCs w:val="24"/>
        </w:rPr>
        <w:t xml:space="preserve">individual institutions rarely present it as an option to those </w:t>
      </w:r>
      <w:r w:rsidR="009F7B00">
        <w:rPr>
          <w:rFonts w:ascii="Arial" w:hAnsi="Arial" w:cs="Arial"/>
          <w:i/>
          <w:iCs/>
          <w:sz w:val="24"/>
          <w:szCs w:val="24"/>
        </w:rPr>
        <w:t xml:space="preserve">without EHC Plans. </w:t>
      </w:r>
      <w:r w:rsidR="430486FF" w:rsidRPr="009F7B00">
        <w:rPr>
          <w:rFonts w:ascii="Arial" w:hAnsi="Arial" w:cs="Arial"/>
          <w:i/>
          <w:iCs/>
          <w:sz w:val="24"/>
          <w:szCs w:val="24"/>
        </w:rPr>
        <w:t xml:space="preserve">Consider individual needs and learning styles when planning Maths and English pathways and </w:t>
      </w:r>
      <w:r w:rsidR="00EA7E24">
        <w:rPr>
          <w:rFonts w:ascii="Arial" w:hAnsi="Arial" w:cs="Arial"/>
          <w:i/>
          <w:iCs/>
          <w:sz w:val="24"/>
          <w:szCs w:val="24"/>
        </w:rPr>
        <w:t xml:space="preserve">encourage a more flexible approach by schools </w:t>
      </w:r>
      <w:r w:rsidR="00374AE1">
        <w:rPr>
          <w:rFonts w:ascii="Arial" w:hAnsi="Arial" w:cs="Arial"/>
          <w:i/>
          <w:iCs/>
          <w:sz w:val="24"/>
          <w:szCs w:val="24"/>
        </w:rPr>
        <w:t xml:space="preserve">when supporting students </w:t>
      </w:r>
      <w:r w:rsidR="00486EEF">
        <w:rPr>
          <w:rFonts w:ascii="Arial" w:hAnsi="Arial" w:cs="Arial"/>
          <w:i/>
          <w:iCs/>
          <w:sz w:val="24"/>
          <w:szCs w:val="24"/>
        </w:rPr>
        <w:t>suitable for Functional Skills qualifications</w:t>
      </w:r>
      <w:r w:rsidR="3000A94E" w:rsidRPr="009F7B00">
        <w:rPr>
          <w:rFonts w:ascii="Arial" w:hAnsi="Arial" w:cs="Arial"/>
          <w:i/>
          <w:iCs/>
          <w:sz w:val="24"/>
          <w:szCs w:val="24"/>
        </w:rPr>
        <w:t xml:space="preserve">. </w:t>
      </w:r>
    </w:p>
    <w:p w14:paraId="216CE662" w14:textId="77777777" w:rsidR="00374AE1" w:rsidRPr="009F7B00" w:rsidRDefault="00374AE1" w:rsidP="009F7B00">
      <w:pPr>
        <w:pStyle w:val="ListParagraph"/>
        <w:rPr>
          <w:rFonts w:ascii="Arial" w:hAnsi="Arial" w:cs="Arial"/>
          <w:i/>
          <w:iCs/>
          <w:sz w:val="24"/>
          <w:szCs w:val="24"/>
        </w:rPr>
      </w:pPr>
    </w:p>
    <w:p w14:paraId="32E24745" w14:textId="74FAB7F1" w:rsidR="009751CA" w:rsidRPr="0032229A" w:rsidRDefault="00F40B04" w:rsidP="00F40B04">
      <w:pPr>
        <w:rPr>
          <w:rFonts w:ascii="Arial" w:hAnsi="Arial" w:cs="Arial"/>
          <w:color w:val="7030A0"/>
          <w:sz w:val="24"/>
          <w:szCs w:val="24"/>
        </w:rPr>
      </w:pPr>
      <w:r w:rsidRPr="5897DE69">
        <w:rPr>
          <w:rFonts w:ascii="Arial" w:hAnsi="Arial" w:cs="Arial"/>
          <w:color w:val="7030A0"/>
          <w:sz w:val="24"/>
          <w:szCs w:val="24"/>
        </w:rPr>
        <w:t>Rais</w:t>
      </w:r>
      <w:r w:rsidR="3A8A6419" w:rsidRPr="5897DE69">
        <w:rPr>
          <w:rFonts w:ascii="Arial" w:hAnsi="Arial" w:cs="Arial"/>
          <w:color w:val="7030A0"/>
          <w:sz w:val="24"/>
          <w:szCs w:val="24"/>
        </w:rPr>
        <w:t>e</w:t>
      </w:r>
      <w:r w:rsidRPr="0032229A">
        <w:rPr>
          <w:rFonts w:ascii="Arial" w:hAnsi="Arial" w:cs="Arial"/>
          <w:color w:val="7030A0"/>
          <w:sz w:val="24"/>
          <w:szCs w:val="24"/>
        </w:rPr>
        <w:t xml:space="preserve"> awareness of inclusion</w:t>
      </w:r>
      <w:r w:rsidR="007B7E88">
        <w:rPr>
          <w:rFonts w:ascii="Arial" w:hAnsi="Arial" w:cs="Arial"/>
          <w:color w:val="7030A0"/>
          <w:sz w:val="24"/>
          <w:szCs w:val="24"/>
        </w:rPr>
        <w:t>.</w:t>
      </w:r>
      <w:r w:rsidRPr="0032229A">
        <w:rPr>
          <w:rFonts w:ascii="Arial" w:hAnsi="Arial" w:cs="Arial"/>
          <w:color w:val="7030A0"/>
          <w:sz w:val="24"/>
          <w:szCs w:val="24"/>
        </w:rPr>
        <w:t xml:space="preserve"> </w:t>
      </w:r>
    </w:p>
    <w:p w14:paraId="723D28FD" w14:textId="52E96454" w:rsidR="5C398E29" w:rsidRDefault="5C398E29" w:rsidP="5897DE69">
      <w:pPr>
        <w:rPr>
          <w:rFonts w:ascii="Arial" w:hAnsi="Arial" w:cs="Arial"/>
          <w:sz w:val="24"/>
          <w:szCs w:val="24"/>
        </w:rPr>
      </w:pPr>
      <w:r w:rsidRPr="5897DE69">
        <w:rPr>
          <w:rFonts w:ascii="Arial" w:hAnsi="Arial" w:cs="Arial"/>
          <w:sz w:val="24"/>
          <w:szCs w:val="24"/>
        </w:rPr>
        <w:t>Ableism and disability hate is concerningly normalised in society.</w:t>
      </w:r>
      <w:r w:rsidR="0076401F">
        <w:rPr>
          <w:rFonts w:ascii="Arial" w:hAnsi="Arial" w:cs="Arial"/>
          <w:sz w:val="24"/>
          <w:szCs w:val="24"/>
        </w:rPr>
        <w:t xml:space="preserve"> </w:t>
      </w:r>
      <w:hyperlink r:id="rId16" w:history="1">
        <w:r w:rsidR="0073628C" w:rsidRPr="00FC3B30">
          <w:rPr>
            <w:rStyle w:val="Hyperlink"/>
            <w:rFonts w:ascii="Arial" w:hAnsi="Arial" w:cs="Arial"/>
            <w:sz w:val="24"/>
            <w:szCs w:val="24"/>
          </w:rPr>
          <w:t>11,719 Disability Hate Crimes were recorded</w:t>
        </w:r>
      </w:hyperlink>
      <w:r w:rsidR="0073628C">
        <w:rPr>
          <w:rFonts w:ascii="Arial" w:hAnsi="Arial" w:cs="Arial"/>
          <w:sz w:val="24"/>
          <w:szCs w:val="24"/>
        </w:rPr>
        <w:t xml:space="preserve"> by the </w:t>
      </w:r>
      <w:r w:rsidR="002141BA">
        <w:rPr>
          <w:rFonts w:ascii="Arial" w:hAnsi="Arial" w:cs="Arial"/>
          <w:sz w:val="24"/>
          <w:szCs w:val="24"/>
        </w:rPr>
        <w:t>police in the last year</w:t>
      </w:r>
      <w:r w:rsidR="007E09A5">
        <w:rPr>
          <w:rFonts w:ascii="Arial" w:hAnsi="Arial" w:cs="Arial"/>
          <w:sz w:val="24"/>
          <w:szCs w:val="24"/>
        </w:rPr>
        <w:t xml:space="preserve">, </w:t>
      </w:r>
      <w:r w:rsidR="007B65D4">
        <w:rPr>
          <w:rFonts w:ascii="Arial" w:hAnsi="Arial" w:cs="Arial"/>
          <w:sz w:val="24"/>
          <w:szCs w:val="24"/>
        </w:rPr>
        <w:t xml:space="preserve">the first </w:t>
      </w:r>
      <w:r w:rsidR="00FC3B30">
        <w:rPr>
          <w:rFonts w:ascii="Arial" w:hAnsi="Arial" w:cs="Arial"/>
          <w:sz w:val="24"/>
          <w:szCs w:val="24"/>
        </w:rPr>
        <w:t xml:space="preserve">decline in reports since </w:t>
      </w:r>
      <w:r w:rsidR="007F2C39">
        <w:rPr>
          <w:rFonts w:ascii="Arial" w:hAnsi="Arial" w:cs="Arial"/>
          <w:sz w:val="24"/>
          <w:szCs w:val="24"/>
        </w:rPr>
        <w:t xml:space="preserve">a </w:t>
      </w:r>
      <w:r w:rsidR="007B65D4">
        <w:rPr>
          <w:rFonts w:ascii="Arial" w:hAnsi="Arial" w:cs="Arial"/>
          <w:sz w:val="24"/>
          <w:szCs w:val="24"/>
        </w:rPr>
        <w:t xml:space="preserve">significant spike during the pandemic. </w:t>
      </w:r>
      <w:hyperlink r:id="rId17" w:history="1">
        <w:r w:rsidR="00387433" w:rsidRPr="009A41B7">
          <w:rPr>
            <w:rStyle w:val="Hyperlink"/>
            <w:rFonts w:ascii="Arial" w:hAnsi="Arial" w:cs="Arial"/>
            <w:sz w:val="24"/>
            <w:szCs w:val="24"/>
          </w:rPr>
          <w:t>Research by Leonard Cheshire and United response</w:t>
        </w:r>
      </w:hyperlink>
      <w:r w:rsidR="00387433">
        <w:rPr>
          <w:rFonts w:ascii="Arial" w:hAnsi="Arial" w:cs="Arial"/>
          <w:sz w:val="24"/>
          <w:szCs w:val="24"/>
        </w:rPr>
        <w:t xml:space="preserve"> also highlights how barriers to justice means that </w:t>
      </w:r>
      <w:r w:rsidR="009A41B7">
        <w:rPr>
          <w:rFonts w:ascii="Arial" w:hAnsi="Arial" w:cs="Arial"/>
          <w:sz w:val="24"/>
          <w:szCs w:val="24"/>
        </w:rPr>
        <w:t xml:space="preserve">only 1% of reports see prosecution – and that’s only out of those of us who feel able to report it in the first place. </w:t>
      </w:r>
      <w:r w:rsidRPr="5897DE69">
        <w:rPr>
          <w:rFonts w:ascii="Arial" w:hAnsi="Arial" w:cs="Arial"/>
          <w:sz w:val="24"/>
          <w:szCs w:val="24"/>
        </w:rPr>
        <w:t xml:space="preserve">The </w:t>
      </w:r>
      <w:r w:rsidR="49624201" w:rsidRPr="5897DE69">
        <w:rPr>
          <w:rFonts w:ascii="Arial" w:hAnsi="Arial" w:cs="Arial"/>
          <w:sz w:val="24"/>
          <w:szCs w:val="24"/>
        </w:rPr>
        <w:t xml:space="preserve">best way to </w:t>
      </w:r>
      <w:r w:rsidR="0D326CB1" w:rsidRPr="5897DE69">
        <w:rPr>
          <w:rFonts w:ascii="Arial" w:hAnsi="Arial" w:cs="Arial"/>
          <w:sz w:val="24"/>
          <w:szCs w:val="24"/>
        </w:rPr>
        <w:t xml:space="preserve">tackle </w:t>
      </w:r>
      <w:r w:rsidR="00795522">
        <w:rPr>
          <w:rFonts w:ascii="Arial" w:hAnsi="Arial" w:cs="Arial"/>
          <w:sz w:val="24"/>
          <w:szCs w:val="24"/>
        </w:rPr>
        <w:t>the rise in hate crime</w:t>
      </w:r>
      <w:r w:rsidR="0D326CB1" w:rsidRPr="5897DE69">
        <w:rPr>
          <w:rFonts w:ascii="Arial" w:hAnsi="Arial" w:cs="Arial"/>
          <w:sz w:val="24"/>
          <w:szCs w:val="24"/>
        </w:rPr>
        <w:t xml:space="preserve"> is </w:t>
      </w:r>
      <w:r w:rsidR="00795522">
        <w:rPr>
          <w:rFonts w:ascii="Arial" w:hAnsi="Arial" w:cs="Arial"/>
          <w:sz w:val="24"/>
          <w:szCs w:val="24"/>
        </w:rPr>
        <w:t>to</w:t>
      </w:r>
      <w:r w:rsidR="41B538F6" w:rsidRPr="5897DE69">
        <w:rPr>
          <w:rFonts w:ascii="Arial" w:hAnsi="Arial" w:cs="Arial"/>
          <w:sz w:val="24"/>
          <w:szCs w:val="24"/>
        </w:rPr>
        <w:t xml:space="preserve"> teach young people that </w:t>
      </w:r>
      <w:r w:rsidR="00795522">
        <w:rPr>
          <w:rFonts w:ascii="Arial" w:hAnsi="Arial" w:cs="Arial"/>
          <w:sz w:val="24"/>
          <w:szCs w:val="24"/>
        </w:rPr>
        <w:t>ableism</w:t>
      </w:r>
      <w:r w:rsidR="41B538F6" w:rsidRPr="5897DE69">
        <w:rPr>
          <w:rFonts w:ascii="Arial" w:hAnsi="Arial" w:cs="Arial"/>
          <w:sz w:val="24"/>
          <w:szCs w:val="24"/>
        </w:rPr>
        <w:t xml:space="preserve"> is wrong, and why it is wrong</w:t>
      </w:r>
      <w:r w:rsidR="638D2511" w:rsidRPr="5897DE69">
        <w:rPr>
          <w:rFonts w:ascii="Arial" w:hAnsi="Arial" w:cs="Arial"/>
          <w:sz w:val="24"/>
          <w:szCs w:val="24"/>
        </w:rPr>
        <w:t xml:space="preserve"> as early as possible. </w:t>
      </w:r>
    </w:p>
    <w:p w14:paraId="3646D25A" w14:textId="77777777" w:rsidR="00240ED6" w:rsidRDefault="41B538F6" w:rsidP="006E4936">
      <w:pPr>
        <w:rPr>
          <w:rFonts w:ascii="Arial" w:hAnsi="Arial" w:cs="Arial"/>
          <w:sz w:val="24"/>
          <w:szCs w:val="24"/>
        </w:rPr>
      </w:pPr>
      <w:r w:rsidRPr="5897DE69">
        <w:rPr>
          <w:rFonts w:ascii="Arial" w:hAnsi="Arial" w:cs="Arial"/>
          <w:sz w:val="24"/>
          <w:szCs w:val="24"/>
        </w:rPr>
        <w:t xml:space="preserve">The impact of misinformation, especially when paired with hatred, is dangerous – as most recently </w:t>
      </w:r>
      <w:hyperlink r:id="rId18" w:history="1">
        <w:r w:rsidRPr="00A67F84">
          <w:rPr>
            <w:rStyle w:val="Hyperlink"/>
            <w:rFonts w:ascii="Arial" w:hAnsi="Arial" w:cs="Arial"/>
            <w:sz w:val="24"/>
            <w:szCs w:val="24"/>
          </w:rPr>
          <w:t xml:space="preserve">demonstrated </w:t>
        </w:r>
        <w:r w:rsidR="231E5665" w:rsidRPr="00A67F84">
          <w:rPr>
            <w:rStyle w:val="Hyperlink"/>
            <w:rFonts w:ascii="Arial" w:hAnsi="Arial" w:cs="Arial"/>
            <w:sz w:val="24"/>
            <w:szCs w:val="24"/>
          </w:rPr>
          <w:t>by</w:t>
        </w:r>
        <w:r w:rsidRPr="00A67F84">
          <w:rPr>
            <w:rStyle w:val="Hyperlink"/>
            <w:rFonts w:ascii="Arial" w:hAnsi="Arial" w:cs="Arial"/>
            <w:sz w:val="24"/>
            <w:szCs w:val="24"/>
          </w:rPr>
          <w:t xml:space="preserve"> the riots</w:t>
        </w:r>
      </w:hyperlink>
      <w:r w:rsidR="42D22DF9" w:rsidRPr="00A67F84">
        <w:rPr>
          <w:rFonts w:ascii="Arial" w:hAnsi="Arial" w:cs="Arial"/>
          <w:color w:val="000000" w:themeColor="text1"/>
          <w:sz w:val="24"/>
          <w:szCs w:val="24"/>
        </w:rPr>
        <w:t xml:space="preserve"> </w:t>
      </w:r>
      <w:r w:rsidR="5AF6DD17" w:rsidRPr="5897DE69">
        <w:rPr>
          <w:rFonts w:ascii="Arial" w:hAnsi="Arial" w:cs="Arial"/>
          <w:sz w:val="24"/>
          <w:szCs w:val="24"/>
        </w:rPr>
        <w:t xml:space="preserve">that took place across the country over the summer. </w:t>
      </w:r>
      <w:r w:rsidR="4FE3D499" w:rsidRPr="5897DE69">
        <w:rPr>
          <w:rFonts w:ascii="Arial" w:hAnsi="Arial" w:cs="Arial"/>
          <w:sz w:val="24"/>
          <w:szCs w:val="24"/>
        </w:rPr>
        <w:t xml:space="preserve">Children learn normalised hatred far too early, as is </w:t>
      </w:r>
      <w:r w:rsidR="1AAC120C" w:rsidRPr="5897DE69">
        <w:rPr>
          <w:rFonts w:ascii="Arial" w:hAnsi="Arial" w:cs="Arial"/>
          <w:sz w:val="24"/>
          <w:szCs w:val="24"/>
        </w:rPr>
        <w:t xml:space="preserve">highlighted by the fact that students identified as having SEND face </w:t>
      </w:r>
      <w:hyperlink r:id="rId19">
        <w:r w:rsidR="1AAC120C" w:rsidRPr="5897DE69">
          <w:rPr>
            <w:rStyle w:val="Hyperlink"/>
            <w:rFonts w:ascii="Arial" w:hAnsi="Arial" w:cs="Arial"/>
            <w:sz w:val="24"/>
            <w:szCs w:val="24"/>
          </w:rPr>
          <w:t>double the rate of bullying in school</w:t>
        </w:r>
      </w:hyperlink>
      <w:r w:rsidR="1AAC120C" w:rsidRPr="5897DE69">
        <w:rPr>
          <w:rFonts w:ascii="Arial" w:hAnsi="Arial" w:cs="Arial"/>
          <w:sz w:val="24"/>
          <w:szCs w:val="24"/>
        </w:rPr>
        <w:t>.</w:t>
      </w:r>
      <w:r w:rsidR="006E4936">
        <w:rPr>
          <w:rFonts w:ascii="Arial" w:hAnsi="Arial" w:cs="Arial"/>
          <w:sz w:val="24"/>
          <w:szCs w:val="24"/>
        </w:rPr>
        <w:t xml:space="preserve"> </w:t>
      </w:r>
    </w:p>
    <w:p w14:paraId="63C6EE4B" w14:textId="578D56C4" w:rsidR="006E4936" w:rsidRDefault="006E4936" w:rsidP="5897DE69">
      <w:pPr>
        <w:rPr>
          <w:rFonts w:ascii="Arial" w:hAnsi="Arial" w:cs="Arial"/>
          <w:sz w:val="24"/>
          <w:szCs w:val="24"/>
        </w:rPr>
      </w:pPr>
      <w:hyperlink r:id="rId20" w:history="1">
        <w:r w:rsidRPr="00240ED6">
          <w:rPr>
            <w:rStyle w:val="Hyperlink"/>
            <w:rFonts w:ascii="Arial" w:hAnsi="Arial" w:cs="Arial"/>
            <w:sz w:val="24"/>
            <w:szCs w:val="24"/>
          </w:rPr>
          <w:t>Research by Scope</w:t>
        </w:r>
      </w:hyperlink>
      <w:r>
        <w:rPr>
          <w:rFonts w:ascii="Arial" w:hAnsi="Arial" w:cs="Arial"/>
          <w:sz w:val="24"/>
          <w:szCs w:val="24"/>
        </w:rPr>
        <w:t xml:space="preserve"> has </w:t>
      </w:r>
      <w:r w:rsidR="00D4268A">
        <w:rPr>
          <w:rFonts w:ascii="Arial" w:hAnsi="Arial" w:cs="Arial"/>
          <w:sz w:val="24"/>
          <w:szCs w:val="24"/>
        </w:rPr>
        <w:t xml:space="preserve">also </w:t>
      </w:r>
      <w:r>
        <w:rPr>
          <w:rFonts w:ascii="Arial" w:hAnsi="Arial" w:cs="Arial"/>
          <w:sz w:val="24"/>
          <w:szCs w:val="24"/>
        </w:rPr>
        <w:t xml:space="preserve">found that </w:t>
      </w:r>
      <w:r w:rsidRPr="006E4936">
        <w:rPr>
          <w:rFonts w:ascii="Arial" w:hAnsi="Arial" w:cs="Arial"/>
          <w:sz w:val="24"/>
          <w:szCs w:val="24"/>
        </w:rPr>
        <w:t xml:space="preserve">3 out of 4 </w:t>
      </w:r>
      <w:r w:rsidR="00240ED6">
        <w:rPr>
          <w:rFonts w:ascii="Arial" w:hAnsi="Arial" w:cs="Arial"/>
          <w:sz w:val="24"/>
          <w:szCs w:val="24"/>
        </w:rPr>
        <w:t>D</w:t>
      </w:r>
      <w:r w:rsidRPr="006E4936">
        <w:rPr>
          <w:rFonts w:ascii="Arial" w:hAnsi="Arial" w:cs="Arial"/>
          <w:sz w:val="24"/>
          <w:szCs w:val="24"/>
        </w:rPr>
        <w:t>isabled people have experienced negative attitudes or behaviour in the last 5 year</w:t>
      </w:r>
      <w:r>
        <w:rPr>
          <w:rFonts w:ascii="Arial" w:hAnsi="Arial" w:cs="Arial"/>
          <w:sz w:val="24"/>
          <w:szCs w:val="24"/>
        </w:rPr>
        <w:t xml:space="preserve">s, and </w:t>
      </w:r>
      <w:r w:rsidRPr="006E4936">
        <w:rPr>
          <w:rFonts w:ascii="Arial" w:hAnsi="Arial" w:cs="Arial"/>
          <w:sz w:val="24"/>
          <w:szCs w:val="24"/>
        </w:rPr>
        <w:t xml:space="preserve">9 out of 10 </w:t>
      </w:r>
      <w:r w:rsidR="00240ED6">
        <w:rPr>
          <w:rFonts w:ascii="Arial" w:hAnsi="Arial" w:cs="Arial"/>
          <w:sz w:val="24"/>
          <w:szCs w:val="24"/>
        </w:rPr>
        <w:t>D</w:t>
      </w:r>
      <w:r w:rsidRPr="006E4936">
        <w:rPr>
          <w:rFonts w:ascii="Arial" w:hAnsi="Arial" w:cs="Arial"/>
          <w:sz w:val="24"/>
          <w:szCs w:val="24"/>
        </w:rPr>
        <w:t>isabled people who had experienced negative attitudes or behaviour said it had a negative effect on their daily lives.</w:t>
      </w:r>
      <w:r w:rsidR="00240ED6">
        <w:rPr>
          <w:rFonts w:ascii="Arial" w:hAnsi="Arial" w:cs="Arial"/>
          <w:sz w:val="24"/>
          <w:szCs w:val="24"/>
        </w:rPr>
        <w:t xml:space="preserve"> </w:t>
      </w:r>
    </w:p>
    <w:p w14:paraId="10311C8A" w14:textId="7A2D99E9" w:rsidR="7E68F961" w:rsidRDefault="7E68F961" w:rsidP="5897DE69">
      <w:pPr>
        <w:rPr>
          <w:rFonts w:ascii="Arial" w:hAnsi="Arial" w:cs="Arial"/>
          <w:sz w:val="24"/>
          <w:szCs w:val="24"/>
        </w:rPr>
      </w:pPr>
      <w:r w:rsidRPr="5897DE69">
        <w:rPr>
          <w:rFonts w:ascii="Arial" w:hAnsi="Arial" w:cs="Arial"/>
          <w:sz w:val="24"/>
          <w:szCs w:val="24"/>
        </w:rPr>
        <w:t>Currently</w:t>
      </w:r>
      <w:r w:rsidR="00A67F84">
        <w:rPr>
          <w:rFonts w:ascii="Arial" w:hAnsi="Arial" w:cs="Arial"/>
          <w:sz w:val="24"/>
          <w:szCs w:val="24"/>
        </w:rPr>
        <w:t>,</w:t>
      </w:r>
      <w:r w:rsidRPr="5897DE69">
        <w:rPr>
          <w:rFonts w:ascii="Arial" w:hAnsi="Arial" w:cs="Arial"/>
          <w:sz w:val="24"/>
          <w:szCs w:val="24"/>
        </w:rPr>
        <w:t xml:space="preserve"> the curriculum fails to cover the importance of disability inclusion a</w:t>
      </w:r>
      <w:r w:rsidR="200C00D6" w:rsidRPr="5897DE69">
        <w:rPr>
          <w:rFonts w:ascii="Arial" w:hAnsi="Arial" w:cs="Arial"/>
          <w:sz w:val="24"/>
          <w:szCs w:val="24"/>
        </w:rPr>
        <w:t xml:space="preserve">nd what </w:t>
      </w:r>
      <w:r w:rsidR="00B723F7">
        <w:rPr>
          <w:rFonts w:ascii="Arial" w:hAnsi="Arial" w:cs="Arial"/>
          <w:sz w:val="24"/>
          <w:szCs w:val="24"/>
        </w:rPr>
        <w:t xml:space="preserve">it </w:t>
      </w:r>
      <w:r w:rsidR="200C00D6" w:rsidRPr="5897DE69">
        <w:rPr>
          <w:rFonts w:ascii="Arial" w:hAnsi="Arial" w:cs="Arial"/>
          <w:sz w:val="24"/>
          <w:szCs w:val="24"/>
        </w:rPr>
        <w:t xml:space="preserve">means. For example – education on the </w:t>
      </w:r>
      <w:r w:rsidRPr="5897DE69">
        <w:rPr>
          <w:rFonts w:ascii="Arial" w:hAnsi="Arial" w:cs="Arial"/>
          <w:sz w:val="24"/>
          <w:szCs w:val="24"/>
        </w:rPr>
        <w:t xml:space="preserve">history of the disability rights movement and why/how we are and have been excluded from society, </w:t>
      </w:r>
      <w:r w:rsidR="7F2656FC" w:rsidRPr="5897DE69">
        <w:rPr>
          <w:rFonts w:ascii="Arial" w:hAnsi="Arial" w:cs="Arial"/>
          <w:sz w:val="24"/>
          <w:szCs w:val="24"/>
        </w:rPr>
        <w:t xml:space="preserve">what inclusion means, and how we can be more knowledgeable and respectful of each other. 1 in 4 people </w:t>
      </w:r>
      <w:r w:rsidR="7F2656FC" w:rsidRPr="5897DE69">
        <w:rPr>
          <w:rFonts w:ascii="Arial" w:hAnsi="Arial" w:cs="Arial"/>
          <w:sz w:val="24"/>
          <w:szCs w:val="24"/>
        </w:rPr>
        <w:lastRenderedPageBreak/>
        <w:t>are Disabled</w:t>
      </w:r>
      <w:r w:rsidR="0949951A" w:rsidRPr="5897DE69">
        <w:rPr>
          <w:rFonts w:ascii="Arial" w:hAnsi="Arial" w:cs="Arial"/>
          <w:sz w:val="24"/>
          <w:szCs w:val="24"/>
        </w:rPr>
        <w:t>,</w:t>
      </w:r>
      <w:r w:rsidR="7F2656FC" w:rsidRPr="5897DE69">
        <w:rPr>
          <w:rFonts w:ascii="Arial" w:hAnsi="Arial" w:cs="Arial"/>
          <w:sz w:val="24"/>
          <w:szCs w:val="24"/>
        </w:rPr>
        <w:t xml:space="preserve"> and</w:t>
      </w:r>
      <w:r w:rsidR="7251AA11" w:rsidRPr="5897DE69">
        <w:rPr>
          <w:rFonts w:ascii="Arial" w:hAnsi="Arial" w:cs="Arial"/>
          <w:sz w:val="24"/>
          <w:szCs w:val="24"/>
        </w:rPr>
        <w:t xml:space="preserve"> anyone can become Disabled at any time in life.</w:t>
      </w:r>
      <w:r w:rsidR="7F2656FC" w:rsidRPr="5897DE69">
        <w:rPr>
          <w:rFonts w:ascii="Arial" w:hAnsi="Arial" w:cs="Arial"/>
          <w:sz w:val="24"/>
          <w:szCs w:val="24"/>
        </w:rPr>
        <w:t xml:space="preserve"> </w:t>
      </w:r>
      <w:r w:rsidR="0CA5812B" w:rsidRPr="5897DE69">
        <w:rPr>
          <w:rFonts w:ascii="Arial" w:hAnsi="Arial" w:cs="Arial"/>
          <w:sz w:val="24"/>
          <w:szCs w:val="24"/>
        </w:rPr>
        <w:t>I</w:t>
      </w:r>
      <w:r w:rsidR="7F2656FC" w:rsidRPr="5897DE69">
        <w:rPr>
          <w:rFonts w:ascii="Arial" w:hAnsi="Arial" w:cs="Arial"/>
          <w:sz w:val="24"/>
          <w:szCs w:val="24"/>
        </w:rPr>
        <w:t xml:space="preserve">t’s important </w:t>
      </w:r>
      <w:r w:rsidR="21D351E2" w:rsidRPr="5897DE69">
        <w:rPr>
          <w:rFonts w:ascii="Arial" w:hAnsi="Arial" w:cs="Arial"/>
          <w:sz w:val="24"/>
          <w:szCs w:val="24"/>
        </w:rPr>
        <w:t xml:space="preserve">that </w:t>
      </w:r>
      <w:r w:rsidR="7F2656FC" w:rsidRPr="5897DE69">
        <w:rPr>
          <w:rFonts w:ascii="Arial" w:hAnsi="Arial" w:cs="Arial"/>
          <w:sz w:val="24"/>
          <w:szCs w:val="24"/>
        </w:rPr>
        <w:t xml:space="preserve">our </w:t>
      </w:r>
      <w:r w:rsidR="6A408A17" w:rsidRPr="5897DE69">
        <w:rPr>
          <w:rFonts w:ascii="Arial" w:hAnsi="Arial" w:cs="Arial"/>
          <w:sz w:val="24"/>
          <w:szCs w:val="24"/>
        </w:rPr>
        <w:t xml:space="preserve">voices </w:t>
      </w:r>
      <w:r w:rsidR="7F2656FC" w:rsidRPr="5897DE69">
        <w:rPr>
          <w:rFonts w:ascii="Arial" w:hAnsi="Arial" w:cs="Arial"/>
          <w:sz w:val="24"/>
          <w:szCs w:val="24"/>
        </w:rPr>
        <w:t>and rights are represented in the cu</w:t>
      </w:r>
      <w:r w:rsidR="4DD4822E" w:rsidRPr="5897DE69">
        <w:rPr>
          <w:rFonts w:ascii="Arial" w:hAnsi="Arial" w:cs="Arial"/>
          <w:sz w:val="24"/>
          <w:szCs w:val="24"/>
        </w:rPr>
        <w:t xml:space="preserve">rriculum. </w:t>
      </w:r>
    </w:p>
    <w:p w14:paraId="293D7F0B" w14:textId="5460BE4C" w:rsidR="35A14E12" w:rsidRDefault="35A14E12" w:rsidP="5897DE69">
      <w:pPr>
        <w:rPr>
          <w:rFonts w:ascii="Arial" w:hAnsi="Arial" w:cs="Arial"/>
          <w:sz w:val="12"/>
          <w:szCs w:val="12"/>
        </w:rPr>
      </w:pPr>
      <w:r w:rsidRPr="5897DE69">
        <w:rPr>
          <w:rFonts w:ascii="Arial" w:hAnsi="Arial" w:cs="Arial"/>
          <w:sz w:val="12"/>
          <w:szCs w:val="12"/>
        </w:rPr>
        <w:t xml:space="preserve">       </w:t>
      </w:r>
    </w:p>
    <w:p w14:paraId="3BDCCFA3" w14:textId="7FB9F2AA" w:rsidR="00B17A47" w:rsidRPr="002455F7" w:rsidRDefault="00B17A47" w:rsidP="085DEABF">
      <w:pPr>
        <w:pStyle w:val="ListParagraph"/>
        <w:numPr>
          <w:ilvl w:val="0"/>
          <w:numId w:val="13"/>
        </w:numPr>
        <w:rPr>
          <w:rFonts w:ascii="Arial" w:hAnsi="Arial" w:cs="Arial"/>
          <w:i/>
          <w:sz w:val="24"/>
          <w:szCs w:val="24"/>
        </w:rPr>
      </w:pPr>
      <w:r w:rsidRPr="5897DE69">
        <w:rPr>
          <w:rFonts w:ascii="Arial" w:hAnsi="Arial" w:cs="Arial"/>
          <w:b/>
          <w:bCs/>
          <w:i/>
          <w:iCs/>
          <w:color w:val="7030A0"/>
          <w:sz w:val="24"/>
          <w:szCs w:val="24"/>
        </w:rPr>
        <w:t xml:space="preserve">Recommendation: </w:t>
      </w:r>
      <w:r w:rsidR="64E25D22" w:rsidRPr="5897DE69">
        <w:rPr>
          <w:rFonts w:ascii="Arial" w:hAnsi="Arial" w:cs="Arial"/>
          <w:i/>
          <w:iCs/>
          <w:sz w:val="24"/>
          <w:szCs w:val="24"/>
        </w:rPr>
        <w:t>Co-produce content for the curriculum with Disabled people and Disabled led groups that e</w:t>
      </w:r>
      <w:r w:rsidR="4D54F854" w:rsidRPr="5897DE69">
        <w:rPr>
          <w:rFonts w:ascii="Arial" w:hAnsi="Arial" w:cs="Arial"/>
          <w:i/>
          <w:iCs/>
          <w:sz w:val="24"/>
          <w:szCs w:val="24"/>
        </w:rPr>
        <w:t>ducates on inclusion</w:t>
      </w:r>
      <w:r w:rsidR="3A8CBD21" w:rsidRPr="5897DE69">
        <w:rPr>
          <w:rFonts w:ascii="Arial" w:hAnsi="Arial" w:cs="Arial"/>
          <w:i/>
          <w:iCs/>
          <w:sz w:val="24"/>
          <w:szCs w:val="24"/>
        </w:rPr>
        <w:t xml:space="preserve"> – including the history of Disabled people’s fight for rights, what inclusion is, and why it matters. </w:t>
      </w:r>
    </w:p>
    <w:p w14:paraId="49439F70" w14:textId="5D872071" w:rsidR="25DA2D65" w:rsidRDefault="25DA2D65" w:rsidP="25DA2D65">
      <w:pPr>
        <w:rPr>
          <w:rFonts w:ascii="Arial" w:hAnsi="Arial" w:cs="Arial"/>
          <w:color w:val="7030A0"/>
          <w:sz w:val="24"/>
          <w:szCs w:val="24"/>
        </w:rPr>
      </w:pPr>
    </w:p>
    <w:p w14:paraId="2CB515CB" w14:textId="758A37E5" w:rsidR="00F40B04" w:rsidRDefault="17277B0E" w:rsidP="00F40B04">
      <w:pPr>
        <w:rPr>
          <w:rFonts w:ascii="Arial" w:hAnsi="Arial" w:cs="Arial"/>
          <w:color w:val="7030A0"/>
          <w:sz w:val="24"/>
          <w:szCs w:val="24"/>
        </w:rPr>
      </w:pPr>
      <w:r w:rsidRPr="5897DE69">
        <w:rPr>
          <w:rFonts w:ascii="Arial" w:hAnsi="Arial" w:cs="Arial"/>
          <w:color w:val="7030A0"/>
          <w:sz w:val="24"/>
          <w:szCs w:val="24"/>
        </w:rPr>
        <w:t>Educate on</w:t>
      </w:r>
      <w:r w:rsidR="00F40B04" w:rsidRPr="002455F7">
        <w:rPr>
          <w:rFonts w:ascii="Arial" w:hAnsi="Arial" w:cs="Arial"/>
          <w:color w:val="7030A0"/>
          <w:sz w:val="24"/>
          <w:szCs w:val="24"/>
        </w:rPr>
        <w:t xml:space="preserve"> rights</w:t>
      </w:r>
      <w:r w:rsidR="007B7E88">
        <w:rPr>
          <w:rFonts w:ascii="Arial" w:hAnsi="Arial" w:cs="Arial"/>
          <w:color w:val="7030A0"/>
          <w:sz w:val="24"/>
          <w:szCs w:val="24"/>
        </w:rPr>
        <w:t>.</w:t>
      </w:r>
      <w:r w:rsidR="00F40B04" w:rsidRPr="002455F7">
        <w:rPr>
          <w:rFonts w:ascii="Arial" w:hAnsi="Arial" w:cs="Arial"/>
          <w:color w:val="7030A0"/>
          <w:sz w:val="24"/>
          <w:szCs w:val="24"/>
        </w:rPr>
        <w:t xml:space="preserve"> </w:t>
      </w:r>
    </w:p>
    <w:p w14:paraId="783FBB58" w14:textId="64EB6033" w:rsidR="5FE1BBB5" w:rsidRDefault="002D2D36" w:rsidP="5897DE69">
      <w:pPr>
        <w:rPr>
          <w:rFonts w:ascii="Arial" w:hAnsi="Arial" w:cs="Arial"/>
          <w:color w:val="000000" w:themeColor="text1"/>
          <w:sz w:val="24"/>
          <w:szCs w:val="24"/>
        </w:rPr>
      </w:pPr>
      <w:r>
        <w:rPr>
          <w:rFonts w:ascii="Arial" w:hAnsi="Arial" w:cs="Arial"/>
          <w:color w:val="000000" w:themeColor="text1"/>
          <w:sz w:val="24"/>
          <w:szCs w:val="24"/>
        </w:rPr>
        <w:t>In addition to no</w:t>
      </w:r>
      <w:r w:rsidR="00A90919">
        <w:rPr>
          <w:rFonts w:ascii="Arial" w:hAnsi="Arial" w:cs="Arial"/>
          <w:color w:val="000000" w:themeColor="text1"/>
          <w:sz w:val="24"/>
          <w:szCs w:val="24"/>
        </w:rPr>
        <w:t>t</w:t>
      </w:r>
      <w:r>
        <w:rPr>
          <w:rFonts w:ascii="Arial" w:hAnsi="Arial" w:cs="Arial"/>
          <w:color w:val="000000" w:themeColor="text1"/>
          <w:sz w:val="24"/>
          <w:szCs w:val="24"/>
        </w:rPr>
        <w:t xml:space="preserve"> learning about inclusion</w:t>
      </w:r>
      <w:r w:rsidR="00A90919">
        <w:rPr>
          <w:rFonts w:ascii="Arial" w:hAnsi="Arial" w:cs="Arial"/>
          <w:color w:val="000000" w:themeColor="text1"/>
          <w:sz w:val="24"/>
          <w:szCs w:val="24"/>
        </w:rPr>
        <w:t>,</w:t>
      </w:r>
      <w:r>
        <w:rPr>
          <w:rFonts w:ascii="Arial" w:hAnsi="Arial" w:cs="Arial"/>
          <w:color w:val="000000" w:themeColor="text1"/>
          <w:sz w:val="24"/>
          <w:szCs w:val="24"/>
        </w:rPr>
        <w:t xml:space="preserve"> </w:t>
      </w:r>
      <w:r w:rsidR="00A90919">
        <w:rPr>
          <w:rFonts w:ascii="Arial" w:hAnsi="Arial" w:cs="Arial"/>
          <w:color w:val="000000" w:themeColor="text1"/>
          <w:sz w:val="24"/>
          <w:szCs w:val="24"/>
        </w:rPr>
        <w:t>we are not taught about our</w:t>
      </w:r>
      <w:r w:rsidR="5FE1BBB5" w:rsidRPr="5897DE69">
        <w:rPr>
          <w:rFonts w:ascii="Arial" w:hAnsi="Arial" w:cs="Arial"/>
          <w:color w:val="000000" w:themeColor="text1"/>
          <w:sz w:val="24"/>
          <w:szCs w:val="24"/>
        </w:rPr>
        <w:t xml:space="preserve"> rights. </w:t>
      </w:r>
      <w:r w:rsidR="00F114D7">
        <w:rPr>
          <w:rFonts w:ascii="Arial" w:hAnsi="Arial" w:cs="Arial"/>
          <w:color w:val="000000" w:themeColor="text1"/>
          <w:sz w:val="24"/>
          <w:szCs w:val="24"/>
        </w:rPr>
        <w:t>Disabled people</w:t>
      </w:r>
      <w:r w:rsidR="5FE1BBB5" w:rsidRPr="5897DE69">
        <w:rPr>
          <w:rFonts w:ascii="Arial" w:hAnsi="Arial" w:cs="Arial"/>
          <w:color w:val="000000" w:themeColor="text1"/>
          <w:sz w:val="24"/>
          <w:szCs w:val="24"/>
        </w:rPr>
        <w:t xml:space="preserve"> are made to feel like the problem </w:t>
      </w:r>
      <w:r w:rsidR="5FBA91EC" w:rsidRPr="5897DE69">
        <w:rPr>
          <w:rFonts w:ascii="Arial" w:hAnsi="Arial" w:cs="Arial"/>
          <w:color w:val="000000" w:themeColor="text1"/>
          <w:sz w:val="24"/>
          <w:szCs w:val="24"/>
        </w:rPr>
        <w:t xml:space="preserve">all </w:t>
      </w:r>
      <w:r w:rsidR="5FE1BBB5" w:rsidRPr="5897DE69">
        <w:rPr>
          <w:rFonts w:ascii="Arial" w:hAnsi="Arial" w:cs="Arial"/>
          <w:color w:val="000000" w:themeColor="text1"/>
          <w:sz w:val="24"/>
          <w:szCs w:val="24"/>
        </w:rPr>
        <w:t>our lives, which often leads us to not challeng</w:t>
      </w:r>
      <w:r w:rsidR="5E677050" w:rsidRPr="5897DE69">
        <w:rPr>
          <w:rFonts w:ascii="Arial" w:hAnsi="Arial" w:cs="Arial"/>
          <w:color w:val="000000" w:themeColor="text1"/>
          <w:sz w:val="24"/>
          <w:szCs w:val="24"/>
        </w:rPr>
        <w:t>e</w:t>
      </w:r>
      <w:r w:rsidR="5FE1BBB5" w:rsidRPr="5897DE69">
        <w:rPr>
          <w:rFonts w:ascii="Arial" w:hAnsi="Arial" w:cs="Arial"/>
          <w:color w:val="000000" w:themeColor="text1"/>
          <w:sz w:val="24"/>
          <w:szCs w:val="24"/>
        </w:rPr>
        <w:t xml:space="preserve"> discrimination and abuse. </w:t>
      </w:r>
    </w:p>
    <w:p w14:paraId="3A1EF585" w14:textId="7562751A" w:rsidR="5FE1BBB5" w:rsidRDefault="5FE1BBB5" w:rsidP="5897DE69">
      <w:pPr>
        <w:rPr>
          <w:rFonts w:ascii="Arial" w:eastAsia="Arial" w:hAnsi="Arial" w:cs="Arial"/>
          <w:sz w:val="24"/>
          <w:szCs w:val="24"/>
        </w:rPr>
      </w:pPr>
      <w:hyperlink r:id="rId21">
        <w:r w:rsidRPr="5897DE69">
          <w:rPr>
            <w:rStyle w:val="Hyperlink"/>
            <w:rFonts w:ascii="Arial" w:hAnsi="Arial" w:cs="Arial"/>
            <w:sz w:val="24"/>
            <w:szCs w:val="24"/>
          </w:rPr>
          <w:t>Research via our Disabled Students Helpline</w:t>
        </w:r>
      </w:hyperlink>
      <w:r w:rsidRPr="5897DE69">
        <w:rPr>
          <w:rFonts w:ascii="Arial" w:hAnsi="Arial" w:cs="Arial"/>
          <w:color w:val="000000" w:themeColor="text1"/>
          <w:sz w:val="24"/>
          <w:szCs w:val="24"/>
        </w:rPr>
        <w:t xml:space="preserve"> revealed that </w:t>
      </w:r>
      <w:r w:rsidR="5316B884" w:rsidRPr="5897DE69">
        <w:rPr>
          <w:rFonts w:ascii="Arial" w:hAnsi="Arial" w:cs="Arial"/>
          <w:color w:val="000000" w:themeColor="text1"/>
          <w:sz w:val="24"/>
          <w:szCs w:val="24"/>
        </w:rPr>
        <w:t>o</w:t>
      </w:r>
      <w:r w:rsidR="7B97726A" w:rsidRPr="5897DE69">
        <w:rPr>
          <w:rFonts w:ascii="Arial" w:eastAsia="Arial" w:hAnsi="Arial" w:cs="Arial"/>
          <w:sz w:val="24"/>
          <w:szCs w:val="24"/>
        </w:rPr>
        <w:t xml:space="preserve">nly 3% </w:t>
      </w:r>
      <w:r w:rsidR="1225161A" w:rsidRPr="5897DE69">
        <w:rPr>
          <w:rFonts w:ascii="Arial" w:eastAsia="Arial" w:hAnsi="Arial" w:cs="Arial"/>
          <w:sz w:val="24"/>
          <w:szCs w:val="24"/>
        </w:rPr>
        <w:t xml:space="preserve">of respondents felt they </w:t>
      </w:r>
      <w:r w:rsidR="7B97726A" w:rsidRPr="5897DE69">
        <w:rPr>
          <w:rFonts w:ascii="Arial" w:eastAsia="Arial" w:hAnsi="Arial" w:cs="Arial"/>
          <w:sz w:val="24"/>
          <w:szCs w:val="24"/>
        </w:rPr>
        <w:t>had a complete grasp of the rules around sharing information on their disability in education, training, and employment.</w:t>
      </w:r>
      <w:r w:rsidR="0342F731" w:rsidRPr="5897DE69">
        <w:rPr>
          <w:rFonts w:ascii="Arial" w:eastAsia="Arial" w:hAnsi="Arial" w:cs="Arial"/>
          <w:sz w:val="24"/>
          <w:szCs w:val="24"/>
        </w:rPr>
        <w:t xml:space="preserve"> </w:t>
      </w:r>
    </w:p>
    <w:p w14:paraId="5187244B" w14:textId="62748D5D" w:rsidR="21330BBF" w:rsidRDefault="009F40AC" w:rsidP="5897DE69">
      <w:pPr>
        <w:rPr>
          <w:rFonts w:ascii="Arial" w:eastAsia="Arial" w:hAnsi="Arial" w:cs="Arial"/>
          <w:sz w:val="24"/>
          <w:szCs w:val="24"/>
        </w:rPr>
      </w:pPr>
      <w:r>
        <w:rPr>
          <w:rFonts w:ascii="Arial" w:eastAsia="Arial" w:hAnsi="Arial" w:cs="Arial"/>
          <w:sz w:val="24"/>
          <w:szCs w:val="24"/>
        </w:rPr>
        <w:t xml:space="preserve">School should be the first place that empowers us </w:t>
      </w:r>
      <w:r w:rsidR="21330BBF" w:rsidRPr="5897DE69">
        <w:rPr>
          <w:rFonts w:ascii="Arial" w:eastAsia="Arial" w:hAnsi="Arial" w:cs="Arial"/>
          <w:sz w:val="24"/>
          <w:szCs w:val="24"/>
        </w:rPr>
        <w:t>to kn</w:t>
      </w:r>
      <w:r w:rsidR="43A8844F" w:rsidRPr="5897DE69">
        <w:rPr>
          <w:rFonts w:ascii="Arial" w:eastAsia="Arial" w:hAnsi="Arial" w:cs="Arial"/>
          <w:sz w:val="24"/>
          <w:szCs w:val="24"/>
        </w:rPr>
        <w:t xml:space="preserve">ow our rights and feel confident in our options. </w:t>
      </w:r>
    </w:p>
    <w:p w14:paraId="66A9CEDE" w14:textId="0F85A3CC" w:rsidR="21330BBF" w:rsidRDefault="009F40AC" w:rsidP="00043892">
      <w:pPr>
        <w:rPr>
          <w:rFonts w:ascii="Arial" w:eastAsia="Arial" w:hAnsi="Arial" w:cs="Arial"/>
          <w:sz w:val="24"/>
          <w:szCs w:val="24"/>
        </w:rPr>
      </w:pPr>
      <w:r>
        <w:rPr>
          <w:rFonts w:ascii="Arial" w:eastAsia="Arial" w:hAnsi="Arial" w:cs="Arial"/>
          <w:sz w:val="24"/>
          <w:szCs w:val="24"/>
        </w:rPr>
        <w:t xml:space="preserve">This is also not </w:t>
      </w:r>
      <w:r w:rsidR="00E840E9">
        <w:rPr>
          <w:rFonts w:ascii="Arial" w:eastAsia="Arial" w:hAnsi="Arial" w:cs="Arial"/>
          <w:sz w:val="24"/>
          <w:szCs w:val="24"/>
        </w:rPr>
        <w:t xml:space="preserve">just relevant to Disabled students. Building an inclusive society means learning how to support and respect each other – but it’s also important to understand the law </w:t>
      </w:r>
      <w:r w:rsidR="008D2F9A">
        <w:rPr>
          <w:rFonts w:ascii="Arial" w:eastAsia="Arial" w:hAnsi="Arial" w:cs="Arial"/>
          <w:sz w:val="24"/>
          <w:szCs w:val="24"/>
        </w:rPr>
        <w:t>so it can be delivered. Pupils are our future employers, therefore it’s essential t</w:t>
      </w:r>
      <w:r w:rsidR="00043892">
        <w:rPr>
          <w:rFonts w:ascii="Arial" w:eastAsia="Arial" w:hAnsi="Arial" w:cs="Arial"/>
          <w:sz w:val="24"/>
          <w:szCs w:val="24"/>
        </w:rPr>
        <w:t xml:space="preserve">hat they understand the law and how it’s supposed to protect Disabled people. </w:t>
      </w:r>
    </w:p>
    <w:p w14:paraId="2CF98F69" w14:textId="23DBE251" w:rsidR="002577B0" w:rsidRPr="002577B0" w:rsidRDefault="002577B0" w:rsidP="002577B0">
      <w:pPr>
        <w:pStyle w:val="ListParagraph"/>
        <w:numPr>
          <w:ilvl w:val="0"/>
          <w:numId w:val="13"/>
        </w:numPr>
        <w:rPr>
          <w:rFonts w:ascii="Arial" w:hAnsi="Arial" w:cs="Arial"/>
          <w:i/>
          <w:sz w:val="24"/>
          <w:szCs w:val="24"/>
        </w:rPr>
      </w:pPr>
      <w:r w:rsidRPr="002577B0">
        <w:rPr>
          <w:rFonts w:ascii="Arial" w:hAnsi="Arial" w:cs="Arial"/>
          <w:b/>
          <w:bCs/>
          <w:i/>
          <w:iCs/>
          <w:color w:val="7030A0"/>
          <w:sz w:val="24"/>
          <w:szCs w:val="24"/>
        </w:rPr>
        <w:t xml:space="preserve">Recommendation: </w:t>
      </w:r>
      <w:r w:rsidRPr="002577B0">
        <w:rPr>
          <w:rFonts w:ascii="Arial" w:hAnsi="Arial" w:cs="Arial"/>
          <w:i/>
          <w:iCs/>
          <w:sz w:val="24"/>
          <w:szCs w:val="24"/>
        </w:rPr>
        <w:t>Co-produce</w:t>
      </w:r>
      <w:r>
        <w:rPr>
          <w:rFonts w:ascii="Arial" w:hAnsi="Arial" w:cs="Arial"/>
          <w:i/>
          <w:iCs/>
          <w:sz w:val="24"/>
          <w:szCs w:val="24"/>
        </w:rPr>
        <w:t xml:space="preserve"> </w:t>
      </w:r>
      <w:r w:rsidRPr="5897DE69">
        <w:rPr>
          <w:rFonts w:ascii="Arial" w:hAnsi="Arial" w:cs="Arial"/>
          <w:i/>
          <w:iCs/>
          <w:sz w:val="24"/>
          <w:szCs w:val="24"/>
        </w:rPr>
        <w:t xml:space="preserve">content for the curriculum with Disabled people and Disabled led groups that educates on </w:t>
      </w:r>
      <w:r>
        <w:rPr>
          <w:rFonts w:ascii="Arial" w:hAnsi="Arial" w:cs="Arial"/>
          <w:i/>
          <w:iCs/>
          <w:sz w:val="24"/>
          <w:szCs w:val="24"/>
        </w:rPr>
        <w:t xml:space="preserve">our rights and </w:t>
      </w:r>
      <w:r w:rsidR="007E07E2">
        <w:rPr>
          <w:rFonts w:ascii="Arial" w:hAnsi="Arial" w:cs="Arial"/>
          <w:i/>
          <w:iCs/>
          <w:sz w:val="24"/>
          <w:szCs w:val="24"/>
        </w:rPr>
        <w:t xml:space="preserve">legal obligations. </w:t>
      </w:r>
    </w:p>
    <w:p w14:paraId="0C80BBDB" w14:textId="77777777" w:rsidR="000E1D23" w:rsidRPr="002455F7" w:rsidRDefault="000E1D23" w:rsidP="00F40B04">
      <w:pPr>
        <w:rPr>
          <w:rFonts w:ascii="Arial" w:hAnsi="Arial" w:cs="Arial"/>
          <w:color w:val="7030A0"/>
          <w:sz w:val="24"/>
          <w:szCs w:val="24"/>
        </w:rPr>
      </w:pPr>
    </w:p>
    <w:p w14:paraId="07266C98" w14:textId="1B050FC8" w:rsidR="001266CF" w:rsidRPr="002455F7" w:rsidRDefault="00B17A47" w:rsidP="00F40B04">
      <w:pPr>
        <w:rPr>
          <w:rFonts w:ascii="Arial" w:hAnsi="Arial" w:cs="Arial"/>
          <w:color w:val="7030A0"/>
          <w:sz w:val="24"/>
          <w:szCs w:val="24"/>
        </w:rPr>
      </w:pPr>
      <w:r w:rsidRPr="5897DE69">
        <w:rPr>
          <w:rFonts w:ascii="Arial" w:hAnsi="Arial" w:cs="Arial"/>
          <w:color w:val="7030A0"/>
          <w:sz w:val="24"/>
          <w:szCs w:val="24"/>
        </w:rPr>
        <w:t xml:space="preserve">RSHE </w:t>
      </w:r>
      <w:r w:rsidR="103C1C5B" w:rsidRPr="5897DE69">
        <w:rPr>
          <w:rFonts w:ascii="Arial" w:hAnsi="Arial" w:cs="Arial"/>
          <w:color w:val="7030A0"/>
          <w:sz w:val="24"/>
          <w:szCs w:val="24"/>
        </w:rPr>
        <w:t>must be inclusive</w:t>
      </w:r>
      <w:r w:rsidR="007B7E88">
        <w:rPr>
          <w:rFonts w:ascii="Arial" w:hAnsi="Arial" w:cs="Arial"/>
          <w:color w:val="7030A0"/>
          <w:sz w:val="24"/>
          <w:szCs w:val="24"/>
        </w:rPr>
        <w:t>.</w:t>
      </w:r>
    </w:p>
    <w:p w14:paraId="50ECFF14" w14:textId="1CC92F7A" w:rsidR="103C1C5B" w:rsidRDefault="103C1C5B" w:rsidP="5897DE69">
      <w:pPr>
        <w:rPr>
          <w:rFonts w:ascii="Arial" w:hAnsi="Arial" w:cs="Arial"/>
          <w:sz w:val="24"/>
          <w:szCs w:val="24"/>
        </w:rPr>
      </w:pPr>
      <w:r w:rsidRPr="5897DE69">
        <w:rPr>
          <w:rFonts w:ascii="Arial" w:hAnsi="Arial" w:cs="Arial"/>
          <w:sz w:val="24"/>
          <w:szCs w:val="24"/>
        </w:rPr>
        <w:t>RHSE should be inclusive</w:t>
      </w:r>
      <w:r w:rsidR="00A4392B">
        <w:rPr>
          <w:rFonts w:ascii="Arial" w:hAnsi="Arial" w:cs="Arial"/>
          <w:sz w:val="24"/>
          <w:szCs w:val="24"/>
        </w:rPr>
        <w:t xml:space="preserve">, respectful and </w:t>
      </w:r>
      <w:r w:rsidRPr="5897DE69">
        <w:rPr>
          <w:rFonts w:ascii="Arial" w:hAnsi="Arial" w:cs="Arial"/>
          <w:sz w:val="24"/>
          <w:szCs w:val="24"/>
        </w:rPr>
        <w:t xml:space="preserve">representative of all marginalised groups – including </w:t>
      </w:r>
      <w:r w:rsidR="007C339F">
        <w:rPr>
          <w:rFonts w:ascii="Arial" w:hAnsi="Arial" w:cs="Arial"/>
          <w:sz w:val="24"/>
          <w:szCs w:val="24"/>
        </w:rPr>
        <w:t xml:space="preserve">the </w:t>
      </w:r>
      <w:r w:rsidRPr="5897DE69">
        <w:rPr>
          <w:rFonts w:ascii="Arial" w:hAnsi="Arial" w:cs="Arial"/>
          <w:sz w:val="24"/>
          <w:szCs w:val="24"/>
        </w:rPr>
        <w:t xml:space="preserve">content </w:t>
      </w:r>
      <w:r w:rsidR="007C339F">
        <w:rPr>
          <w:rFonts w:ascii="Arial" w:hAnsi="Arial" w:cs="Arial"/>
          <w:sz w:val="24"/>
          <w:szCs w:val="24"/>
        </w:rPr>
        <w:t xml:space="preserve">points </w:t>
      </w:r>
      <w:r w:rsidRPr="5897DE69">
        <w:rPr>
          <w:rFonts w:ascii="Arial" w:hAnsi="Arial" w:cs="Arial"/>
          <w:sz w:val="24"/>
          <w:szCs w:val="24"/>
        </w:rPr>
        <w:t xml:space="preserve">raised </w:t>
      </w:r>
      <w:r w:rsidR="007C339F">
        <w:rPr>
          <w:rFonts w:ascii="Arial" w:hAnsi="Arial" w:cs="Arial"/>
          <w:sz w:val="24"/>
          <w:szCs w:val="24"/>
        </w:rPr>
        <w:t xml:space="preserve">above on </w:t>
      </w:r>
      <w:r w:rsidR="00A4392B">
        <w:rPr>
          <w:rFonts w:ascii="Arial" w:hAnsi="Arial" w:cs="Arial"/>
          <w:sz w:val="24"/>
          <w:szCs w:val="24"/>
        </w:rPr>
        <w:t xml:space="preserve">educating about </w:t>
      </w:r>
      <w:r w:rsidR="007C339F">
        <w:rPr>
          <w:rFonts w:ascii="Arial" w:hAnsi="Arial" w:cs="Arial"/>
          <w:sz w:val="24"/>
          <w:szCs w:val="24"/>
        </w:rPr>
        <w:t xml:space="preserve">rights and inclusion. </w:t>
      </w:r>
    </w:p>
    <w:p w14:paraId="4B09EE3C" w14:textId="49C866F5" w:rsidR="001B16A8" w:rsidRDefault="00A4392B" w:rsidP="5897DE69">
      <w:pPr>
        <w:rPr>
          <w:rFonts w:ascii="Arial" w:hAnsi="Arial" w:cs="Arial"/>
          <w:sz w:val="24"/>
          <w:szCs w:val="24"/>
        </w:rPr>
      </w:pPr>
      <w:r>
        <w:rPr>
          <w:rFonts w:ascii="Arial" w:hAnsi="Arial" w:cs="Arial"/>
          <w:sz w:val="24"/>
          <w:szCs w:val="24"/>
        </w:rPr>
        <w:t xml:space="preserve">DR </w:t>
      </w:r>
      <w:proofErr w:type="gramStart"/>
      <w:r>
        <w:rPr>
          <w:rFonts w:ascii="Arial" w:hAnsi="Arial" w:cs="Arial"/>
          <w:sz w:val="24"/>
          <w:szCs w:val="24"/>
        </w:rPr>
        <w:t>UK</w:t>
      </w:r>
      <w:proofErr w:type="gramEnd"/>
      <w:r>
        <w:rPr>
          <w:rFonts w:ascii="Arial" w:hAnsi="Arial" w:cs="Arial"/>
          <w:sz w:val="24"/>
          <w:szCs w:val="24"/>
        </w:rPr>
        <w:t xml:space="preserve"> are incredibly concerned about the </w:t>
      </w:r>
      <w:r w:rsidR="00321079">
        <w:rPr>
          <w:rFonts w:ascii="Arial" w:hAnsi="Arial" w:cs="Arial"/>
          <w:sz w:val="24"/>
          <w:szCs w:val="24"/>
        </w:rPr>
        <w:t xml:space="preserve">proposed RSHE </w:t>
      </w:r>
      <w:r w:rsidR="002D5B69">
        <w:rPr>
          <w:rFonts w:ascii="Arial" w:hAnsi="Arial" w:cs="Arial"/>
          <w:sz w:val="24"/>
          <w:szCs w:val="24"/>
        </w:rPr>
        <w:t>g</w:t>
      </w:r>
      <w:r w:rsidR="00321079">
        <w:rPr>
          <w:rFonts w:ascii="Arial" w:hAnsi="Arial" w:cs="Arial"/>
          <w:sz w:val="24"/>
          <w:szCs w:val="24"/>
        </w:rPr>
        <w:t xml:space="preserve">uidance </w:t>
      </w:r>
      <w:r w:rsidR="000511CD">
        <w:rPr>
          <w:rFonts w:ascii="Arial" w:hAnsi="Arial" w:cs="Arial"/>
          <w:sz w:val="24"/>
          <w:szCs w:val="24"/>
        </w:rPr>
        <w:t xml:space="preserve">and </w:t>
      </w:r>
      <w:r w:rsidR="009D1A36">
        <w:rPr>
          <w:rFonts w:ascii="Arial" w:hAnsi="Arial" w:cs="Arial"/>
          <w:sz w:val="24"/>
          <w:szCs w:val="24"/>
        </w:rPr>
        <w:t>G</w:t>
      </w:r>
      <w:r w:rsidR="009D1A36" w:rsidRPr="009D1A36">
        <w:rPr>
          <w:rFonts w:ascii="Arial" w:hAnsi="Arial" w:cs="Arial"/>
          <w:sz w:val="24"/>
          <w:szCs w:val="24"/>
        </w:rPr>
        <w:t xml:space="preserve">ender </w:t>
      </w:r>
      <w:r w:rsidR="009D1A36">
        <w:rPr>
          <w:rFonts w:ascii="Arial" w:hAnsi="Arial" w:cs="Arial"/>
          <w:sz w:val="24"/>
          <w:szCs w:val="24"/>
        </w:rPr>
        <w:t>Q</w:t>
      </w:r>
      <w:r w:rsidR="009D1A36" w:rsidRPr="009D1A36">
        <w:rPr>
          <w:rFonts w:ascii="Arial" w:hAnsi="Arial" w:cs="Arial"/>
          <w:sz w:val="24"/>
          <w:szCs w:val="24"/>
        </w:rPr>
        <w:t xml:space="preserve">uestioning </w:t>
      </w:r>
      <w:r w:rsidR="002D5B69">
        <w:rPr>
          <w:rFonts w:ascii="Arial" w:hAnsi="Arial" w:cs="Arial"/>
          <w:sz w:val="24"/>
          <w:szCs w:val="24"/>
        </w:rPr>
        <w:t>g</w:t>
      </w:r>
      <w:r w:rsidR="009D1A36" w:rsidRPr="009D1A36">
        <w:rPr>
          <w:rFonts w:ascii="Arial" w:hAnsi="Arial" w:cs="Arial"/>
          <w:sz w:val="24"/>
          <w:szCs w:val="24"/>
        </w:rPr>
        <w:t>uidance</w:t>
      </w:r>
      <w:r w:rsidR="009D1A36">
        <w:rPr>
          <w:rFonts w:ascii="Arial" w:hAnsi="Arial" w:cs="Arial"/>
          <w:sz w:val="24"/>
          <w:szCs w:val="24"/>
        </w:rPr>
        <w:t xml:space="preserve"> </w:t>
      </w:r>
      <w:r w:rsidR="00321079">
        <w:rPr>
          <w:rFonts w:ascii="Arial" w:hAnsi="Arial" w:cs="Arial"/>
          <w:sz w:val="24"/>
          <w:szCs w:val="24"/>
        </w:rPr>
        <w:t xml:space="preserve">that discriminates against LGBTQ+ students and their families, and limits vital </w:t>
      </w:r>
      <w:r w:rsidR="005665F5">
        <w:rPr>
          <w:rFonts w:ascii="Arial" w:hAnsi="Arial" w:cs="Arial"/>
          <w:sz w:val="24"/>
          <w:szCs w:val="24"/>
        </w:rPr>
        <w:t xml:space="preserve">sex and relationships education that could protect children from abuse. </w:t>
      </w:r>
      <w:r w:rsidR="001B16A8">
        <w:rPr>
          <w:rFonts w:ascii="Arial" w:hAnsi="Arial" w:cs="Arial"/>
          <w:sz w:val="24"/>
          <w:szCs w:val="24"/>
        </w:rPr>
        <w:t xml:space="preserve">The guidance is harmful, out of date, and </w:t>
      </w:r>
      <w:hyperlink r:id="rId22" w:history="1">
        <w:r w:rsidR="001B16A8" w:rsidRPr="00F8603C">
          <w:rPr>
            <w:rStyle w:val="Hyperlink"/>
            <w:rFonts w:ascii="Arial" w:hAnsi="Arial" w:cs="Arial"/>
            <w:sz w:val="24"/>
            <w:szCs w:val="24"/>
          </w:rPr>
          <w:t xml:space="preserve">reflective of </w:t>
        </w:r>
        <w:r w:rsidR="00AB209B" w:rsidRPr="00F8603C">
          <w:rPr>
            <w:rStyle w:val="Hyperlink"/>
            <w:rFonts w:ascii="Arial" w:hAnsi="Arial" w:cs="Arial"/>
            <w:sz w:val="24"/>
            <w:szCs w:val="24"/>
          </w:rPr>
          <w:t>past discriminatory policies like Section 28</w:t>
        </w:r>
      </w:hyperlink>
      <w:r w:rsidR="00F8603C">
        <w:rPr>
          <w:rFonts w:ascii="Arial" w:hAnsi="Arial" w:cs="Arial"/>
          <w:sz w:val="24"/>
          <w:szCs w:val="24"/>
        </w:rPr>
        <w:t>.</w:t>
      </w:r>
    </w:p>
    <w:p w14:paraId="460343FB" w14:textId="63ABA5F1" w:rsidR="00A4392B" w:rsidRDefault="000511CD" w:rsidP="5897DE69">
      <w:pPr>
        <w:rPr>
          <w:rFonts w:ascii="Arial" w:hAnsi="Arial" w:cs="Arial"/>
          <w:sz w:val="24"/>
          <w:szCs w:val="24"/>
        </w:rPr>
      </w:pPr>
      <w:r>
        <w:rPr>
          <w:rFonts w:ascii="Arial" w:hAnsi="Arial" w:cs="Arial"/>
          <w:sz w:val="24"/>
          <w:szCs w:val="24"/>
        </w:rPr>
        <w:t xml:space="preserve">For more information on </w:t>
      </w:r>
      <w:r w:rsidR="00D65E65">
        <w:rPr>
          <w:rFonts w:ascii="Arial" w:hAnsi="Arial" w:cs="Arial"/>
          <w:sz w:val="24"/>
          <w:szCs w:val="24"/>
        </w:rPr>
        <w:t xml:space="preserve">why we oppose this dangerous guidance, please see </w:t>
      </w:r>
      <w:hyperlink r:id="rId23" w:history="1">
        <w:r w:rsidR="00D65E65" w:rsidRPr="00D65E65">
          <w:rPr>
            <w:rStyle w:val="Hyperlink"/>
            <w:rFonts w:ascii="Arial" w:hAnsi="Arial" w:cs="Arial"/>
            <w:sz w:val="24"/>
            <w:szCs w:val="24"/>
          </w:rPr>
          <w:t>our RSHE Guidance Consultation Response</w:t>
        </w:r>
      </w:hyperlink>
      <w:r w:rsidR="00D65E65">
        <w:rPr>
          <w:rFonts w:ascii="Arial" w:hAnsi="Arial" w:cs="Arial"/>
          <w:sz w:val="24"/>
          <w:szCs w:val="24"/>
        </w:rPr>
        <w:t xml:space="preserve">. </w:t>
      </w:r>
    </w:p>
    <w:p w14:paraId="476C998E" w14:textId="413BDE11" w:rsidR="00B0214E" w:rsidRPr="00B0214E" w:rsidRDefault="002D5B69" w:rsidP="00B0214E">
      <w:pPr>
        <w:pStyle w:val="ListParagraph"/>
        <w:numPr>
          <w:ilvl w:val="0"/>
          <w:numId w:val="13"/>
        </w:numPr>
        <w:rPr>
          <w:rFonts w:ascii="Arial" w:hAnsi="Arial" w:cs="Arial"/>
          <w:i/>
          <w:sz w:val="24"/>
          <w:szCs w:val="24"/>
        </w:rPr>
      </w:pPr>
      <w:r w:rsidRPr="002577B0">
        <w:rPr>
          <w:rFonts w:ascii="Arial" w:hAnsi="Arial" w:cs="Arial"/>
          <w:b/>
          <w:bCs/>
          <w:i/>
          <w:iCs/>
          <w:color w:val="7030A0"/>
          <w:sz w:val="24"/>
          <w:szCs w:val="24"/>
        </w:rPr>
        <w:t xml:space="preserve">Recommendation: </w:t>
      </w:r>
      <w:r>
        <w:rPr>
          <w:rFonts w:ascii="Arial" w:hAnsi="Arial" w:cs="Arial"/>
          <w:i/>
          <w:iCs/>
          <w:sz w:val="24"/>
          <w:szCs w:val="24"/>
        </w:rPr>
        <w:t xml:space="preserve">Withdraw the draft RSHE and Gender Questioning guidance. </w:t>
      </w:r>
      <w:r w:rsidR="003D7811">
        <w:rPr>
          <w:rFonts w:ascii="Arial" w:hAnsi="Arial" w:cs="Arial"/>
          <w:i/>
          <w:iCs/>
          <w:sz w:val="24"/>
          <w:szCs w:val="24"/>
        </w:rPr>
        <w:t>Co-produce an inclusive and supportive RSHE curriculum with LGBTQ+</w:t>
      </w:r>
      <w:r w:rsidR="00E92160">
        <w:rPr>
          <w:rFonts w:ascii="Arial" w:hAnsi="Arial" w:cs="Arial"/>
          <w:i/>
          <w:iCs/>
          <w:sz w:val="24"/>
          <w:szCs w:val="24"/>
        </w:rPr>
        <w:t xml:space="preserve"> led groups, Sex Education</w:t>
      </w:r>
      <w:r w:rsidR="00755467">
        <w:rPr>
          <w:rFonts w:ascii="Arial" w:hAnsi="Arial" w:cs="Arial"/>
          <w:i/>
          <w:iCs/>
          <w:sz w:val="24"/>
          <w:szCs w:val="24"/>
        </w:rPr>
        <w:t xml:space="preserve"> experts</w:t>
      </w:r>
      <w:r w:rsidR="00E92160">
        <w:rPr>
          <w:rFonts w:ascii="Arial" w:hAnsi="Arial" w:cs="Arial"/>
          <w:i/>
          <w:iCs/>
          <w:sz w:val="24"/>
          <w:szCs w:val="24"/>
        </w:rPr>
        <w:t xml:space="preserve"> and Abuse experts. </w:t>
      </w:r>
    </w:p>
    <w:p w14:paraId="6E9418E9" w14:textId="66CEEE5E" w:rsidR="4142CC58" w:rsidRDefault="4142CC58" w:rsidP="4142CC58">
      <w:pPr>
        <w:rPr>
          <w:rFonts w:ascii="Arial" w:hAnsi="Arial" w:cs="Arial"/>
          <w:color w:val="7030A0"/>
          <w:sz w:val="24"/>
          <w:szCs w:val="24"/>
        </w:rPr>
      </w:pPr>
    </w:p>
    <w:p w14:paraId="17AA2C4E" w14:textId="539BCC9A" w:rsidR="00B0214E" w:rsidRPr="002455F7" w:rsidRDefault="00B0214E" w:rsidP="00B0214E">
      <w:pPr>
        <w:rPr>
          <w:rFonts w:ascii="Arial" w:hAnsi="Arial" w:cs="Arial"/>
          <w:color w:val="7030A0"/>
          <w:sz w:val="24"/>
          <w:szCs w:val="24"/>
        </w:rPr>
      </w:pPr>
      <w:r w:rsidRPr="002455F7">
        <w:rPr>
          <w:rFonts w:ascii="Arial" w:hAnsi="Arial" w:cs="Arial"/>
          <w:color w:val="7030A0"/>
          <w:sz w:val="24"/>
          <w:szCs w:val="24"/>
        </w:rPr>
        <w:t>Broaden</w:t>
      </w:r>
      <w:r>
        <w:rPr>
          <w:rFonts w:ascii="Arial" w:hAnsi="Arial" w:cs="Arial"/>
          <w:color w:val="7030A0"/>
          <w:sz w:val="24"/>
          <w:szCs w:val="24"/>
        </w:rPr>
        <w:t xml:space="preserve"> the</w:t>
      </w:r>
      <w:r w:rsidRPr="002455F7">
        <w:rPr>
          <w:rFonts w:ascii="Arial" w:hAnsi="Arial" w:cs="Arial"/>
          <w:color w:val="7030A0"/>
          <w:sz w:val="24"/>
          <w:szCs w:val="24"/>
        </w:rPr>
        <w:t xml:space="preserve"> approach to Physical Education</w:t>
      </w:r>
      <w:r w:rsidR="007B7E88">
        <w:rPr>
          <w:rFonts w:ascii="Arial" w:hAnsi="Arial" w:cs="Arial"/>
          <w:color w:val="7030A0"/>
          <w:sz w:val="24"/>
          <w:szCs w:val="24"/>
        </w:rPr>
        <w:t>.</w:t>
      </w:r>
      <w:r w:rsidRPr="002455F7">
        <w:rPr>
          <w:rFonts w:ascii="Arial" w:hAnsi="Arial" w:cs="Arial"/>
          <w:color w:val="7030A0"/>
          <w:sz w:val="24"/>
          <w:szCs w:val="24"/>
        </w:rPr>
        <w:t xml:space="preserve"> </w:t>
      </w:r>
    </w:p>
    <w:p w14:paraId="44C97D98" w14:textId="5D2C1F03" w:rsidR="00733822" w:rsidRDefault="001D2F0C" w:rsidP="00B0214E">
      <w:pPr>
        <w:rPr>
          <w:rFonts w:ascii="Arial" w:hAnsi="Arial" w:cs="Arial"/>
          <w:sz w:val="24"/>
          <w:szCs w:val="24"/>
        </w:rPr>
      </w:pPr>
      <w:r>
        <w:rPr>
          <w:rFonts w:ascii="Arial" w:hAnsi="Arial" w:cs="Arial"/>
          <w:sz w:val="24"/>
          <w:szCs w:val="24"/>
        </w:rPr>
        <w:t xml:space="preserve">Disability Rights UK supports </w:t>
      </w:r>
      <w:hyperlink r:id="rId24" w:history="1">
        <w:r w:rsidRPr="00D40DAE">
          <w:rPr>
            <w:rStyle w:val="Hyperlink"/>
            <w:rFonts w:ascii="Arial" w:hAnsi="Arial" w:cs="Arial"/>
            <w:sz w:val="24"/>
            <w:szCs w:val="24"/>
          </w:rPr>
          <w:t>Paralympics</w:t>
        </w:r>
        <w:r w:rsidR="00D40DAE" w:rsidRPr="00D40DAE">
          <w:rPr>
            <w:rStyle w:val="Hyperlink"/>
            <w:rFonts w:ascii="Arial" w:hAnsi="Arial" w:cs="Arial"/>
            <w:sz w:val="24"/>
            <w:szCs w:val="24"/>
          </w:rPr>
          <w:t xml:space="preserve"> GB’s Equal Play Campaign</w:t>
        </w:r>
      </w:hyperlink>
      <w:r w:rsidR="00D40DAE">
        <w:rPr>
          <w:rFonts w:ascii="Arial" w:hAnsi="Arial" w:cs="Arial"/>
          <w:sz w:val="24"/>
          <w:szCs w:val="24"/>
        </w:rPr>
        <w:t xml:space="preserve"> </w:t>
      </w:r>
      <w:r w:rsidR="009D5D76">
        <w:rPr>
          <w:rFonts w:ascii="Arial" w:hAnsi="Arial" w:cs="Arial"/>
          <w:sz w:val="24"/>
          <w:szCs w:val="24"/>
        </w:rPr>
        <w:t>–</w:t>
      </w:r>
      <w:r w:rsidR="00D40DAE">
        <w:rPr>
          <w:rFonts w:ascii="Arial" w:hAnsi="Arial" w:cs="Arial"/>
          <w:sz w:val="24"/>
          <w:szCs w:val="24"/>
        </w:rPr>
        <w:t xml:space="preserve"> pa</w:t>
      </w:r>
      <w:r w:rsidR="009D5D76">
        <w:rPr>
          <w:rFonts w:ascii="Arial" w:hAnsi="Arial" w:cs="Arial"/>
          <w:sz w:val="24"/>
          <w:szCs w:val="24"/>
        </w:rPr>
        <w:t xml:space="preserve">rticularly their recommendation to broaden schools’ approach to PE </w:t>
      </w:r>
      <w:r w:rsidR="00127E0B">
        <w:rPr>
          <w:rFonts w:ascii="Arial" w:hAnsi="Arial" w:cs="Arial"/>
          <w:sz w:val="24"/>
          <w:szCs w:val="24"/>
        </w:rPr>
        <w:t xml:space="preserve">as being more than just competitive sport. Disability Rights UK’s </w:t>
      </w:r>
      <w:hyperlink r:id="rId25" w:history="1">
        <w:r w:rsidR="00127E0B" w:rsidRPr="00061816">
          <w:rPr>
            <w:rStyle w:val="Hyperlink"/>
            <w:rFonts w:ascii="Arial" w:hAnsi="Arial" w:cs="Arial"/>
            <w:sz w:val="24"/>
            <w:szCs w:val="24"/>
          </w:rPr>
          <w:t>Get Yourself Active</w:t>
        </w:r>
      </w:hyperlink>
      <w:r w:rsidR="00005BBD">
        <w:rPr>
          <w:rFonts w:ascii="Arial" w:hAnsi="Arial" w:cs="Arial"/>
          <w:sz w:val="24"/>
          <w:szCs w:val="24"/>
        </w:rPr>
        <w:t xml:space="preserve"> campaign aims to tackle the barriers that we face </w:t>
      </w:r>
      <w:r w:rsidR="003B3BEC">
        <w:rPr>
          <w:rFonts w:ascii="Arial" w:hAnsi="Arial" w:cs="Arial"/>
          <w:sz w:val="24"/>
          <w:szCs w:val="24"/>
        </w:rPr>
        <w:t xml:space="preserve">in living independently and getting out and about. </w:t>
      </w:r>
      <w:r w:rsidR="00672B18">
        <w:rPr>
          <w:rFonts w:ascii="Arial" w:hAnsi="Arial" w:cs="Arial"/>
          <w:sz w:val="24"/>
          <w:szCs w:val="24"/>
        </w:rPr>
        <w:t>Accessing p</w:t>
      </w:r>
      <w:r w:rsidR="00150FBC">
        <w:rPr>
          <w:rFonts w:ascii="Arial" w:hAnsi="Arial" w:cs="Arial"/>
          <w:sz w:val="24"/>
          <w:szCs w:val="24"/>
        </w:rPr>
        <w:t xml:space="preserve">hysical activity </w:t>
      </w:r>
      <w:r w:rsidR="00672B18">
        <w:rPr>
          <w:rFonts w:ascii="Arial" w:hAnsi="Arial" w:cs="Arial"/>
          <w:sz w:val="24"/>
          <w:szCs w:val="24"/>
        </w:rPr>
        <w:t xml:space="preserve">can be </w:t>
      </w:r>
      <w:r w:rsidR="00150FBC">
        <w:rPr>
          <w:rFonts w:ascii="Arial" w:hAnsi="Arial" w:cs="Arial"/>
          <w:sz w:val="24"/>
          <w:szCs w:val="24"/>
        </w:rPr>
        <w:t>inaccessible to Disabled people, and</w:t>
      </w:r>
      <w:r w:rsidR="00733822">
        <w:rPr>
          <w:rFonts w:ascii="Arial" w:hAnsi="Arial" w:cs="Arial"/>
          <w:sz w:val="24"/>
          <w:szCs w:val="24"/>
        </w:rPr>
        <w:t xml:space="preserve"> we’re often made to feel shame or judgement about our health and fitness. </w:t>
      </w:r>
      <w:r w:rsidR="00570F51">
        <w:rPr>
          <w:rFonts w:ascii="Arial" w:hAnsi="Arial" w:cs="Arial"/>
          <w:sz w:val="24"/>
          <w:szCs w:val="24"/>
        </w:rPr>
        <w:t xml:space="preserve">Everyone deserves the right to experience joyful movement </w:t>
      </w:r>
      <w:r w:rsidR="006C15B8">
        <w:rPr>
          <w:rFonts w:ascii="Arial" w:hAnsi="Arial" w:cs="Arial"/>
          <w:sz w:val="24"/>
          <w:szCs w:val="24"/>
        </w:rPr>
        <w:t>without fear or exclusion</w:t>
      </w:r>
      <w:r w:rsidR="00672B18">
        <w:rPr>
          <w:rFonts w:ascii="Arial" w:hAnsi="Arial" w:cs="Arial"/>
          <w:sz w:val="24"/>
          <w:szCs w:val="24"/>
        </w:rPr>
        <w:t xml:space="preserve">, and that </w:t>
      </w:r>
      <w:r w:rsidR="00332B92">
        <w:rPr>
          <w:rFonts w:ascii="Arial" w:hAnsi="Arial" w:cs="Arial"/>
          <w:sz w:val="24"/>
          <w:szCs w:val="24"/>
        </w:rPr>
        <w:t xml:space="preserve">should start at school. </w:t>
      </w:r>
      <w:r w:rsidR="008B5EBD">
        <w:rPr>
          <w:rFonts w:ascii="Arial" w:hAnsi="Arial" w:cs="Arial"/>
          <w:sz w:val="24"/>
          <w:szCs w:val="24"/>
        </w:rPr>
        <w:t xml:space="preserve">Disabled students should be given equal opportunity to partake in sport, and we should all be given the opportunity to move our bodies in </w:t>
      </w:r>
      <w:r w:rsidR="00530112">
        <w:rPr>
          <w:rFonts w:ascii="Arial" w:hAnsi="Arial" w:cs="Arial"/>
          <w:sz w:val="24"/>
          <w:szCs w:val="24"/>
        </w:rPr>
        <w:t xml:space="preserve">whatever way feels best without judgement or shame. </w:t>
      </w:r>
    </w:p>
    <w:p w14:paraId="4372B388" w14:textId="4E3E88D3" w:rsidR="00530112" w:rsidRPr="00530112" w:rsidRDefault="00530112" w:rsidP="00530112">
      <w:pPr>
        <w:pStyle w:val="ListParagraph"/>
        <w:numPr>
          <w:ilvl w:val="0"/>
          <w:numId w:val="13"/>
        </w:numPr>
        <w:rPr>
          <w:rFonts w:ascii="Arial" w:hAnsi="Arial" w:cs="Arial"/>
          <w:sz w:val="24"/>
          <w:szCs w:val="24"/>
        </w:rPr>
      </w:pPr>
      <w:r w:rsidRPr="00530112">
        <w:rPr>
          <w:rFonts w:ascii="Arial" w:hAnsi="Arial" w:cs="Arial"/>
          <w:b/>
          <w:bCs/>
          <w:i/>
          <w:iCs/>
          <w:color w:val="7030A0"/>
          <w:sz w:val="24"/>
          <w:szCs w:val="24"/>
        </w:rPr>
        <w:t xml:space="preserve">Recommendation: </w:t>
      </w:r>
      <w:r w:rsidR="00DC3677">
        <w:rPr>
          <w:rFonts w:ascii="Arial" w:hAnsi="Arial" w:cs="Arial"/>
          <w:i/>
          <w:iCs/>
          <w:sz w:val="24"/>
          <w:szCs w:val="24"/>
        </w:rPr>
        <w:t xml:space="preserve">Broaden schools’ approach to Physical Education, ensuring that it is accessible to all – and follow the recommendations outlined in the Paralympics GB’s </w:t>
      </w:r>
      <w:r w:rsidR="00EB55A9">
        <w:rPr>
          <w:rFonts w:ascii="Arial" w:hAnsi="Arial" w:cs="Arial"/>
          <w:i/>
          <w:iCs/>
          <w:sz w:val="24"/>
          <w:szCs w:val="24"/>
        </w:rPr>
        <w:t xml:space="preserve">Equal Play Campaign. </w:t>
      </w:r>
    </w:p>
    <w:p w14:paraId="3D30E411" w14:textId="77777777" w:rsidR="00B0214E" w:rsidRPr="00B0214E" w:rsidRDefault="00B0214E" w:rsidP="00B0214E">
      <w:pPr>
        <w:rPr>
          <w:rFonts w:ascii="Arial" w:hAnsi="Arial" w:cs="Arial"/>
          <w:i/>
          <w:sz w:val="24"/>
          <w:szCs w:val="24"/>
        </w:rPr>
      </w:pPr>
    </w:p>
    <w:p w14:paraId="01A67B78" w14:textId="385F54DF" w:rsidR="00A83D2A" w:rsidRPr="002455F7" w:rsidRDefault="00A83D2A" w:rsidP="00A83D2A">
      <w:pPr>
        <w:pStyle w:val="ListParagraph"/>
        <w:numPr>
          <w:ilvl w:val="0"/>
          <w:numId w:val="24"/>
        </w:numPr>
        <w:rPr>
          <w:rFonts w:ascii="Arial" w:hAnsi="Arial" w:cs="Arial"/>
          <w:b/>
          <w:bCs/>
          <w:color w:val="7030A0"/>
          <w:sz w:val="24"/>
          <w:szCs w:val="24"/>
        </w:rPr>
      </w:pPr>
      <w:r w:rsidRPr="002455F7">
        <w:rPr>
          <w:rFonts w:ascii="Arial" w:hAnsi="Arial" w:cs="Arial"/>
          <w:b/>
          <w:bCs/>
          <w:color w:val="7030A0"/>
          <w:sz w:val="24"/>
          <w:szCs w:val="24"/>
        </w:rPr>
        <w:t xml:space="preserve">Pedagogy </w:t>
      </w:r>
    </w:p>
    <w:p w14:paraId="27087ADB" w14:textId="14BA8C0F" w:rsidR="00A83D2A" w:rsidRPr="002455F7" w:rsidRDefault="00B95A63" w:rsidP="00A83D2A">
      <w:pPr>
        <w:rPr>
          <w:rFonts w:ascii="Arial" w:hAnsi="Arial" w:cs="Arial"/>
          <w:color w:val="7030A0"/>
          <w:sz w:val="24"/>
          <w:szCs w:val="24"/>
        </w:rPr>
      </w:pPr>
      <w:r>
        <w:rPr>
          <w:rFonts w:ascii="Arial" w:hAnsi="Arial" w:cs="Arial"/>
          <w:color w:val="7030A0"/>
          <w:sz w:val="24"/>
          <w:szCs w:val="24"/>
        </w:rPr>
        <w:t>Pedagogy</w:t>
      </w:r>
      <w:r w:rsidR="00A83D2A" w:rsidRPr="002455F7">
        <w:rPr>
          <w:rFonts w:ascii="Arial" w:hAnsi="Arial" w:cs="Arial"/>
          <w:color w:val="7030A0"/>
          <w:sz w:val="24"/>
          <w:szCs w:val="24"/>
        </w:rPr>
        <w:t xml:space="preserve"> i</w:t>
      </w:r>
      <w:r>
        <w:rPr>
          <w:rFonts w:ascii="Arial" w:hAnsi="Arial" w:cs="Arial"/>
          <w:color w:val="7030A0"/>
          <w:sz w:val="24"/>
          <w:szCs w:val="24"/>
        </w:rPr>
        <w:t>s not currently inclusive</w:t>
      </w:r>
      <w:r w:rsidR="007B7E88">
        <w:rPr>
          <w:rFonts w:ascii="Arial" w:hAnsi="Arial" w:cs="Arial"/>
          <w:color w:val="7030A0"/>
          <w:sz w:val="24"/>
          <w:szCs w:val="24"/>
        </w:rPr>
        <w:t>.</w:t>
      </w:r>
      <w:r w:rsidR="00A83D2A" w:rsidRPr="002455F7">
        <w:rPr>
          <w:rFonts w:ascii="Arial" w:hAnsi="Arial" w:cs="Arial"/>
          <w:color w:val="7030A0"/>
          <w:sz w:val="24"/>
          <w:szCs w:val="24"/>
        </w:rPr>
        <w:t xml:space="preserve"> </w:t>
      </w:r>
    </w:p>
    <w:p w14:paraId="46E470D9" w14:textId="501E86BC" w:rsidR="00CA22E7" w:rsidRDefault="00153184" w:rsidP="00A83D2A">
      <w:pPr>
        <w:rPr>
          <w:rFonts w:ascii="Arial" w:hAnsi="Arial" w:cs="Arial"/>
          <w:sz w:val="24"/>
          <w:szCs w:val="24"/>
        </w:rPr>
      </w:pPr>
      <w:r>
        <w:rPr>
          <w:rFonts w:ascii="Arial" w:hAnsi="Arial" w:cs="Arial"/>
          <w:sz w:val="24"/>
          <w:szCs w:val="24"/>
        </w:rPr>
        <w:t xml:space="preserve">School is not accessible in so many ways – but one of the barriers often </w:t>
      </w:r>
      <w:r w:rsidR="009E50A5">
        <w:rPr>
          <w:rFonts w:ascii="Arial" w:hAnsi="Arial" w:cs="Arial"/>
          <w:sz w:val="24"/>
          <w:szCs w:val="24"/>
        </w:rPr>
        <w:t>ignored</w:t>
      </w:r>
      <w:r>
        <w:rPr>
          <w:rFonts w:ascii="Arial" w:hAnsi="Arial" w:cs="Arial"/>
          <w:sz w:val="24"/>
          <w:szCs w:val="24"/>
        </w:rPr>
        <w:t xml:space="preserve"> is how we teach. Adjustments often aren’t delivered to ensure that Disabled young people </w:t>
      </w:r>
      <w:r w:rsidR="00F8097B">
        <w:rPr>
          <w:rFonts w:ascii="Arial" w:hAnsi="Arial" w:cs="Arial"/>
          <w:sz w:val="24"/>
          <w:szCs w:val="24"/>
        </w:rPr>
        <w:t>can engage in their lesson</w:t>
      </w:r>
      <w:r w:rsidR="007B53B8">
        <w:rPr>
          <w:rFonts w:ascii="Arial" w:hAnsi="Arial" w:cs="Arial"/>
          <w:sz w:val="24"/>
          <w:szCs w:val="24"/>
        </w:rPr>
        <w:t>s</w:t>
      </w:r>
      <w:r w:rsidR="000203BB">
        <w:rPr>
          <w:rFonts w:ascii="Arial" w:hAnsi="Arial" w:cs="Arial"/>
          <w:sz w:val="24"/>
          <w:szCs w:val="24"/>
        </w:rPr>
        <w:t>. Th</w:t>
      </w:r>
      <w:r w:rsidR="001431BC">
        <w:rPr>
          <w:rFonts w:ascii="Arial" w:hAnsi="Arial" w:cs="Arial"/>
          <w:sz w:val="24"/>
          <w:szCs w:val="24"/>
        </w:rPr>
        <w:t>is</w:t>
      </w:r>
      <w:r w:rsidR="000203BB">
        <w:rPr>
          <w:rFonts w:ascii="Arial" w:hAnsi="Arial" w:cs="Arial"/>
          <w:sz w:val="24"/>
          <w:szCs w:val="24"/>
        </w:rPr>
        <w:t xml:space="preserve"> can range from a</w:t>
      </w:r>
      <w:r w:rsidR="00F8097B">
        <w:rPr>
          <w:rFonts w:ascii="Arial" w:hAnsi="Arial" w:cs="Arial"/>
          <w:sz w:val="24"/>
          <w:szCs w:val="24"/>
        </w:rPr>
        <w:t xml:space="preserve"> failure to provide alternative accessible formats</w:t>
      </w:r>
      <w:r w:rsidR="000564C7">
        <w:rPr>
          <w:rFonts w:ascii="Arial" w:hAnsi="Arial" w:cs="Arial"/>
          <w:sz w:val="24"/>
          <w:szCs w:val="24"/>
        </w:rPr>
        <w:t xml:space="preserve">, to </w:t>
      </w:r>
      <w:r w:rsidR="008C3769">
        <w:rPr>
          <w:rFonts w:ascii="Arial" w:hAnsi="Arial" w:cs="Arial"/>
          <w:sz w:val="24"/>
          <w:szCs w:val="24"/>
        </w:rPr>
        <w:t xml:space="preserve">not being allowed to go to the toilet. Disabled students should be supported to </w:t>
      </w:r>
      <w:r w:rsidR="00016E80">
        <w:rPr>
          <w:rFonts w:ascii="Arial" w:hAnsi="Arial" w:cs="Arial"/>
          <w:sz w:val="24"/>
          <w:szCs w:val="24"/>
        </w:rPr>
        <w:t xml:space="preserve">discover what adjustments </w:t>
      </w:r>
      <w:r w:rsidR="00E5332E">
        <w:rPr>
          <w:rFonts w:ascii="Arial" w:hAnsi="Arial" w:cs="Arial"/>
          <w:sz w:val="24"/>
          <w:szCs w:val="24"/>
        </w:rPr>
        <w:t xml:space="preserve">they need and </w:t>
      </w:r>
      <w:r w:rsidR="00EF3406">
        <w:rPr>
          <w:rFonts w:ascii="Arial" w:hAnsi="Arial" w:cs="Arial"/>
          <w:sz w:val="24"/>
          <w:szCs w:val="24"/>
        </w:rPr>
        <w:t>be confident that they will be delivered</w:t>
      </w:r>
      <w:r w:rsidR="001431BC">
        <w:rPr>
          <w:rFonts w:ascii="Arial" w:hAnsi="Arial" w:cs="Arial"/>
          <w:sz w:val="24"/>
          <w:szCs w:val="24"/>
        </w:rPr>
        <w:t xml:space="preserve"> – as per the Equality Act</w:t>
      </w:r>
      <w:r w:rsidR="00EF3406">
        <w:rPr>
          <w:rFonts w:ascii="Arial" w:hAnsi="Arial" w:cs="Arial"/>
          <w:sz w:val="24"/>
          <w:szCs w:val="24"/>
        </w:rPr>
        <w:t xml:space="preserve">. </w:t>
      </w:r>
    </w:p>
    <w:p w14:paraId="5115B35B" w14:textId="0C96A9E4" w:rsidR="008B7232" w:rsidRDefault="00EF3406" w:rsidP="00A83D2A">
      <w:pPr>
        <w:rPr>
          <w:rFonts w:ascii="Arial" w:hAnsi="Arial" w:cs="Arial"/>
          <w:color w:val="000000" w:themeColor="text1"/>
          <w:sz w:val="24"/>
          <w:szCs w:val="24"/>
        </w:rPr>
      </w:pPr>
      <w:r>
        <w:rPr>
          <w:rFonts w:ascii="Arial" w:hAnsi="Arial" w:cs="Arial"/>
          <w:sz w:val="24"/>
          <w:szCs w:val="24"/>
        </w:rPr>
        <w:t xml:space="preserve">Question 24 </w:t>
      </w:r>
      <w:r w:rsidR="0059563F">
        <w:rPr>
          <w:rFonts w:ascii="Arial" w:hAnsi="Arial" w:cs="Arial"/>
          <w:sz w:val="24"/>
          <w:szCs w:val="24"/>
        </w:rPr>
        <w:t>asks t</w:t>
      </w:r>
      <w:r w:rsidR="0059563F" w:rsidRPr="0059563F">
        <w:rPr>
          <w:rFonts w:ascii="Arial" w:hAnsi="Arial" w:cs="Arial"/>
          <w:sz w:val="24"/>
          <w:szCs w:val="24"/>
        </w:rPr>
        <w:t>o what extent the current curriculum support</w:t>
      </w:r>
      <w:r w:rsidR="0059563F">
        <w:rPr>
          <w:rFonts w:ascii="Arial" w:hAnsi="Arial" w:cs="Arial"/>
          <w:sz w:val="24"/>
          <w:szCs w:val="24"/>
        </w:rPr>
        <w:t>s</w:t>
      </w:r>
      <w:r w:rsidR="0059563F" w:rsidRPr="0059563F">
        <w:rPr>
          <w:rFonts w:ascii="Arial" w:hAnsi="Arial" w:cs="Arial"/>
          <w:sz w:val="24"/>
          <w:szCs w:val="24"/>
        </w:rPr>
        <w:t xml:space="preserve"> students to positively engage with, be knowledgeable about and respect others</w:t>
      </w:r>
      <w:r w:rsidR="0059563F">
        <w:rPr>
          <w:rFonts w:ascii="Arial" w:hAnsi="Arial" w:cs="Arial"/>
          <w:sz w:val="24"/>
          <w:szCs w:val="24"/>
        </w:rPr>
        <w:t>. Th</w:t>
      </w:r>
      <w:r w:rsidR="008B7232">
        <w:rPr>
          <w:rFonts w:ascii="Arial" w:hAnsi="Arial" w:cs="Arial"/>
          <w:sz w:val="24"/>
          <w:szCs w:val="24"/>
        </w:rPr>
        <w:t xml:space="preserve">ese values are often not even </w:t>
      </w:r>
      <w:r w:rsidR="007051E5" w:rsidRPr="000E4BA7">
        <w:rPr>
          <w:rFonts w:ascii="Arial" w:hAnsi="Arial" w:cs="Arial"/>
          <w:color w:val="000000" w:themeColor="text1"/>
          <w:sz w:val="24"/>
          <w:szCs w:val="24"/>
        </w:rPr>
        <w:t xml:space="preserve">embedded in teaching practice, let alone taught to children. </w:t>
      </w:r>
      <w:r w:rsidR="008B7232">
        <w:rPr>
          <w:rFonts w:ascii="Arial" w:hAnsi="Arial" w:cs="Arial"/>
          <w:color w:val="000000" w:themeColor="text1"/>
          <w:sz w:val="24"/>
          <w:szCs w:val="24"/>
        </w:rPr>
        <w:t>Unlawful practice leaves Disabled pupils without the support they’re entitled to, and often excludes</w:t>
      </w:r>
      <w:r w:rsidR="00CD1E19">
        <w:rPr>
          <w:rFonts w:ascii="Arial" w:hAnsi="Arial" w:cs="Arial"/>
          <w:color w:val="000000" w:themeColor="text1"/>
          <w:sz w:val="24"/>
          <w:szCs w:val="24"/>
        </w:rPr>
        <w:t xml:space="preserve"> them in the process – both socially and physically, as </w:t>
      </w:r>
      <w:r w:rsidR="007B53B8">
        <w:rPr>
          <w:rFonts w:ascii="Arial" w:hAnsi="Arial" w:cs="Arial"/>
          <w:color w:val="000000" w:themeColor="text1"/>
          <w:sz w:val="24"/>
          <w:szCs w:val="24"/>
        </w:rPr>
        <w:t xml:space="preserve">unlawful practice in mainstream settings is pushing more and more Disabled young people into segregated settings, </w:t>
      </w:r>
      <w:r w:rsidR="0075588A">
        <w:rPr>
          <w:rFonts w:ascii="Arial" w:hAnsi="Arial" w:cs="Arial"/>
          <w:color w:val="000000" w:themeColor="text1"/>
          <w:sz w:val="24"/>
          <w:szCs w:val="24"/>
        </w:rPr>
        <w:t>removing any</w:t>
      </w:r>
      <w:r w:rsidR="007B53B8">
        <w:rPr>
          <w:rFonts w:ascii="Arial" w:hAnsi="Arial" w:cs="Arial"/>
          <w:color w:val="000000" w:themeColor="text1"/>
          <w:sz w:val="24"/>
          <w:szCs w:val="24"/>
        </w:rPr>
        <w:t xml:space="preserve"> real choice. </w:t>
      </w:r>
    </w:p>
    <w:p w14:paraId="6CF89515" w14:textId="4747BE76" w:rsidR="007C13AC" w:rsidRPr="0075588A" w:rsidRDefault="0075588A" w:rsidP="0075588A">
      <w:pPr>
        <w:pStyle w:val="ListParagraph"/>
        <w:numPr>
          <w:ilvl w:val="0"/>
          <w:numId w:val="13"/>
        </w:numPr>
        <w:rPr>
          <w:rFonts w:ascii="Arial" w:hAnsi="Arial" w:cs="Arial"/>
          <w:color w:val="7030A0"/>
          <w:sz w:val="24"/>
          <w:szCs w:val="24"/>
        </w:rPr>
      </w:pPr>
      <w:r w:rsidRPr="0075588A">
        <w:rPr>
          <w:rFonts w:ascii="Arial" w:hAnsi="Arial" w:cs="Arial"/>
          <w:b/>
          <w:bCs/>
          <w:i/>
          <w:iCs/>
          <w:color w:val="7030A0"/>
          <w:sz w:val="24"/>
          <w:szCs w:val="24"/>
        </w:rPr>
        <w:t xml:space="preserve">Recommendation: </w:t>
      </w:r>
      <w:r w:rsidR="004D3E27">
        <w:rPr>
          <w:rFonts w:ascii="Arial" w:hAnsi="Arial" w:cs="Arial"/>
          <w:i/>
          <w:iCs/>
          <w:sz w:val="24"/>
          <w:szCs w:val="24"/>
        </w:rPr>
        <w:t>Support schools to deliver reasonable adjustments, as per the Equality Act 2010</w:t>
      </w:r>
      <w:r w:rsidR="00780969">
        <w:rPr>
          <w:rFonts w:ascii="Arial" w:hAnsi="Arial" w:cs="Arial"/>
          <w:i/>
          <w:iCs/>
          <w:sz w:val="24"/>
          <w:szCs w:val="24"/>
        </w:rPr>
        <w:t xml:space="preserve"> and enforce accountability for those who fail </w:t>
      </w:r>
      <w:r w:rsidR="0070164C">
        <w:rPr>
          <w:rFonts w:ascii="Arial" w:hAnsi="Arial" w:cs="Arial"/>
          <w:i/>
          <w:iCs/>
          <w:sz w:val="24"/>
          <w:szCs w:val="24"/>
        </w:rPr>
        <w:t>to deliver</w:t>
      </w:r>
      <w:r w:rsidR="00780969">
        <w:rPr>
          <w:rFonts w:ascii="Arial" w:hAnsi="Arial" w:cs="Arial"/>
          <w:i/>
          <w:iCs/>
          <w:sz w:val="24"/>
          <w:szCs w:val="24"/>
        </w:rPr>
        <w:t xml:space="preserve"> their legal obligations.</w:t>
      </w:r>
      <w:r w:rsidR="006F71ED">
        <w:rPr>
          <w:rFonts w:ascii="Arial" w:hAnsi="Arial" w:cs="Arial"/>
          <w:i/>
          <w:iCs/>
          <w:sz w:val="24"/>
          <w:szCs w:val="24"/>
        </w:rPr>
        <w:t xml:space="preserve"> Support teachers to take a student-centred approach to teaching and engage with students in th</w:t>
      </w:r>
      <w:r w:rsidR="00130E04">
        <w:rPr>
          <w:rFonts w:ascii="Arial" w:hAnsi="Arial" w:cs="Arial"/>
          <w:i/>
          <w:iCs/>
          <w:sz w:val="24"/>
          <w:szCs w:val="24"/>
        </w:rPr>
        <w:t xml:space="preserve">e most accessible ways for them. </w:t>
      </w:r>
    </w:p>
    <w:p w14:paraId="0447B047" w14:textId="77777777" w:rsidR="0075588A" w:rsidRPr="0075588A" w:rsidRDefault="0075588A" w:rsidP="0075588A">
      <w:pPr>
        <w:rPr>
          <w:rFonts w:ascii="Arial" w:hAnsi="Arial" w:cs="Arial"/>
          <w:color w:val="7030A0"/>
          <w:sz w:val="24"/>
          <w:szCs w:val="24"/>
        </w:rPr>
      </w:pPr>
    </w:p>
    <w:p w14:paraId="211E6D64" w14:textId="14337274" w:rsidR="28D0B7BE" w:rsidRDefault="00971C10" w:rsidP="28D0B7BE">
      <w:pPr>
        <w:rPr>
          <w:rFonts w:ascii="Arial" w:hAnsi="Arial" w:cs="Arial"/>
          <w:color w:val="7030A0"/>
          <w:sz w:val="24"/>
          <w:szCs w:val="24"/>
        </w:rPr>
      </w:pPr>
      <w:r>
        <w:rPr>
          <w:rFonts w:ascii="Arial" w:hAnsi="Arial" w:cs="Arial"/>
          <w:color w:val="7030A0"/>
          <w:sz w:val="24"/>
          <w:szCs w:val="24"/>
        </w:rPr>
        <w:t xml:space="preserve">Utilise technology to </w:t>
      </w:r>
      <w:r w:rsidR="005E6B25">
        <w:rPr>
          <w:rFonts w:ascii="Arial" w:hAnsi="Arial" w:cs="Arial"/>
          <w:color w:val="7030A0"/>
          <w:sz w:val="24"/>
          <w:szCs w:val="24"/>
        </w:rPr>
        <w:t>provide more flexible options</w:t>
      </w:r>
      <w:r w:rsidR="007B7E88">
        <w:rPr>
          <w:rFonts w:ascii="Arial" w:hAnsi="Arial" w:cs="Arial"/>
          <w:color w:val="7030A0"/>
          <w:sz w:val="24"/>
          <w:szCs w:val="24"/>
        </w:rPr>
        <w:t>.</w:t>
      </w:r>
      <w:r>
        <w:rPr>
          <w:rFonts w:ascii="Arial" w:hAnsi="Arial" w:cs="Arial"/>
          <w:color w:val="7030A0"/>
          <w:sz w:val="24"/>
          <w:szCs w:val="24"/>
        </w:rPr>
        <w:t xml:space="preserve"> </w:t>
      </w:r>
    </w:p>
    <w:p w14:paraId="0A5BB852" w14:textId="1AD45B3A" w:rsidR="005E6B25" w:rsidRDefault="0086194B" w:rsidP="28D0B7BE">
      <w:pPr>
        <w:rPr>
          <w:rFonts w:ascii="Arial" w:hAnsi="Arial" w:cs="Arial"/>
          <w:sz w:val="24"/>
          <w:szCs w:val="24"/>
        </w:rPr>
      </w:pPr>
      <w:r w:rsidRPr="0086194B">
        <w:rPr>
          <w:rFonts w:ascii="Arial" w:hAnsi="Arial" w:cs="Arial"/>
          <w:sz w:val="24"/>
          <w:szCs w:val="24"/>
        </w:rPr>
        <w:t>The education system is rigid</w:t>
      </w:r>
      <w:r>
        <w:rPr>
          <w:rFonts w:ascii="Arial" w:hAnsi="Arial" w:cs="Arial"/>
          <w:sz w:val="24"/>
          <w:szCs w:val="24"/>
        </w:rPr>
        <w:t xml:space="preserve"> but the pandemic highlighted how </w:t>
      </w:r>
      <w:r w:rsidR="003679C1">
        <w:rPr>
          <w:rFonts w:ascii="Arial" w:hAnsi="Arial" w:cs="Arial"/>
          <w:sz w:val="24"/>
          <w:szCs w:val="24"/>
        </w:rPr>
        <w:t xml:space="preserve">there could be more opportunities for flexibility than there currently is. </w:t>
      </w:r>
      <w:r w:rsidR="005F68BF">
        <w:rPr>
          <w:rFonts w:ascii="Arial" w:hAnsi="Arial" w:cs="Arial"/>
          <w:sz w:val="24"/>
          <w:szCs w:val="24"/>
        </w:rPr>
        <w:t xml:space="preserve">If we want education to reflect the </w:t>
      </w:r>
      <w:r w:rsidR="005F68BF">
        <w:rPr>
          <w:rFonts w:ascii="Arial" w:hAnsi="Arial" w:cs="Arial"/>
          <w:sz w:val="24"/>
          <w:szCs w:val="24"/>
        </w:rPr>
        <w:lastRenderedPageBreak/>
        <w:t xml:space="preserve">wider working world, and prepare them for adulthood, the </w:t>
      </w:r>
      <w:r w:rsidR="00015810" w:rsidRPr="00015810">
        <w:rPr>
          <w:rFonts w:ascii="Arial" w:hAnsi="Arial" w:cs="Arial"/>
          <w:sz w:val="24"/>
          <w:szCs w:val="24"/>
        </w:rPr>
        <w:t xml:space="preserve">Employment Relations (Flexible Working) Bill gives employees the right to request flexible working from </w:t>
      </w:r>
      <w:r w:rsidR="00015810">
        <w:rPr>
          <w:rFonts w:ascii="Arial" w:hAnsi="Arial" w:cs="Arial"/>
          <w:sz w:val="24"/>
          <w:szCs w:val="24"/>
        </w:rPr>
        <w:t xml:space="preserve">day one - </w:t>
      </w:r>
      <w:r w:rsidR="005F68BF">
        <w:rPr>
          <w:rFonts w:ascii="Arial" w:hAnsi="Arial" w:cs="Arial"/>
          <w:sz w:val="24"/>
          <w:szCs w:val="24"/>
        </w:rPr>
        <w:t xml:space="preserve">so why </w:t>
      </w:r>
      <w:r w:rsidR="006A1B4C">
        <w:rPr>
          <w:rFonts w:ascii="Arial" w:hAnsi="Arial" w:cs="Arial"/>
          <w:sz w:val="24"/>
          <w:szCs w:val="24"/>
        </w:rPr>
        <w:t xml:space="preserve">is this approach rejected in education? </w:t>
      </w:r>
    </w:p>
    <w:p w14:paraId="738517A8" w14:textId="6D488FE4" w:rsidR="00444359" w:rsidRPr="0086194B" w:rsidRDefault="00B4734C" w:rsidP="00444359">
      <w:pPr>
        <w:rPr>
          <w:rFonts w:ascii="Arial" w:hAnsi="Arial" w:cs="Arial"/>
          <w:sz w:val="24"/>
          <w:szCs w:val="24"/>
        </w:rPr>
      </w:pPr>
      <w:r>
        <w:rPr>
          <w:rFonts w:ascii="Arial" w:hAnsi="Arial" w:cs="Arial"/>
          <w:sz w:val="24"/>
          <w:szCs w:val="24"/>
        </w:rPr>
        <w:t>Long term</w:t>
      </w:r>
      <w:r w:rsidR="002C7A05">
        <w:rPr>
          <w:rFonts w:ascii="Arial" w:hAnsi="Arial" w:cs="Arial"/>
          <w:sz w:val="24"/>
          <w:szCs w:val="24"/>
        </w:rPr>
        <w:t xml:space="preserve">, we believe that the Government should be proactively considering more flexible approaches to </w:t>
      </w:r>
      <w:r w:rsidR="009A7202">
        <w:rPr>
          <w:rFonts w:ascii="Arial" w:hAnsi="Arial" w:cs="Arial"/>
          <w:sz w:val="24"/>
          <w:szCs w:val="24"/>
        </w:rPr>
        <w:t>school that utilise technology and enable all</w:t>
      </w:r>
      <w:r w:rsidR="00F54DA7">
        <w:rPr>
          <w:rFonts w:ascii="Arial" w:hAnsi="Arial" w:cs="Arial"/>
          <w:sz w:val="24"/>
          <w:szCs w:val="24"/>
        </w:rPr>
        <w:t xml:space="preserve"> students to engage with their education no matter their barriers in getting to school. </w:t>
      </w:r>
      <w:r w:rsidR="00444359">
        <w:rPr>
          <w:rFonts w:ascii="Arial" w:hAnsi="Arial" w:cs="Arial"/>
          <w:sz w:val="24"/>
          <w:szCs w:val="24"/>
        </w:rPr>
        <w:t xml:space="preserve">Research like </w:t>
      </w:r>
      <w:hyperlink r:id="rId26" w:history="1">
        <w:r w:rsidR="00444359" w:rsidRPr="000976F8">
          <w:rPr>
            <w:rStyle w:val="Hyperlink"/>
            <w:rFonts w:ascii="Arial" w:hAnsi="Arial" w:cs="Arial"/>
            <w:sz w:val="24"/>
            <w:szCs w:val="24"/>
          </w:rPr>
          <w:t>“Flexi-schooling children with special educational needs and disabilities in the UK”</w:t>
        </w:r>
      </w:hyperlink>
      <w:r w:rsidR="00444359">
        <w:rPr>
          <w:rFonts w:ascii="Arial" w:hAnsi="Arial" w:cs="Arial"/>
          <w:sz w:val="24"/>
          <w:szCs w:val="24"/>
        </w:rPr>
        <w:t xml:space="preserve"> by the Relationships Foundation explores some of these possibilities more</w:t>
      </w:r>
      <w:r w:rsidR="005936E9">
        <w:rPr>
          <w:rFonts w:ascii="Arial" w:hAnsi="Arial" w:cs="Arial"/>
          <w:sz w:val="24"/>
          <w:szCs w:val="24"/>
        </w:rPr>
        <w:t xml:space="preserve">, and </w:t>
      </w:r>
      <w:hyperlink r:id="rId27" w:history="1">
        <w:r w:rsidR="00D779EA" w:rsidRPr="00B0214E">
          <w:rPr>
            <w:rStyle w:val="Hyperlink"/>
            <w:rFonts w:ascii="Arial" w:hAnsi="Arial" w:cs="Arial"/>
            <w:sz w:val="24"/>
            <w:szCs w:val="24"/>
          </w:rPr>
          <w:t>research by Disabled Students UK</w:t>
        </w:r>
      </w:hyperlink>
      <w:r w:rsidR="00D779EA">
        <w:rPr>
          <w:rFonts w:ascii="Arial" w:hAnsi="Arial" w:cs="Arial"/>
          <w:sz w:val="24"/>
          <w:szCs w:val="24"/>
        </w:rPr>
        <w:t xml:space="preserve"> highlights how increased flexibility and online working during the pandemic </w:t>
      </w:r>
      <w:r w:rsidR="00B0214E">
        <w:rPr>
          <w:rFonts w:ascii="Arial" w:hAnsi="Arial" w:cs="Arial"/>
          <w:sz w:val="24"/>
          <w:szCs w:val="24"/>
        </w:rPr>
        <w:t>improved Disabled students access to Higher Education.</w:t>
      </w:r>
    </w:p>
    <w:p w14:paraId="667DDABE" w14:textId="0CE8601D" w:rsidR="0017749F" w:rsidRPr="00444359" w:rsidRDefault="0017749F" w:rsidP="28D0B7BE">
      <w:pPr>
        <w:rPr>
          <w:rFonts w:ascii="Arial" w:hAnsi="Arial" w:cs="Arial"/>
          <w:color w:val="000000" w:themeColor="text1"/>
          <w:sz w:val="24"/>
          <w:szCs w:val="24"/>
        </w:rPr>
      </w:pPr>
      <w:r>
        <w:rPr>
          <w:rFonts w:ascii="Arial" w:hAnsi="Arial" w:cs="Arial"/>
          <w:color w:val="000000" w:themeColor="text1"/>
          <w:sz w:val="24"/>
          <w:szCs w:val="24"/>
        </w:rPr>
        <w:t xml:space="preserve">In a world of increasingly online employment, </w:t>
      </w:r>
      <w:r w:rsidR="006A082B">
        <w:rPr>
          <w:rFonts w:ascii="Arial" w:hAnsi="Arial" w:cs="Arial"/>
          <w:color w:val="000000" w:themeColor="text1"/>
          <w:sz w:val="24"/>
          <w:szCs w:val="24"/>
        </w:rPr>
        <w:t xml:space="preserve">increased flexibility and hybrid working in the education system will also prove beneficial </w:t>
      </w:r>
      <w:r w:rsidR="00BC2AA6">
        <w:rPr>
          <w:rFonts w:ascii="Arial" w:hAnsi="Arial" w:cs="Arial"/>
          <w:color w:val="000000" w:themeColor="text1"/>
          <w:sz w:val="24"/>
          <w:szCs w:val="24"/>
        </w:rPr>
        <w:t xml:space="preserve">when </w:t>
      </w:r>
      <w:r w:rsidR="006A082B">
        <w:rPr>
          <w:rFonts w:ascii="Arial" w:hAnsi="Arial" w:cs="Arial"/>
          <w:color w:val="000000" w:themeColor="text1"/>
          <w:sz w:val="24"/>
          <w:szCs w:val="24"/>
        </w:rPr>
        <w:t xml:space="preserve">hiring teachers – as teaching becomes a less competitive offer compared </w:t>
      </w:r>
      <w:r w:rsidR="003F182C">
        <w:rPr>
          <w:rFonts w:ascii="Arial" w:hAnsi="Arial" w:cs="Arial"/>
          <w:color w:val="000000" w:themeColor="text1"/>
          <w:sz w:val="24"/>
          <w:szCs w:val="24"/>
        </w:rPr>
        <w:t xml:space="preserve">to other more flexible employment options. Creating a more accessible teaching environment would also enable more Disabled teachers to </w:t>
      </w:r>
      <w:r w:rsidR="00444359">
        <w:rPr>
          <w:rFonts w:ascii="Arial" w:hAnsi="Arial" w:cs="Arial"/>
          <w:color w:val="000000" w:themeColor="text1"/>
          <w:sz w:val="24"/>
          <w:szCs w:val="24"/>
        </w:rPr>
        <w:t>join the education profession.</w:t>
      </w:r>
    </w:p>
    <w:p w14:paraId="726FE8C9" w14:textId="33B3926A" w:rsidR="75C12BF7" w:rsidRPr="0075588A" w:rsidRDefault="00CC017F" w:rsidP="28D0B7BE">
      <w:pPr>
        <w:rPr>
          <w:rFonts w:ascii="Arial" w:hAnsi="Arial" w:cs="Arial"/>
          <w:color w:val="000000" w:themeColor="text1"/>
          <w:sz w:val="24"/>
          <w:szCs w:val="24"/>
        </w:rPr>
      </w:pPr>
      <w:r w:rsidRPr="00CC017F">
        <w:rPr>
          <w:rFonts w:ascii="Arial" w:hAnsi="Arial" w:cs="Arial"/>
          <w:color w:val="000000" w:themeColor="text1"/>
          <w:sz w:val="24"/>
          <w:szCs w:val="24"/>
        </w:rPr>
        <w:t xml:space="preserve">In the </w:t>
      </w:r>
      <w:r>
        <w:rPr>
          <w:rFonts w:ascii="Arial" w:hAnsi="Arial" w:cs="Arial"/>
          <w:color w:val="000000" w:themeColor="text1"/>
          <w:sz w:val="24"/>
          <w:szCs w:val="24"/>
        </w:rPr>
        <w:t xml:space="preserve">shorter term – </w:t>
      </w:r>
      <w:r w:rsidR="00C95717">
        <w:rPr>
          <w:rFonts w:ascii="Arial" w:hAnsi="Arial" w:cs="Arial"/>
          <w:color w:val="000000" w:themeColor="text1"/>
          <w:sz w:val="24"/>
          <w:szCs w:val="24"/>
        </w:rPr>
        <w:t xml:space="preserve">the Government must improve support provisions for students currently distance learning. </w:t>
      </w:r>
      <w:r w:rsidR="75C12BF7" w:rsidRPr="0075588A">
        <w:rPr>
          <w:rFonts w:ascii="Arial" w:hAnsi="Arial" w:cs="Arial"/>
          <w:color w:val="000000" w:themeColor="text1"/>
          <w:sz w:val="24"/>
          <w:szCs w:val="24"/>
        </w:rPr>
        <w:t>Distance learning provides flexibility and accessibility for Disabled students who face barriers to attending traditional in-person education. Howeve</w:t>
      </w:r>
      <w:r w:rsidR="6F42122E" w:rsidRPr="0075588A">
        <w:rPr>
          <w:rFonts w:ascii="Arial" w:hAnsi="Arial" w:cs="Arial"/>
          <w:color w:val="000000" w:themeColor="text1"/>
          <w:sz w:val="24"/>
          <w:szCs w:val="24"/>
        </w:rPr>
        <w:t>r, the absence of statutory government funding to support</w:t>
      </w:r>
      <w:r w:rsidR="4F54D052" w:rsidRPr="0075588A">
        <w:rPr>
          <w:rFonts w:ascii="Arial" w:hAnsi="Arial" w:cs="Arial"/>
          <w:color w:val="000000" w:themeColor="text1"/>
          <w:sz w:val="24"/>
          <w:szCs w:val="24"/>
        </w:rPr>
        <w:t xml:space="preserve"> </w:t>
      </w:r>
      <w:r w:rsidR="6F42122E" w:rsidRPr="0075588A">
        <w:rPr>
          <w:rFonts w:ascii="Arial" w:hAnsi="Arial" w:cs="Arial"/>
          <w:color w:val="000000" w:themeColor="text1"/>
          <w:sz w:val="24"/>
          <w:szCs w:val="24"/>
        </w:rPr>
        <w:t xml:space="preserve">distance learning in non-advanced further education creates </w:t>
      </w:r>
      <w:r w:rsidR="064B484E" w:rsidRPr="0075588A">
        <w:rPr>
          <w:rFonts w:ascii="Arial" w:hAnsi="Arial" w:cs="Arial"/>
          <w:color w:val="000000" w:themeColor="text1"/>
          <w:sz w:val="24"/>
          <w:szCs w:val="24"/>
        </w:rPr>
        <w:t>a significant obstacle to accessing education.</w:t>
      </w:r>
      <w:r w:rsidR="00D31219">
        <w:rPr>
          <w:rFonts w:ascii="Arial" w:hAnsi="Arial" w:cs="Arial"/>
          <w:color w:val="000000" w:themeColor="text1"/>
          <w:sz w:val="24"/>
          <w:szCs w:val="24"/>
        </w:rPr>
        <w:t xml:space="preserve"> </w:t>
      </w:r>
      <w:r w:rsidR="7A0ED6AC" w:rsidRPr="0075588A">
        <w:rPr>
          <w:rFonts w:ascii="Arial" w:hAnsi="Arial" w:cs="Arial"/>
          <w:color w:val="000000" w:themeColor="text1"/>
          <w:sz w:val="24"/>
          <w:szCs w:val="24"/>
        </w:rPr>
        <w:t>Many students with EHC</w:t>
      </w:r>
      <w:r w:rsidR="00C95717">
        <w:rPr>
          <w:rFonts w:ascii="Arial" w:hAnsi="Arial" w:cs="Arial"/>
          <w:color w:val="000000" w:themeColor="text1"/>
          <w:sz w:val="24"/>
          <w:szCs w:val="24"/>
        </w:rPr>
        <w:t xml:space="preserve">Ps </w:t>
      </w:r>
      <w:r w:rsidR="00D31219">
        <w:rPr>
          <w:rFonts w:ascii="Arial" w:hAnsi="Arial" w:cs="Arial"/>
          <w:color w:val="000000" w:themeColor="text1"/>
          <w:sz w:val="24"/>
          <w:szCs w:val="24"/>
        </w:rPr>
        <w:t xml:space="preserve">have </w:t>
      </w:r>
      <w:r w:rsidR="7A0ED6AC" w:rsidRPr="0075588A">
        <w:rPr>
          <w:rFonts w:ascii="Arial" w:hAnsi="Arial" w:cs="Arial"/>
          <w:color w:val="000000" w:themeColor="text1"/>
          <w:sz w:val="24"/>
          <w:szCs w:val="24"/>
        </w:rPr>
        <w:t>express</w:t>
      </w:r>
      <w:r w:rsidR="00D31219">
        <w:rPr>
          <w:rFonts w:ascii="Arial" w:hAnsi="Arial" w:cs="Arial"/>
          <w:color w:val="000000" w:themeColor="text1"/>
          <w:sz w:val="24"/>
          <w:szCs w:val="24"/>
        </w:rPr>
        <w:t>ed</w:t>
      </w:r>
      <w:r w:rsidR="7A0ED6AC" w:rsidRPr="0075588A">
        <w:rPr>
          <w:rFonts w:ascii="Arial" w:hAnsi="Arial" w:cs="Arial"/>
          <w:color w:val="000000" w:themeColor="text1"/>
          <w:sz w:val="24"/>
          <w:szCs w:val="24"/>
        </w:rPr>
        <w:t xml:space="preserve"> frustration</w:t>
      </w:r>
      <w:r w:rsidR="00D31219">
        <w:rPr>
          <w:rFonts w:ascii="Arial" w:hAnsi="Arial" w:cs="Arial"/>
          <w:color w:val="000000" w:themeColor="text1"/>
          <w:sz w:val="24"/>
          <w:szCs w:val="24"/>
        </w:rPr>
        <w:t xml:space="preserve"> </w:t>
      </w:r>
      <w:r w:rsidR="00A02E66">
        <w:rPr>
          <w:rFonts w:ascii="Arial" w:hAnsi="Arial" w:cs="Arial"/>
          <w:color w:val="000000" w:themeColor="text1"/>
          <w:sz w:val="24"/>
          <w:szCs w:val="24"/>
        </w:rPr>
        <w:t>to us via our helpline</w:t>
      </w:r>
      <w:r w:rsidR="7A0ED6AC" w:rsidRPr="0075588A">
        <w:rPr>
          <w:rFonts w:ascii="Arial" w:hAnsi="Arial" w:cs="Arial"/>
          <w:color w:val="000000" w:themeColor="text1"/>
          <w:sz w:val="24"/>
          <w:szCs w:val="24"/>
        </w:rPr>
        <w:t xml:space="preserve"> when local authorities </w:t>
      </w:r>
      <w:r w:rsidR="00A02E66">
        <w:rPr>
          <w:rFonts w:ascii="Arial" w:hAnsi="Arial" w:cs="Arial"/>
          <w:color w:val="000000" w:themeColor="text1"/>
          <w:sz w:val="24"/>
          <w:szCs w:val="24"/>
        </w:rPr>
        <w:t xml:space="preserve">have </w:t>
      </w:r>
      <w:r w:rsidR="7A0ED6AC" w:rsidRPr="0075588A">
        <w:rPr>
          <w:rFonts w:ascii="Arial" w:hAnsi="Arial" w:cs="Arial"/>
          <w:color w:val="000000" w:themeColor="text1"/>
          <w:sz w:val="24"/>
          <w:szCs w:val="24"/>
        </w:rPr>
        <w:t>refuse</w:t>
      </w:r>
      <w:r w:rsidR="00A02E66">
        <w:rPr>
          <w:rFonts w:ascii="Arial" w:hAnsi="Arial" w:cs="Arial"/>
          <w:color w:val="000000" w:themeColor="text1"/>
          <w:sz w:val="24"/>
          <w:szCs w:val="24"/>
        </w:rPr>
        <w:t>d</w:t>
      </w:r>
      <w:r w:rsidR="7A0ED6AC" w:rsidRPr="0075588A">
        <w:rPr>
          <w:rFonts w:ascii="Arial" w:hAnsi="Arial" w:cs="Arial"/>
          <w:color w:val="000000" w:themeColor="text1"/>
          <w:sz w:val="24"/>
          <w:szCs w:val="24"/>
        </w:rPr>
        <w:t xml:space="preserve"> to f</w:t>
      </w:r>
      <w:r w:rsidR="090BD67C" w:rsidRPr="0075588A">
        <w:rPr>
          <w:rFonts w:ascii="Arial" w:hAnsi="Arial" w:cs="Arial"/>
          <w:color w:val="000000" w:themeColor="text1"/>
          <w:sz w:val="24"/>
          <w:szCs w:val="24"/>
        </w:rPr>
        <w:t>u</w:t>
      </w:r>
      <w:r w:rsidR="7A0ED6AC" w:rsidRPr="0075588A">
        <w:rPr>
          <w:rFonts w:ascii="Arial" w:hAnsi="Arial" w:cs="Arial"/>
          <w:color w:val="000000" w:themeColor="text1"/>
          <w:sz w:val="24"/>
          <w:szCs w:val="24"/>
        </w:rPr>
        <w:t>nd this mode of study</w:t>
      </w:r>
      <w:r w:rsidR="512AE557" w:rsidRPr="0075588A">
        <w:rPr>
          <w:rFonts w:ascii="Arial" w:hAnsi="Arial" w:cs="Arial"/>
          <w:color w:val="000000" w:themeColor="text1"/>
          <w:sz w:val="24"/>
          <w:szCs w:val="24"/>
        </w:rPr>
        <w:t xml:space="preserve"> (which is mostly delivered by private providers </w:t>
      </w:r>
      <w:r w:rsidR="512AE557" w:rsidRPr="1234061F">
        <w:rPr>
          <w:rFonts w:ascii="Arial" w:hAnsi="Arial" w:cs="Arial"/>
          <w:color w:val="000000" w:themeColor="text1"/>
          <w:sz w:val="24"/>
          <w:szCs w:val="24"/>
        </w:rPr>
        <w:t>o</w:t>
      </w:r>
      <w:r w:rsidR="6AA4269E" w:rsidRPr="1234061F">
        <w:rPr>
          <w:rFonts w:ascii="Arial" w:hAnsi="Arial" w:cs="Arial"/>
          <w:color w:val="000000" w:themeColor="text1"/>
          <w:sz w:val="24"/>
          <w:szCs w:val="24"/>
        </w:rPr>
        <w:t>f</w:t>
      </w:r>
      <w:r w:rsidR="512AE557" w:rsidRPr="0075588A">
        <w:rPr>
          <w:rFonts w:ascii="Arial" w:hAnsi="Arial" w:cs="Arial"/>
          <w:color w:val="000000" w:themeColor="text1"/>
          <w:sz w:val="24"/>
          <w:szCs w:val="24"/>
        </w:rPr>
        <w:t xml:space="preserve"> education),</w:t>
      </w:r>
      <w:r w:rsidR="7A0ED6AC" w:rsidRPr="0075588A">
        <w:rPr>
          <w:rFonts w:ascii="Arial" w:hAnsi="Arial" w:cs="Arial"/>
          <w:color w:val="000000" w:themeColor="text1"/>
          <w:sz w:val="24"/>
          <w:szCs w:val="24"/>
        </w:rPr>
        <w:t xml:space="preserve"> citing fundin</w:t>
      </w:r>
      <w:r w:rsidR="46EC22D1" w:rsidRPr="0075588A">
        <w:rPr>
          <w:rFonts w:ascii="Arial" w:hAnsi="Arial" w:cs="Arial"/>
          <w:color w:val="000000" w:themeColor="text1"/>
          <w:sz w:val="24"/>
          <w:szCs w:val="24"/>
        </w:rPr>
        <w:t>g</w:t>
      </w:r>
      <w:r w:rsidR="7A0ED6AC" w:rsidRPr="0075588A">
        <w:rPr>
          <w:rFonts w:ascii="Arial" w:hAnsi="Arial" w:cs="Arial"/>
          <w:color w:val="000000" w:themeColor="text1"/>
          <w:sz w:val="24"/>
          <w:szCs w:val="24"/>
        </w:rPr>
        <w:t xml:space="preserve"> frameworks</w:t>
      </w:r>
      <w:r w:rsidR="3D1A7448" w:rsidRPr="0075588A">
        <w:rPr>
          <w:rFonts w:ascii="Arial" w:hAnsi="Arial" w:cs="Arial"/>
          <w:color w:val="000000" w:themeColor="text1"/>
          <w:sz w:val="24"/>
          <w:szCs w:val="24"/>
        </w:rPr>
        <w:t xml:space="preserve"> that prioritise physical attendance. This reliance on attendance</w:t>
      </w:r>
      <w:r w:rsidR="42FDD34A" w:rsidRPr="0075588A">
        <w:rPr>
          <w:rFonts w:ascii="Arial" w:hAnsi="Arial" w:cs="Arial"/>
          <w:color w:val="000000" w:themeColor="text1"/>
          <w:sz w:val="24"/>
          <w:szCs w:val="24"/>
        </w:rPr>
        <w:t>-</w:t>
      </w:r>
      <w:r w:rsidR="3D1A7448" w:rsidRPr="0075588A">
        <w:rPr>
          <w:rFonts w:ascii="Arial" w:hAnsi="Arial" w:cs="Arial"/>
          <w:color w:val="000000" w:themeColor="text1"/>
          <w:sz w:val="24"/>
          <w:szCs w:val="24"/>
        </w:rPr>
        <w:t xml:space="preserve">based funding </w:t>
      </w:r>
      <w:r w:rsidR="1FC21CFD" w:rsidRPr="0075588A">
        <w:rPr>
          <w:rFonts w:ascii="Arial" w:hAnsi="Arial" w:cs="Arial"/>
          <w:color w:val="000000" w:themeColor="text1"/>
          <w:sz w:val="24"/>
          <w:szCs w:val="24"/>
        </w:rPr>
        <w:t>disproportionately affects Disabled students</w:t>
      </w:r>
      <w:r w:rsidR="66B3B556" w:rsidRPr="0075588A">
        <w:rPr>
          <w:rFonts w:ascii="Arial" w:hAnsi="Arial" w:cs="Arial"/>
          <w:color w:val="000000" w:themeColor="text1"/>
          <w:sz w:val="24"/>
          <w:szCs w:val="24"/>
        </w:rPr>
        <w:t xml:space="preserve">. </w:t>
      </w:r>
      <w:r w:rsidR="1FC21CFD" w:rsidRPr="0075588A">
        <w:rPr>
          <w:rFonts w:ascii="Arial" w:hAnsi="Arial" w:cs="Arial"/>
          <w:color w:val="000000" w:themeColor="text1"/>
          <w:sz w:val="24"/>
          <w:szCs w:val="24"/>
        </w:rPr>
        <w:t xml:space="preserve"> </w:t>
      </w:r>
    </w:p>
    <w:p w14:paraId="58E2792A" w14:textId="3906F2BB" w:rsidR="001F494D" w:rsidRDefault="1FC21CFD" w:rsidP="28D0B7BE">
      <w:pPr>
        <w:rPr>
          <w:rFonts w:ascii="Arial" w:hAnsi="Arial" w:cs="Arial"/>
          <w:color w:val="000000" w:themeColor="text1"/>
          <w:sz w:val="24"/>
          <w:szCs w:val="24"/>
        </w:rPr>
      </w:pPr>
      <w:r w:rsidRPr="0075588A">
        <w:rPr>
          <w:rFonts w:ascii="Arial" w:hAnsi="Arial" w:cs="Arial"/>
          <w:color w:val="000000" w:themeColor="text1"/>
          <w:sz w:val="24"/>
          <w:szCs w:val="24"/>
        </w:rPr>
        <w:t>The primary pu</w:t>
      </w:r>
      <w:r w:rsidR="2CD4F7F3" w:rsidRPr="0075588A">
        <w:rPr>
          <w:rFonts w:ascii="Arial" w:hAnsi="Arial" w:cs="Arial"/>
          <w:color w:val="000000" w:themeColor="text1"/>
          <w:sz w:val="24"/>
          <w:szCs w:val="24"/>
        </w:rPr>
        <w:t xml:space="preserve">rpose </w:t>
      </w:r>
      <w:r w:rsidR="6DCF824F" w:rsidRPr="0075588A">
        <w:rPr>
          <w:rFonts w:ascii="Arial" w:hAnsi="Arial" w:cs="Arial"/>
          <w:color w:val="000000" w:themeColor="text1"/>
          <w:sz w:val="24"/>
          <w:szCs w:val="24"/>
        </w:rPr>
        <w:t>o</w:t>
      </w:r>
      <w:r w:rsidR="2CD4F7F3" w:rsidRPr="0075588A">
        <w:rPr>
          <w:rFonts w:ascii="Arial" w:hAnsi="Arial" w:cs="Arial"/>
          <w:color w:val="000000" w:themeColor="text1"/>
          <w:sz w:val="24"/>
          <w:szCs w:val="24"/>
        </w:rPr>
        <w:t>f an EHC</w:t>
      </w:r>
      <w:r w:rsidR="00A02E66">
        <w:rPr>
          <w:rFonts w:ascii="Arial" w:hAnsi="Arial" w:cs="Arial"/>
          <w:color w:val="000000" w:themeColor="text1"/>
          <w:sz w:val="24"/>
          <w:szCs w:val="24"/>
        </w:rPr>
        <w:t>P</w:t>
      </w:r>
      <w:r w:rsidR="2CD4F7F3" w:rsidRPr="0075588A">
        <w:rPr>
          <w:rFonts w:ascii="Arial" w:hAnsi="Arial" w:cs="Arial"/>
          <w:color w:val="000000" w:themeColor="text1"/>
          <w:sz w:val="24"/>
          <w:szCs w:val="24"/>
        </w:rPr>
        <w:t xml:space="preserve"> is to ensure </w:t>
      </w:r>
      <w:r w:rsidR="00A02E66">
        <w:rPr>
          <w:rFonts w:ascii="Arial" w:hAnsi="Arial" w:cs="Arial"/>
          <w:color w:val="000000" w:themeColor="text1"/>
          <w:sz w:val="24"/>
          <w:szCs w:val="24"/>
        </w:rPr>
        <w:t xml:space="preserve">that Disabled </w:t>
      </w:r>
      <w:r w:rsidR="2CD4F7F3" w:rsidRPr="0075588A">
        <w:rPr>
          <w:rFonts w:ascii="Arial" w:hAnsi="Arial" w:cs="Arial"/>
          <w:color w:val="000000" w:themeColor="text1"/>
          <w:sz w:val="24"/>
          <w:szCs w:val="24"/>
        </w:rPr>
        <w:t xml:space="preserve">students </w:t>
      </w:r>
      <w:r w:rsidR="35411AF1" w:rsidRPr="0075588A">
        <w:rPr>
          <w:rFonts w:ascii="Arial" w:hAnsi="Arial" w:cs="Arial"/>
          <w:color w:val="000000" w:themeColor="text1"/>
          <w:sz w:val="24"/>
          <w:szCs w:val="24"/>
        </w:rPr>
        <w:t>receive</w:t>
      </w:r>
      <w:r w:rsidR="2CD4F7F3" w:rsidRPr="0075588A">
        <w:rPr>
          <w:rFonts w:ascii="Arial" w:hAnsi="Arial" w:cs="Arial"/>
          <w:color w:val="000000" w:themeColor="text1"/>
          <w:sz w:val="24"/>
          <w:szCs w:val="24"/>
        </w:rPr>
        <w:t xml:space="preserve"> the support they require to access </w:t>
      </w:r>
      <w:r w:rsidR="00750032">
        <w:rPr>
          <w:rFonts w:ascii="Arial" w:hAnsi="Arial" w:cs="Arial"/>
          <w:color w:val="000000" w:themeColor="text1"/>
          <w:sz w:val="24"/>
          <w:szCs w:val="24"/>
        </w:rPr>
        <w:t xml:space="preserve">their </w:t>
      </w:r>
      <w:r w:rsidR="2CD4F7F3" w:rsidRPr="0075588A">
        <w:rPr>
          <w:rFonts w:ascii="Arial" w:hAnsi="Arial" w:cs="Arial"/>
          <w:color w:val="000000" w:themeColor="text1"/>
          <w:sz w:val="24"/>
          <w:szCs w:val="24"/>
        </w:rPr>
        <w:t>education. If distance learning is t</w:t>
      </w:r>
      <w:r w:rsidR="17C45A80" w:rsidRPr="0075588A">
        <w:rPr>
          <w:rFonts w:ascii="Arial" w:hAnsi="Arial" w:cs="Arial"/>
          <w:color w:val="000000" w:themeColor="text1"/>
          <w:sz w:val="24"/>
          <w:szCs w:val="24"/>
        </w:rPr>
        <w:t>he</w:t>
      </w:r>
      <w:r w:rsidR="2CD4F7F3" w:rsidRPr="0075588A">
        <w:rPr>
          <w:rFonts w:ascii="Arial" w:hAnsi="Arial" w:cs="Arial"/>
          <w:color w:val="000000" w:themeColor="text1"/>
          <w:sz w:val="24"/>
          <w:szCs w:val="24"/>
        </w:rPr>
        <w:t xml:space="preserve"> most suitable m</w:t>
      </w:r>
      <w:r w:rsidR="5B098A27" w:rsidRPr="0075588A">
        <w:rPr>
          <w:rFonts w:ascii="Arial" w:hAnsi="Arial" w:cs="Arial"/>
          <w:color w:val="000000" w:themeColor="text1"/>
          <w:sz w:val="24"/>
          <w:szCs w:val="24"/>
        </w:rPr>
        <w:t>ode of education</w:t>
      </w:r>
      <w:r w:rsidR="2CD4F7F3" w:rsidRPr="0075588A">
        <w:rPr>
          <w:rFonts w:ascii="Arial" w:hAnsi="Arial" w:cs="Arial"/>
          <w:color w:val="000000" w:themeColor="text1"/>
          <w:sz w:val="24"/>
          <w:szCs w:val="24"/>
        </w:rPr>
        <w:t xml:space="preserve"> </w:t>
      </w:r>
      <w:r w:rsidR="3C7F47A2" w:rsidRPr="0075588A">
        <w:rPr>
          <w:rFonts w:ascii="Arial" w:hAnsi="Arial" w:cs="Arial"/>
          <w:color w:val="000000" w:themeColor="text1"/>
          <w:sz w:val="24"/>
          <w:szCs w:val="24"/>
        </w:rPr>
        <w:t xml:space="preserve">due to </w:t>
      </w:r>
      <w:r w:rsidR="64C1A0EF" w:rsidRPr="0075588A">
        <w:rPr>
          <w:rFonts w:ascii="Arial" w:hAnsi="Arial" w:cs="Arial"/>
          <w:color w:val="000000" w:themeColor="text1"/>
          <w:sz w:val="24"/>
          <w:szCs w:val="24"/>
        </w:rPr>
        <w:t xml:space="preserve">their </w:t>
      </w:r>
      <w:r w:rsidR="3C7F47A2" w:rsidRPr="0075588A">
        <w:rPr>
          <w:rFonts w:ascii="Arial" w:hAnsi="Arial" w:cs="Arial"/>
          <w:color w:val="000000" w:themeColor="text1"/>
          <w:sz w:val="24"/>
          <w:szCs w:val="24"/>
        </w:rPr>
        <w:t>disabi</w:t>
      </w:r>
      <w:r w:rsidR="7FF6A937" w:rsidRPr="0075588A">
        <w:rPr>
          <w:rFonts w:ascii="Arial" w:hAnsi="Arial" w:cs="Arial"/>
          <w:color w:val="000000" w:themeColor="text1"/>
          <w:sz w:val="24"/>
          <w:szCs w:val="24"/>
        </w:rPr>
        <w:t>lity</w:t>
      </w:r>
      <w:r w:rsidR="28CBE843" w:rsidRPr="0075588A">
        <w:rPr>
          <w:rFonts w:ascii="Arial" w:hAnsi="Arial" w:cs="Arial"/>
          <w:color w:val="000000" w:themeColor="text1"/>
          <w:sz w:val="24"/>
          <w:szCs w:val="24"/>
        </w:rPr>
        <w:t xml:space="preserve">, an </w:t>
      </w:r>
      <w:r w:rsidR="7FF6A937" w:rsidRPr="0075588A">
        <w:rPr>
          <w:rFonts w:ascii="Arial" w:hAnsi="Arial" w:cs="Arial"/>
          <w:color w:val="000000" w:themeColor="text1"/>
          <w:sz w:val="24"/>
          <w:szCs w:val="24"/>
        </w:rPr>
        <w:t>EHC</w:t>
      </w:r>
      <w:r w:rsidR="00750032">
        <w:rPr>
          <w:rFonts w:ascii="Arial" w:hAnsi="Arial" w:cs="Arial"/>
          <w:color w:val="000000" w:themeColor="text1"/>
          <w:sz w:val="24"/>
          <w:szCs w:val="24"/>
        </w:rPr>
        <w:t xml:space="preserve">P </w:t>
      </w:r>
      <w:r w:rsidR="7FF6A937" w:rsidRPr="0075588A">
        <w:rPr>
          <w:rFonts w:ascii="Arial" w:hAnsi="Arial" w:cs="Arial"/>
          <w:color w:val="000000" w:themeColor="text1"/>
          <w:sz w:val="24"/>
          <w:szCs w:val="24"/>
        </w:rPr>
        <w:t xml:space="preserve">should cover the costs associated with </w:t>
      </w:r>
      <w:r w:rsidR="00750032">
        <w:rPr>
          <w:rFonts w:ascii="Arial" w:hAnsi="Arial" w:cs="Arial"/>
          <w:color w:val="000000" w:themeColor="text1"/>
          <w:sz w:val="24"/>
          <w:szCs w:val="24"/>
        </w:rPr>
        <w:t>it</w:t>
      </w:r>
      <w:r w:rsidR="7FF6A937" w:rsidRPr="0075588A">
        <w:rPr>
          <w:rFonts w:ascii="Arial" w:hAnsi="Arial" w:cs="Arial"/>
          <w:color w:val="000000" w:themeColor="text1"/>
          <w:sz w:val="24"/>
          <w:szCs w:val="24"/>
        </w:rPr>
        <w:t>.  Failin</w:t>
      </w:r>
      <w:r w:rsidR="5C5A773D" w:rsidRPr="0075588A">
        <w:rPr>
          <w:rFonts w:ascii="Arial" w:hAnsi="Arial" w:cs="Arial"/>
          <w:color w:val="000000" w:themeColor="text1"/>
          <w:sz w:val="24"/>
          <w:szCs w:val="24"/>
        </w:rPr>
        <w:t xml:space="preserve">g to provide this form of education not only undermines the intent of EHCPs but </w:t>
      </w:r>
      <w:r w:rsidR="00750032">
        <w:rPr>
          <w:rFonts w:ascii="Arial" w:hAnsi="Arial" w:cs="Arial"/>
          <w:color w:val="000000" w:themeColor="text1"/>
          <w:sz w:val="24"/>
          <w:szCs w:val="24"/>
        </w:rPr>
        <w:t xml:space="preserve">it </w:t>
      </w:r>
      <w:r w:rsidR="5C5A773D" w:rsidRPr="0075588A">
        <w:rPr>
          <w:rFonts w:ascii="Arial" w:hAnsi="Arial" w:cs="Arial"/>
          <w:color w:val="000000" w:themeColor="text1"/>
          <w:sz w:val="24"/>
          <w:szCs w:val="24"/>
        </w:rPr>
        <w:t xml:space="preserve">also </w:t>
      </w:r>
      <w:r w:rsidR="00DA4BD7">
        <w:rPr>
          <w:rFonts w:ascii="Arial" w:hAnsi="Arial" w:cs="Arial"/>
          <w:color w:val="000000" w:themeColor="text1"/>
          <w:sz w:val="24"/>
          <w:szCs w:val="24"/>
        </w:rPr>
        <w:t>denies</w:t>
      </w:r>
      <w:r w:rsidR="001F494D">
        <w:rPr>
          <w:rFonts w:ascii="Arial" w:hAnsi="Arial" w:cs="Arial"/>
          <w:color w:val="000000" w:themeColor="text1"/>
          <w:sz w:val="24"/>
          <w:szCs w:val="24"/>
        </w:rPr>
        <w:t xml:space="preserve"> the young person</w:t>
      </w:r>
      <w:r w:rsidR="69D8E096" w:rsidRPr="0075588A">
        <w:rPr>
          <w:rFonts w:ascii="Arial" w:hAnsi="Arial" w:cs="Arial"/>
          <w:color w:val="000000" w:themeColor="text1"/>
          <w:sz w:val="24"/>
          <w:szCs w:val="24"/>
        </w:rPr>
        <w:t xml:space="preserve"> equi</w:t>
      </w:r>
      <w:r w:rsidR="5817ED42" w:rsidRPr="0075588A">
        <w:rPr>
          <w:rFonts w:ascii="Arial" w:hAnsi="Arial" w:cs="Arial"/>
          <w:color w:val="000000" w:themeColor="text1"/>
          <w:sz w:val="24"/>
          <w:szCs w:val="24"/>
        </w:rPr>
        <w:t>ta</w:t>
      </w:r>
      <w:r w:rsidR="69D8E096" w:rsidRPr="0075588A">
        <w:rPr>
          <w:rFonts w:ascii="Arial" w:hAnsi="Arial" w:cs="Arial"/>
          <w:color w:val="000000" w:themeColor="text1"/>
          <w:sz w:val="24"/>
          <w:szCs w:val="24"/>
        </w:rPr>
        <w:t xml:space="preserve">ble </w:t>
      </w:r>
      <w:r w:rsidR="001F494D">
        <w:rPr>
          <w:rFonts w:ascii="Arial" w:hAnsi="Arial" w:cs="Arial"/>
          <w:color w:val="000000" w:themeColor="text1"/>
          <w:sz w:val="24"/>
          <w:szCs w:val="24"/>
        </w:rPr>
        <w:t xml:space="preserve">access to </w:t>
      </w:r>
      <w:r w:rsidR="69D8E096" w:rsidRPr="0075588A">
        <w:rPr>
          <w:rFonts w:ascii="Arial" w:hAnsi="Arial" w:cs="Arial"/>
          <w:color w:val="000000" w:themeColor="text1"/>
          <w:sz w:val="24"/>
          <w:szCs w:val="24"/>
        </w:rPr>
        <w:t xml:space="preserve">education. </w:t>
      </w:r>
      <w:r w:rsidR="001F494D">
        <w:rPr>
          <w:rFonts w:ascii="Arial" w:hAnsi="Arial" w:cs="Arial"/>
          <w:color w:val="000000" w:themeColor="text1"/>
          <w:sz w:val="24"/>
          <w:szCs w:val="24"/>
        </w:rPr>
        <w:t xml:space="preserve">Additional barriers </w:t>
      </w:r>
      <w:r w:rsidR="0020331E">
        <w:rPr>
          <w:rFonts w:ascii="Arial" w:hAnsi="Arial" w:cs="Arial"/>
          <w:color w:val="000000" w:themeColor="text1"/>
          <w:sz w:val="24"/>
          <w:szCs w:val="24"/>
        </w:rPr>
        <w:t>caused by</w:t>
      </w:r>
      <w:r w:rsidR="001F494D">
        <w:rPr>
          <w:rFonts w:ascii="Arial" w:hAnsi="Arial" w:cs="Arial"/>
          <w:color w:val="000000" w:themeColor="text1"/>
          <w:sz w:val="24"/>
          <w:szCs w:val="24"/>
        </w:rPr>
        <w:t xml:space="preserve"> the prioritisation of </w:t>
      </w:r>
      <w:r w:rsidR="0020331E">
        <w:rPr>
          <w:rFonts w:ascii="Arial" w:hAnsi="Arial" w:cs="Arial"/>
          <w:color w:val="000000" w:themeColor="text1"/>
          <w:sz w:val="24"/>
          <w:szCs w:val="24"/>
        </w:rPr>
        <w:t xml:space="preserve">in-person attendance will be discussed in the below Access to Education section. </w:t>
      </w:r>
    </w:p>
    <w:p w14:paraId="7D2977BD" w14:textId="21877451" w:rsidR="1FC21CFD" w:rsidRPr="006459ED" w:rsidRDefault="002E3CF7" w:rsidP="28D0B7BE">
      <w:pPr>
        <w:pStyle w:val="ListParagraph"/>
        <w:numPr>
          <w:ilvl w:val="0"/>
          <w:numId w:val="13"/>
        </w:numPr>
        <w:rPr>
          <w:rFonts w:ascii="Arial" w:hAnsi="Arial" w:cs="Arial"/>
          <w:i/>
          <w:iCs/>
          <w:color w:val="000000" w:themeColor="text1"/>
          <w:sz w:val="24"/>
          <w:szCs w:val="24"/>
        </w:rPr>
      </w:pPr>
      <w:r w:rsidRPr="002E3CF7">
        <w:rPr>
          <w:rFonts w:ascii="Arial" w:hAnsi="Arial" w:cs="Arial"/>
          <w:b/>
          <w:bCs/>
          <w:i/>
          <w:iCs/>
          <w:color w:val="7030A0"/>
          <w:sz w:val="24"/>
          <w:szCs w:val="24"/>
        </w:rPr>
        <w:t xml:space="preserve">Recommendation: </w:t>
      </w:r>
      <w:r w:rsidR="69D8E096" w:rsidRPr="006459ED">
        <w:rPr>
          <w:rFonts w:ascii="Arial" w:hAnsi="Arial" w:cs="Arial"/>
          <w:i/>
          <w:iCs/>
          <w:color w:val="000000" w:themeColor="text1"/>
          <w:sz w:val="24"/>
          <w:szCs w:val="24"/>
        </w:rPr>
        <w:t>To uphold the principles of inclusive education, the g</w:t>
      </w:r>
      <w:r w:rsidR="633F9211" w:rsidRPr="006459ED">
        <w:rPr>
          <w:rFonts w:ascii="Arial" w:hAnsi="Arial" w:cs="Arial"/>
          <w:i/>
          <w:iCs/>
          <w:color w:val="000000" w:themeColor="text1"/>
          <w:sz w:val="24"/>
          <w:szCs w:val="24"/>
        </w:rPr>
        <w:t>o</w:t>
      </w:r>
      <w:r w:rsidR="69D8E096" w:rsidRPr="006459ED">
        <w:rPr>
          <w:rFonts w:ascii="Arial" w:hAnsi="Arial" w:cs="Arial"/>
          <w:i/>
          <w:iCs/>
          <w:color w:val="000000" w:themeColor="text1"/>
          <w:sz w:val="24"/>
          <w:szCs w:val="24"/>
        </w:rPr>
        <w:t xml:space="preserve">vernment must </w:t>
      </w:r>
      <w:r w:rsidR="006459ED">
        <w:rPr>
          <w:rFonts w:ascii="Arial" w:hAnsi="Arial" w:cs="Arial"/>
          <w:i/>
          <w:iCs/>
          <w:color w:val="000000" w:themeColor="text1"/>
          <w:sz w:val="24"/>
          <w:szCs w:val="24"/>
        </w:rPr>
        <w:t xml:space="preserve">urgently </w:t>
      </w:r>
      <w:r w:rsidR="69D8E096" w:rsidRPr="006459ED">
        <w:rPr>
          <w:rFonts w:ascii="Arial" w:hAnsi="Arial" w:cs="Arial"/>
          <w:i/>
          <w:iCs/>
          <w:color w:val="000000" w:themeColor="text1"/>
          <w:sz w:val="24"/>
          <w:szCs w:val="24"/>
        </w:rPr>
        <w:t>amend fu</w:t>
      </w:r>
      <w:r w:rsidR="280927F0" w:rsidRPr="006459ED">
        <w:rPr>
          <w:rFonts w:ascii="Arial" w:hAnsi="Arial" w:cs="Arial"/>
          <w:i/>
          <w:iCs/>
          <w:color w:val="000000" w:themeColor="text1"/>
          <w:sz w:val="24"/>
          <w:szCs w:val="24"/>
        </w:rPr>
        <w:t>nd</w:t>
      </w:r>
      <w:r w:rsidR="69D8E096" w:rsidRPr="006459ED">
        <w:rPr>
          <w:rFonts w:ascii="Arial" w:hAnsi="Arial" w:cs="Arial"/>
          <w:i/>
          <w:iCs/>
          <w:color w:val="000000" w:themeColor="text1"/>
          <w:sz w:val="24"/>
          <w:szCs w:val="24"/>
        </w:rPr>
        <w:t xml:space="preserve">ing policies to ensure that distance learning is fully supported wherever it best meets the needs of Disabled learners. </w:t>
      </w:r>
      <w:r w:rsidR="006459ED">
        <w:rPr>
          <w:rFonts w:ascii="Arial" w:hAnsi="Arial" w:cs="Arial"/>
          <w:i/>
          <w:iCs/>
          <w:color w:val="000000" w:themeColor="text1"/>
          <w:sz w:val="24"/>
          <w:szCs w:val="24"/>
        </w:rPr>
        <w:t xml:space="preserve">Long term – the Department for Education should explore the possibilities of online and flexible schooling – not just for </w:t>
      </w:r>
      <w:r w:rsidR="008436A0">
        <w:rPr>
          <w:rFonts w:ascii="Arial" w:hAnsi="Arial" w:cs="Arial"/>
          <w:i/>
          <w:iCs/>
          <w:color w:val="000000" w:themeColor="text1"/>
          <w:sz w:val="24"/>
          <w:szCs w:val="24"/>
        </w:rPr>
        <w:t xml:space="preserve">Disabled students but for the benefit of everyone involved. </w:t>
      </w:r>
    </w:p>
    <w:p w14:paraId="451A0CF2" w14:textId="77777777" w:rsidR="00BF5858" w:rsidRDefault="00BF5858" w:rsidP="00F61F65">
      <w:pPr>
        <w:rPr>
          <w:rFonts w:ascii="Arial" w:hAnsi="Arial" w:cs="Arial"/>
          <w:b/>
          <w:bCs/>
          <w:i/>
          <w:iCs/>
          <w:color w:val="7030A0"/>
          <w:sz w:val="24"/>
          <w:szCs w:val="24"/>
        </w:rPr>
      </w:pPr>
    </w:p>
    <w:p w14:paraId="2F074D8E" w14:textId="77777777" w:rsidR="008065BA" w:rsidRDefault="008065BA" w:rsidP="00F61F65">
      <w:pPr>
        <w:rPr>
          <w:rFonts w:ascii="Arial" w:hAnsi="Arial" w:cs="Arial"/>
          <w:b/>
          <w:bCs/>
          <w:i/>
          <w:iCs/>
          <w:color w:val="7030A0"/>
          <w:sz w:val="24"/>
          <w:szCs w:val="24"/>
        </w:rPr>
      </w:pPr>
    </w:p>
    <w:p w14:paraId="4A9EBD89" w14:textId="77777777" w:rsidR="008065BA" w:rsidRDefault="008065BA" w:rsidP="00F61F65">
      <w:pPr>
        <w:rPr>
          <w:rFonts w:ascii="Arial" w:hAnsi="Arial" w:cs="Arial"/>
          <w:b/>
          <w:bCs/>
          <w:i/>
          <w:iCs/>
          <w:color w:val="7030A0"/>
          <w:sz w:val="24"/>
          <w:szCs w:val="24"/>
        </w:rPr>
      </w:pPr>
    </w:p>
    <w:p w14:paraId="6DD91E51" w14:textId="197367F5" w:rsidR="00F61F65" w:rsidRDefault="00F61F65" w:rsidP="002455F7">
      <w:pPr>
        <w:rPr>
          <w:rFonts w:ascii="Arial" w:hAnsi="Arial" w:cs="Arial"/>
          <w:b/>
          <w:bCs/>
          <w:color w:val="7030A0"/>
          <w:sz w:val="24"/>
          <w:szCs w:val="24"/>
        </w:rPr>
      </w:pPr>
      <w:r w:rsidRPr="005036A9">
        <w:rPr>
          <w:rFonts w:ascii="Arial" w:hAnsi="Arial" w:cs="Arial"/>
          <w:b/>
          <w:bCs/>
          <w:color w:val="7030A0"/>
          <w:sz w:val="24"/>
          <w:szCs w:val="24"/>
        </w:rPr>
        <w:lastRenderedPageBreak/>
        <w:t xml:space="preserve">Assessment </w:t>
      </w:r>
    </w:p>
    <w:p w14:paraId="32A2A824" w14:textId="681B3FFA" w:rsidR="002374D8" w:rsidRPr="007B7E88" w:rsidRDefault="00B11CB2" w:rsidP="002374D8">
      <w:pPr>
        <w:rPr>
          <w:rFonts w:ascii="Arial" w:hAnsi="Arial" w:cs="Arial"/>
          <w:color w:val="000000" w:themeColor="text1"/>
          <w:sz w:val="24"/>
          <w:szCs w:val="24"/>
        </w:rPr>
      </w:pPr>
      <w:r w:rsidRPr="00CC0FF5">
        <w:rPr>
          <w:rFonts w:ascii="Arial" w:hAnsi="Arial" w:cs="Arial"/>
          <w:color w:val="000000" w:themeColor="text1"/>
          <w:sz w:val="24"/>
          <w:szCs w:val="24"/>
        </w:rPr>
        <w:t xml:space="preserve">In addition to </w:t>
      </w:r>
      <w:r w:rsidR="00AB768A">
        <w:rPr>
          <w:rFonts w:ascii="Arial" w:hAnsi="Arial" w:cs="Arial"/>
          <w:color w:val="000000" w:themeColor="text1"/>
          <w:sz w:val="24"/>
          <w:szCs w:val="24"/>
        </w:rPr>
        <w:t xml:space="preserve">answering </w:t>
      </w:r>
      <w:r w:rsidR="001A38AE">
        <w:rPr>
          <w:rFonts w:ascii="Arial" w:hAnsi="Arial" w:cs="Arial"/>
          <w:color w:val="000000" w:themeColor="text1"/>
          <w:sz w:val="24"/>
          <w:szCs w:val="24"/>
        </w:rPr>
        <w:t xml:space="preserve">the </w:t>
      </w:r>
      <w:r w:rsidR="00AB768A">
        <w:rPr>
          <w:rFonts w:ascii="Arial" w:hAnsi="Arial" w:cs="Arial"/>
          <w:color w:val="000000" w:themeColor="text1"/>
          <w:sz w:val="24"/>
          <w:szCs w:val="24"/>
        </w:rPr>
        <w:t xml:space="preserve">questions </w:t>
      </w:r>
      <w:r w:rsidR="001A38AE">
        <w:rPr>
          <w:rFonts w:ascii="Arial" w:hAnsi="Arial" w:cs="Arial"/>
          <w:color w:val="000000" w:themeColor="text1"/>
          <w:sz w:val="24"/>
          <w:szCs w:val="24"/>
        </w:rPr>
        <w:t>already outlined above</w:t>
      </w:r>
      <w:r w:rsidR="0075603E">
        <w:rPr>
          <w:rFonts w:ascii="Arial" w:hAnsi="Arial" w:cs="Arial"/>
          <w:color w:val="000000" w:themeColor="text1"/>
          <w:sz w:val="24"/>
          <w:szCs w:val="24"/>
        </w:rPr>
        <w:t>,</w:t>
      </w:r>
      <w:r w:rsidR="001A38AE">
        <w:rPr>
          <w:rFonts w:ascii="Arial" w:hAnsi="Arial" w:cs="Arial"/>
          <w:color w:val="000000" w:themeColor="text1"/>
          <w:sz w:val="24"/>
          <w:szCs w:val="24"/>
        </w:rPr>
        <w:t xml:space="preserve"> </w:t>
      </w:r>
      <w:r w:rsidRPr="00CC0FF5">
        <w:rPr>
          <w:rFonts w:ascii="Arial" w:hAnsi="Arial" w:cs="Arial"/>
          <w:color w:val="000000" w:themeColor="text1"/>
          <w:sz w:val="24"/>
          <w:szCs w:val="24"/>
        </w:rPr>
        <w:t xml:space="preserve">the following </w:t>
      </w:r>
      <w:r w:rsidR="001A38AE">
        <w:rPr>
          <w:rFonts w:ascii="Arial" w:hAnsi="Arial" w:cs="Arial"/>
          <w:color w:val="000000" w:themeColor="text1"/>
          <w:sz w:val="24"/>
          <w:szCs w:val="24"/>
        </w:rPr>
        <w:t>assessment</w:t>
      </w:r>
      <w:r w:rsidRPr="00CC0FF5">
        <w:rPr>
          <w:rFonts w:ascii="Arial" w:hAnsi="Arial" w:cs="Arial"/>
          <w:color w:val="000000" w:themeColor="text1"/>
          <w:sz w:val="24"/>
          <w:szCs w:val="24"/>
        </w:rPr>
        <w:t xml:space="preserve"> section covers questions </w:t>
      </w:r>
      <w:r w:rsidR="00405D0F" w:rsidRPr="0075603E">
        <w:rPr>
          <w:rFonts w:ascii="Arial" w:hAnsi="Arial" w:cs="Arial"/>
          <w:color w:val="000000" w:themeColor="text1"/>
          <w:sz w:val="24"/>
          <w:szCs w:val="24"/>
        </w:rPr>
        <w:t xml:space="preserve">Q38, </w:t>
      </w:r>
      <w:r w:rsidR="00112A47" w:rsidRPr="0075603E">
        <w:rPr>
          <w:rFonts w:ascii="Arial" w:hAnsi="Arial" w:cs="Arial"/>
          <w:color w:val="000000" w:themeColor="text1"/>
          <w:sz w:val="24"/>
          <w:szCs w:val="24"/>
        </w:rPr>
        <w:t>Q39</w:t>
      </w:r>
      <w:r w:rsidR="00414191">
        <w:rPr>
          <w:rFonts w:ascii="Arial" w:hAnsi="Arial" w:cs="Arial"/>
          <w:color w:val="000000" w:themeColor="text1"/>
          <w:sz w:val="24"/>
          <w:szCs w:val="24"/>
        </w:rPr>
        <w:t xml:space="preserve">, </w:t>
      </w:r>
      <w:r w:rsidR="00681BFE" w:rsidRPr="0075603E">
        <w:rPr>
          <w:rFonts w:ascii="Arial" w:hAnsi="Arial" w:cs="Arial"/>
          <w:color w:val="000000" w:themeColor="text1"/>
          <w:sz w:val="24"/>
          <w:szCs w:val="24"/>
        </w:rPr>
        <w:t>Q40</w:t>
      </w:r>
      <w:r w:rsidR="00414191">
        <w:rPr>
          <w:rFonts w:ascii="Arial" w:hAnsi="Arial" w:cs="Arial"/>
          <w:color w:val="000000" w:themeColor="text1"/>
          <w:sz w:val="24"/>
          <w:szCs w:val="24"/>
        </w:rPr>
        <w:t xml:space="preserve"> and Q41</w:t>
      </w:r>
      <w:r w:rsidR="001A38AE" w:rsidRPr="0075603E">
        <w:rPr>
          <w:rFonts w:ascii="Arial" w:hAnsi="Arial" w:cs="Arial"/>
          <w:color w:val="000000" w:themeColor="text1"/>
          <w:sz w:val="24"/>
          <w:szCs w:val="24"/>
        </w:rPr>
        <w:t>.</w:t>
      </w:r>
      <w:r w:rsidR="00681BFE" w:rsidRPr="0075603E">
        <w:rPr>
          <w:rFonts w:ascii="Arial" w:hAnsi="Arial" w:cs="Arial"/>
          <w:color w:val="000000" w:themeColor="text1"/>
          <w:sz w:val="24"/>
          <w:szCs w:val="24"/>
        </w:rPr>
        <w:t xml:space="preserve"> </w:t>
      </w:r>
    </w:p>
    <w:p w14:paraId="5F79CE6B" w14:textId="0F6862CA" w:rsidR="00083B64" w:rsidRPr="002374D8" w:rsidRDefault="0001487D" w:rsidP="002374D8">
      <w:pPr>
        <w:rPr>
          <w:rFonts w:ascii="Arial" w:hAnsi="Arial" w:cs="Arial"/>
          <w:color w:val="7030A0"/>
          <w:sz w:val="24"/>
          <w:szCs w:val="24"/>
        </w:rPr>
      </w:pPr>
      <w:r w:rsidRPr="002374D8">
        <w:rPr>
          <w:rFonts w:ascii="Arial" w:hAnsi="Arial" w:cs="Arial"/>
          <w:color w:val="7030A0"/>
          <w:sz w:val="24"/>
          <w:szCs w:val="24"/>
        </w:rPr>
        <w:t>Assessments are inaccessible</w:t>
      </w:r>
      <w:r w:rsidR="00AB2B08" w:rsidRPr="002374D8">
        <w:rPr>
          <w:rFonts w:ascii="Arial" w:hAnsi="Arial" w:cs="Arial"/>
          <w:color w:val="7030A0"/>
          <w:sz w:val="24"/>
          <w:szCs w:val="24"/>
        </w:rPr>
        <w:t>.</w:t>
      </w:r>
      <w:r w:rsidRPr="002374D8">
        <w:rPr>
          <w:rFonts w:ascii="Arial" w:hAnsi="Arial" w:cs="Arial"/>
          <w:color w:val="7030A0"/>
          <w:sz w:val="24"/>
          <w:szCs w:val="24"/>
        </w:rPr>
        <w:t xml:space="preserve"> </w:t>
      </w:r>
    </w:p>
    <w:p w14:paraId="297BBEE3" w14:textId="788B7EFF" w:rsidR="0098105D" w:rsidRDefault="0098105D" w:rsidP="00083B64">
      <w:pPr>
        <w:rPr>
          <w:rFonts w:ascii="Arial" w:hAnsi="Arial" w:cs="Arial"/>
          <w:sz w:val="24"/>
          <w:szCs w:val="24"/>
        </w:rPr>
      </w:pPr>
      <w:r>
        <w:rPr>
          <w:rFonts w:ascii="Arial" w:hAnsi="Arial" w:cs="Arial"/>
          <w:sz w:val="24"/>
          <w:szCs w:val="24"/>
        </w:rPr>
        <w:t xml:space="preserve">The way that we assess, especially at GCSE and A-Level is </w:t>
      </w:r>
      <w:r w:rsidR="008460ED">
        <w:rPr>
          <w:rFonts w:ascii="Arial" w:hAnsi="Arial" w:cs="Arial"/>
          <w:sz w:val="24"/>
          <w:szCs w:val="24"/>
        </w:rPr>
        <w:t xml:space="preserve">not accessible or inclusive. Firstly, the volume and concentration of assessments is too high – as highlighted in this review, it’s estimated that </w:t>
      </w:r>
      <w:r w:rsidR="00F15894">
        <w:rPr>
          <w:rFonts w:ascii="Arial" w:hAnsi="Arial" w:cs="Arial"/>
          <w:sz w:val="24"/>
          <w:szCs w:val="24"/>
        </w:rPr>
        <w:t>pupils sit</w:t>
      </w:r>
      <w:r w:rsidR="000E6424">
        <w:rPr>
          <w:rFonts w:ascii="Arial" w:hAnsi="Arial" w:cs="Arial"/>
          <w:sz w:val="24"/>
          <w:szCs w:val="24"/>
        </w:rPr>
        <w:t xml:space="preserve"> up to</w:t>
      </w:r>
      <w:r w:rsidR="00F15894">
        <w:rPr>
          <w:rFonts w:ascii="Arial" w:hAnsi="Arial" w:cs="Arial"/>
          <w:sz w:val="24"/>
          <w:szCs w:val="24"/>
        </w:rPr>
        <w:t xml:space="preserve"> 30 hours of exams in year 11</w:t>
      </w:r>
      <w:r w:rsidR="008460ED">
        <w:rPr>
          <w:rFonts w:ascii="Arial" w:hAnsi="Arial" w:cs="Arial"/>
          <w:sz w:val="24"/>
          <w:szCs w:val="24"/>
        </w:rPr>
        <w:t xml:space="preserve"> – and those exams will tend to be limited</w:t>
      </w:r>
      <w:r w:rsidR="00F8171D">
        <w:rPr>
          <w:rFonts w:ascii="Arial" w:hAnsi="Arial" w:cs="Arial"/>
          <w:sz w:val="24"/>
          <w:szCs w:val="24"/>
        </w:rPr>
        <w:t xml:space="preserve"> to the summer examination period, spanning no more than two months or so. Particularly at GCSE, pupils can </w:t>
      </w:r>
      <w:r w:rsidR="002A0AF5">
        <w:rPr>
          <w:rFonts w:ascii="Arial" w:hAnsi="Arial" w:cs="Arial"/>
          <w:sz w:val="24"/>
          <w:szCs w:val="24"/>
        </w:rPr>
        <w:t>sit multiple exams a</w:t>
      </w:r>
      <w:r w:rsidR="00F8171D">
        <w:rPr>
          <w:rFonts w:ascii="Arial" w:hAnsi="Arial" w:cs="Arial"/>
          <w:sz w:val="24"/>
          <w:szCs w:val="24"/>
        </w:rPr>
        <w:t xml:space="preserve"> week</w:t>
      </w:r>
      <w:r w:rsidR="002A0AF5">
        <w:rPr>
          <w:rFonts w:ascii="Arial" w:hAnsi="Arial" w:cs="Arial"/>
          <w:sz w:val="24"/>
          <w:szCs w:val="24"/>
        </w:rPr>
        <w:t xml:space="preserve">, sometimes more than one a day, for weeks at a time. </w:t>
      </w:r>
      <w:r w:rsidR="0028554A">
        <w:rPr>
          <w:rFonts w:ascii="Arial" w:hAnsi="Arial" w:cs="Arial"/>
          <w:sz w:val="24"/>
          <w:szCs w:val="24"/>
        </w:rPr>
        <w:t xml:space="preserve">This isn’t an accessible set up for anyone – often having a significantly negative impact on </w:t>
      </w:r>
      <w:r w:rsidR="001B70C9">
        <w:rPr>
          <w:rFonts w:ascii="Arial" w:hAnsi="Arial" w:cs="Arial"/>
          <w:sz w:val="24"/>
          <w:szCs w:val="24"/>
        </w:rPr>
        <w:t>students’</w:t>
      </w:r>
      <w:r w:rsidR="0028554A">
        <w:rPr>
          <w:rFonts w:ascii="Arial" w:hAnsi="Arial" w:cs="Arial"/>
          <w:sz w:val="24"/>
          <w:szCs w:val="24"/>
        </w:rPr>
        <w:t xml:space="preserve"> wellbeing, but it also provides </w:t>
      </w:r>
      <w:r w:rsidR="001B70C9">
        <w:rPr>
          <w:rFonts w:ascii="Arial" w:hAnsi="Arial" w:cs="Arial"/>
          <w:sz w:val="24"/>
          <w:szCs w:val="24"/>
        </w:rPr>
        <w:t xml:space="preserve">no flexibility for those who may be unwell during the examination season. </w:t>
      </w:r>
    </w:p>
    <w:p w14:paraId="16437F5B" w14:textId="7D168534" w:rsidR="00FD0DD3" w:rsidRDefault="001B70C9" w:rsidP="0098105D">
      <w:pPr>
        <w:rPr>
          <w:rFonts w:ascii="Arial" w:hAnsi="Arial" w:cs="Arial"/>
          <w:color w:val="000000" w:themeColor="text1"/>
          <w:sz w:val="24"/>
          <w:szCs w:val="24"/>
        </w:rPr>
      </w:pPr>
      <w:r>
        <w:rPr>
          <w:rFonts w:ascii="Arial" w:hAnsi="Arial" w:cs="Arial"/>
          <w:sz w:val="24"/>
          <w:szCs w:val="24"/>
        </w:rPr>
        <w:t xml:space="preserve">The concentration of exams over a short time frame aside, highly stressful examinations are not the most accessible way to assess a child’s ability and understanding across the year. </w:t>
      </w:r>
      <w:r w:rsidR="00A94B98">
        <w:rPr>
          <w:rFonts w:ascii="Arial" w:hAnsi="Arial" w:cs="Arial"/>
          <w:sz w:val="24"/>
          <w:szCs w:val="24"/>
        </w:rPr>
        <w:t xml:space="preserve">Some competency standards are also indirectly discriminatory – for example, the requirement to recall </w:t>
      </w:r>
      <w:r w:rsidR="00225BA8">
        <w:rPr>
          <w:rFonts w:ascii="Arial" w:hAnsi="Arial" w:cs="Arial"/>
          <w:sz w:val="24"/>
          <w:szCs w:val="24"/>
        </w:rPr>
        <w:t>mathematical or scientific formulae from memory, or remember specific quotes from literature</w:t>
      </w:r>
      <w:r w:rsidR="00903CF5">
        <w:rPr>
          <w:rFonts w:ascii="Arial" w:hAnsi="Arial" w:cs="Arial"/>
          <w:sz w:val="24"/>
          <w:szCs w:val="24"/>
        </w:rPr>
        <w:t xml:space="preserve"> when you’re n</w:t>
      </w:r>
      <w:r w:rsidR="00F84664">
        <w:rPr>
          <w:rFonts w:ascii="Arial" w:hAnsi="Arial" w:cs="Arial"/>
          <w:sz w:val="24"/>
          <w:szCs w:val="24"/>
        </w:rPr>
        <w:t xml:space="preserve">ot allowed the text to hand. </w:t>
      </w:r>
      <w:r w:rsidR="00FD0DD3">
        <w:rPr>
          <w:rFonts w:ascii="Arial" w:hAnsi="Arial" w:cs="Arial"/>
          <w:sz w:val="24"/>
          <w:szCs w:val="24"/>
        </w:rPr>
        <w:t xml:space="preserve">Testing a young person’s memory does not effectively </w:t>
      </w:r>
      <w:r w:rsidR="0098105D" w:rsidRPr="004E5829">
        <w:rPr>
          <w:rFonts w:ascii="Arial" w:hAnsi="Arial" w:cs="Arial"/>
          <w:color w:val="000000" w:themeColor="text1"/>
          <w:sz w:val="24"/>
          <w:szCs w:val="24"/>
        </w:rPr>
        <w:t>demonstrat</w:t>
      </w:r>
      <w:r w:rsidR="00FD0DD3">
        <w:rPr>
          <w:rFonts w:ascii="Arial" w:hAnsi="Arial" w:cs="Arial"/>
          <w:color w:val="000000" w:themeColor="text1"/>
          <w:sz w:val="24"/>
          <w:szCs w:val="24"/>
        </w:rPr>
        <w:t xml:space="preserve">e their understanding of a subject or their skills on how to apply formulae or analyse quotes. Reasonable adjustments </w:t>
      </w:r>
      <w:r w:rsidR="00F178A8">
        <w:rPr>
          <w:rFonts w:ascii="Arial" w:hAnsi="Arial" w:cs="Arial"/>
          <w:color w:val="000000" w:themeColor="text1"/>
          <w:sz w:val="24"/>
          <w:szCs w:val="24"/>
        </w:rPr>
        <w:t xml:space="preserve">cannot </w:t>
      </w:r>
      <w:r w:rsidR="00A663C1">
        <w:rPr>
          <w:rFonts w:ascii="Arial" w:hAnsi="Arial" w:cs="Arial"/>
          <w:color w:val="000000" w:themeColor="text1"/>
          <w:sz w:val="24"/>
          <w:szCs w:val="24"/>
        </w:rPr>
        <w:t xml:space="preserve">undermine </w:t>
      </w:r>
      <w:r w:rsidR="00FD0DD3">
        <w:rPr>
          <w:rFonts w:ascii="Arial" w:hAnsi="Arial" w:cs="Arial"/>
          <w:color w:val="000000" w:themeColor="text1"/>
          <w:sz w:val="24"/>
          <w:szCs w:val="24"/>
        </w:rPr>
        <w:t>competency standard</w:t>
      </w:r>
      <w:r w:rsidR="00A663C1">
        <w:rPr>
          <w:rFonts w:ascii="Arial" w:hAnsi="Arial" w:cs="Arial"/>
          <w:color w:val="000000" w:themeColor="text1"/>
          <w:sz w:val="24"/>
          <w:szCs w:val="24"/>
        </w:rPr>
        <w:t xml:space="preserve">s, therefore students who </w:t>
      </w:r>
      <w:r w:rsidR="00BF1717">
        <w:rPr>
          <w:rFonts w:ascii="Arial" w:hAnsi="Arial" w:cs="Arial"/>
          <w:color w:val="000000" w:themeColor="text1"/>
          <w:sz w:val="24"/>
          <w:szCs w:val="24"/>
        </w:rPr>
        <w:t xml:space="preserve">may </w:t>
      </w:r>
      <w:r w:rsidR="00EE2DEF">
        <w:rPr>
          <w:rFonts w:ascii="Arial" w:hAnsi="Arial" w:cs="Arial"/>
          <w:color w:val="000000" w:themeColor="text1"/>
          <w:sz w:val="24"/>
          <w:szCs w:val="24"/>
        </w:rPr>
        <w:t xml:space="preserve">not be able to </w:t>
      </w:r>
      <w:r w:rsidR="008C4D23">
        <w:rPr>
          <w:rFonts w:ascii="Arial" w:hAnsi="Arial" w:cs="Arial"/>
          <w:color w:val="000000" w:themeColor="text1"/>
          <w:sz w:val="24"/>
          <w:szCs w:val="24"/>
        </w:rPr>
        <w:t xml:space="preserve">easily </w:t>
      </w:r>
      <w:r w:rsidR="00EE2DEF">
        <w:rPr>
          <w:rFonts w:ascii="Arial" w:hAnsi="Arial" w:cs="Arial"/>
          <w:color w:val="000000" w:themeColor="text1"/>
          <w:sz w:val="24"/>
          <w:szCs w:val="24"/>
        </w:rPr>
        <w:t>recall information</w:t>
      </w:r>
      <w:r w:rsidR="008C4D23">
        <w:rPr>
          <w:rFonts w:ascii="Arial" w:hAnsi="Arial" w:cs="Arial"/>
          <w:color w:val="000000" w:themeColor="text1"/>
          <w:sz w:val="24"/>
          <w:szCs w:val="24"/>
        </w:rPr>
        <w:t xml:space="preserve"> (especially under timed and stressful conditions)</w:t>
      </w:r>
      <w:r w:rsidR="00EE2DEF">
        <w:rPr>
          <w:rFonts w:ascii="Arial" w:hAnsi="Arial" w:cs="Arial"/>
          <w:color w:val="000000" w:themeColor="text1"/>
          <w:sz w:val="24"/>
          <w:szCs w:val="24"/>
        </w:rPr>
        <w:t xml:space="preserve"> due to their disability are put at a substantial </w:t>
      </w:r>
      <w:r w:rsidR="00BF1717">
        <w:rPr>
          <w:rFonts w:ascii="Arial" w:hAnsi="Arial" w:cs="Arial"/>
          <w:color w:val="000000" w:themeColor="text1"/>
          <w:sz w:val="24"/>
          <w:szCs w:val="24"/>
        </w:rPr>
        <w:t>disadvantage</w:t>
      </w:r>
      <w:r w:rsidR="00EE2DEF">
        <w:rPr>
          <w:rFonts w:ascii="Arial" w:hAnsi="Arial" w:cs="Arial"/>
          <w:color w:val="000000" w:themeColor="text1"/>
          <w:sz w:val="24"/>
          <w:szCs w:val="24"/>
        </w:rPr>
        <w:t>.</w:t>
      </w:r>
      <w:r w:rsidR="006A0BAC">
        <w:rPr>
          <w:rFonts w:ascii="Arial" w:hAnsi="Arial" w:cs="Arial"/>
          <w:color w:val="000000" w:themeColor="text1"/>
          <w:sz w:val="24"/>
          <w:szCs w:val="24"/>
        </w:rPr>
        <w:t xml:space="preserve"> Memory as a competency standard </w:t>
      </w:r>
      <w:r w:rsidR="00E74B62">
        <w:rPr>
          <w:rFonts w:ascii="Arial" w:hAnsi="Arial" w:cs="Arial"/>
          <w:color w:val="000000" w:themeColor="text1"/>
          <w:sz w:val="24"/>
          <w:szCs w:val="24"/>
        </w:rPr>
        <w:t xml:space="preserve">means that any adjustments to </w:t>
      </w:r>
      <w:r w:rsidR="00BC6284">
        <w:rPr>
          <w:rFonts w:ascii="Arial" w:hAnsi="Arial" w:cs="Arial"/>
          <w:color w:val="000000" w:themeColor="text1"/>
          <w:sz w:val="24"/>
          <w:szCs w:val="24"/>
        </w:rPr>
        <w:t xml:space="preserve">support this disadvantage (e.g. an open book exam) are refused. </w:t>
      </w:r>
    </w:p>
    <w:p w14:paraId="1B724C7E" w14:textId="0A37999D" w:rsidR="002F02B0" w:rsidRPr="00C80750" w:rsidRDefault="00BC6284" w:rsidP="3C196F9F">
      <w:pPr>
        <w:pStyle w:val="ListParagraph"/>
        <w:spacing w:after="0"/>
        <w:ind w:left="0"/>
        <w:rPr>
          <w:rFonts w:ascii="Arial" w:eastAsia="Arial" w:hAnsi="Arial" w:cs="Arial"/>
          <w:color w:val="000000" w:themeColor="text1"/>
          <w:sz w:val="24"/>
          <w:szCs w:val="24"/>
        </w:rPr>
      </w:pPr>
      <w:r>
        <w:rPr>
          <w:rFonts w:ascii="Arial" w:eastAsia="Arial" w:hAnsi="Arial" w:cs="Arial"/>
          <w:color w:val="000000" w:themeColor="text1"/>
          <w:sz w:val="24"/>
          <w:szCs w:val="24"/>
        </w:rPr>
        <w:t xml:space="preserve">Even when </w:t>
      </w:r>
      <w:r w:rsidR="00641EF7">
        <w:rPr>
          <w:rFonts w:ascii="Arial" w:eastAsia="Arial" w:hAnsi="Arial" w:cs="Arial"/>
          <w:color w:val="000000" w:themeColor="text1"/>
          <w:sz w:val="24"/>
          <w:szCs w:val="24"/>
        </w:rPr>
        <w:t>we</w:t>
      </w:r>
      <w:r w:rsidR="00C80750">
        <w:rPr>
          <w:rFonts w:ascii="Arial" w:eastAsia="Arial" w:hAnsi="Arial" w:cs="Arial"/>
          <w:color w:val="000000" w:themeColor="text1"/>
          <w:sz w:val="24"/>
          <w:szCs w:val="24"/>
        </w:rPr>
        <w:t xml:space="preserve">’re entitled to adjustments - </w:t>
      </w:r>
      <w:r w:rsidR="3BCF0F46" w:rsidRPr="253BF69A">
        <w:rPr>
          <w:rFonts w:ascii="Arial" w:eastAsia="Arial" w:hAnsi="Arial" w:cs="Arial"/>
          <w:color w:val="000000" w:themeColor="text1"/>
          <w:sz w:val="24"/>
          <w:szCs w:val="24"/>
        </w:rPr>
        <w:t xml:space="preserve">Disabled students </w:t>
      </w:r>
      <w:r w:rsidR="00C80750">
        <w:rPr>
          <w:rFonts w:ascii="Arial" w:eastAsia="Arial" w:hAnsi="Arial" w:cs="Arial"/>
          <w:color w:val="000000" w:themeColor="text1"/>
          <w:sz w:val="24"/>
          <w:szCs w:val="24"/>
        </w:rPr>
        <w:t>still</w:t>
      </w:r>
      <w:r>
        <w:rPr>
          <w:rFonts w:ascii="Arial" w:eastAsia="Arial" w:hAnsi="Arial" w:cs="Arial"/>
          <w:color w:val="000000" w:themeColor="text1"/>
          <w:sz w:val="24"/>
          <w:szCs w:val="24"/>
        </w:rPr>
        <w:t xml:space="preserve"> </w:t>
      </w:r>
      <w:r w:rsidR="3BCF0F46" w:rsidRPr="253BF69A">
        <w:rPr>
          <w:rFonts w:ascii="Arial" w:eastAsia="Arial" w:hAnsi="Arial" w:cs="Arial"/>
          <w:color w:val="000000" w:themeColor="text1"/>
          <w:sz w:val="24"/>
          <w:szCs w:val="24"/>
        </w:rPr>
        <w:t xml:space="preserve">experience barriers in accessing reasonable adjustments during GCSE and A level exams, leading to lower-than-expected outcomes and complicated appeals processes. </w:t>
      </w:r>
      <w:r w:rsidR="3BCF0F46" w:rsidRPr="67BCA4B9">
        <w:rPr>
          <w:rFonts w:ascii="Arial" w:eastAsia="Arial" w:hAnsi="Arial" w:cs="Arial"/>
          <w:color w:val="000000" w:themeColor="text1"/>
          <w:sz w:val="24"/>
          <w:szCs w:val="24"/>
        </w:rPr>
        <w:t>Schools frequently fail</w:t>
      </w:r>
      <w:r w:rsidR="3BCF0F46" w:rsidRPr="253BF69A">
        <w:rPr>
          <w:rFonts w:ascii="Arial" w:eastAsia="Arial" w:hAnsi="Arial" w:cs="Arial"/>
          <w:color w:val="000000" w:themeColor="text1"/>
          <w:sz w:val="24"/>
          <w:szCs w:val="24"/>
        </w:rPr>
        <w:t xml:space="preserve"> to apply for access arrangements or </w:t>
      </w:r>
      <w:r w:rsidR="3BCF0F46" w:rsidRPr="67BCA4B9">
        <w:rPr>
          <w:rFonts w:ascii="Arial" w:eastAsia="Arial" w:hAnsi="Arial" w:cs="Arial"/>
          <w:color w:val="000000" w:themeColor="text1"/>
          <w:sz w:val="24"/>
          <w:szCs w:val="24"/>
        </w:rPr>
        <w:t>provid</w:t>
      </w:r>
      <w:r w:rsidR="3CFA4BFB" w:rsidRPr="67BCA4B9">
        <w:rPr>
          <w:rFonts w:ascii="Arial" w:eastAsia="Arial" w:hAnsi="Arial" w:cs="Arial"/>
          <w:color w:val="000000" w:themeColor="text1"/>
          <w:sz w:val="24"/>
          <w:szCs w:val="24"/>
        </w:rPr>
        <w:t>e</w:t>
      </w:r>
      <w:r w:rsidR="3BCF0F46" w:rsidRPr="253BF69A">
        <w:rPr>
          <w:rFonts w:ascii="Arial" w:eastAsia="Arial" w:hAnsi="Arial" w:cs="Arial"/>
          <w:color w:val="000000" w:themeColor="text1"/>
          <w:sz w:val="24"/>
          <w:szCs w:val="24"/>
        </w:rPr>
        <w:t xml:space="preserve"> inadequate adjustments such as missing prompts, scribes, or smaller exam rooms. </w:t>
      </w:r>
      <w:r w:rsidR="3BCF0F46" w:rsidRPr="03401A2B">
        <w:rPr>
          <w:rFonts w:ascii="Arial" w:eastAsia="Arial" w:hAnsi="Arial" w:cs="Arial"/>
          <w:color w:val="000000" w:themeColor="text1"/>
          <w:sz w:val="24"/>
          <w:szCs w:val="24"/>
        </w:rPr>
        <w:t>Th</w:t>
      </w:r>
      <w:r w:rsidR="25C01C87" w:rsidRPr="03401A2B">
        <w:rPr>
          <w:rFonts w:ascii="Arial" w:eastAsia="Arial" w:hAnsi="Arial" w:cs="Arial"/>
          <w:color w:val="000000" w:themeColor="text1"/>
          <w:sz w:val="24"/>
          <w:szCs w:val="24"/>
        </w:rPr>
        <w:t>is lea</w:t>
      </w:r>
      <w:r w:rsidR="3BCF0F46" w:rsidRPr="03401A2B">
        <w:rPr>
          <w:rFonts w:ascii="Arial" w:eastAsia="Arial" w:hAnsi="Arial" w:cs="Arial"/>
          <w:color w:val="000000" w:themeColor="text1"/>
          <w:sz w:val="24"/>
          <w:szCs w:val="24"/>
        </w:rPr>
        <w:t>d</w:t>
      </w:r>
      <w:r w:rsidR="01CC3E55" w:rsidRPr="03401A2B">
        <w:rPr>
          <w:rFonts w:ascii="Arial" w:eastAsia="Arial" w:hAnsi="Arial" w:cs="Arial"/>
          <w:color w:val="000000" w:themeColor="text1"/>
          <w:sz w:val="24"/>
          <w:szCs w:val="24"/>
        </w:rPr>
        <w:t>s</w:t>
      </w:r>
      <w:r w:rsidR="3BCF0F46" w:rsidRPr="253BF69A">
        <w:rPr>
          <w:rFonts w:ascii="Arial" w:eastAsia="Arial" w:hAnsi="Arial" w:cs="Arial"/>
          <w:color w:val="000000" w:themeColor="text1"/>
          <w:sz w:val="24"/>
          <w:szCs w:val="24"/>
        </w:rPr>
        <w:t xml:space="preserve"> to students underperforming in exams, despite their academic capabilities. The </w:t>
      </w:r>
      <w:r w:rsidR="3BCF0F46" w:rsidRPr="03401A2B">
        <w:rPr>
          <w:rFonts w:ascii="Arial" w:eastAsia="Arial" w:hAnsi="Arial" w:cs="Arial"/>
          <w:color w:val="000000" w:themeColor="text1"/>
          <w:sz w:val="24"/>
          <w:szCs w:val="24"/>
        </w:rPr>
        <w:t>appeal</w:t>
      </w:r>
      <w:r w:rsidR="6EFB22F3" w:rsidRPr="03401A2B">
        <w:rPr>
          <w:rFonts w:ascii="Arial" w:eastAsia="Arial" w:hAnsi="Arial" w:cs="Arial"/>
          <w:color w:val="000000" w:themeColor="text1"/>
          <w:sz w:val="24"/>
          <w:szCs w:val="24"/>
        </w:rPr>
        <w:t>s</w:t>
      </w:r>
      <w:r w:rsidR="3BCF0F46" w:rsidRPr="253BF69A">
        <w:rPr>
          <w:rFonts w:ascii="Arial" w:eastAsia="Arial" w:hAnsi="Arial" w:cs="Arial"/>
          <w:color w:val="000000" w:themeColor="text1"/>
          <w:sz w:val="24"/>
          <w:szCs w:val="24"/>
        </w:rPr>
        <w:t xml:space="preserve"> process</w:t>
      </w:r>
      <w:r w:rsidR="2F8AE019" w:rsidRPr="03401A2B">
        <w:rPr>
          <w:rFonts w:ascii="Arial" w:eastAsia="Arial" w:hAnsi="Arial" w:cs="Arial"/>
          <w:color w:val="000000" w:themeColor="text1"/>
          <w:sz w:val="24"/>
          <w:szCs w:val="24"/>
        </w:rPr>
        <w:t xml:space="preserve"> </w:t>
      </w:r>
      <w:r w:rsidR="0CCD614D" w:rsidRPr="2F1C6AEF">
        <w:rPr>
          <w:rFonts w:ascii="Arial" w:eastAsia="Arial" w:hAnsi="Arial" w:cs="Arial"/>
          <w:color w:val="000000" w:themeColor="text1"/>
          <w:sz w:val="24"/>
          <w:szCs w:val="24"/>
        </w:rPr>
        <w:t>places</w:t>
      </w:r>
      <w:r w:rsidR="3BCF0F46" w:rsidRPr="253BF69A">
        <w:rPr>
          <w:rFonts w:ascii="Arial" w:eastAsia="Arial" w:hAnsi="Arial" w:cs="Arial"/>
          <w:color w:val="000000" w:themeColor="text1"/>
          <w:sz w:val="24"/>
          <w:szCs w:val="24"/>
        </w:rPr>
        <w:t xml:space="preserve"> a burden of proof </w:t>
      </w:r>
      <w:r w:rsidR="0CCD614D" w:rsidRPr="2F1C6AEF">
        <w:rPr>
          <w:rFonts w:ascii="Arial" w:eastAsia="Arial" w:hAnsi="Arial" w:cs="Arial"/>
          <w:color w:val="000000" w:themeColor="text1"/>
          <w:sz w:val="24"/>
          <w:szCs w:val="24"/>
        </w:rPr>
        <w:t>on</w:t>
      </w:r>
      <w:r w:rsidR="3BCF0F46" w:rsidRPr="253BF69A">
        <w:rPr>
          <w:rFonts w:ascii="Arial" w:eastAsia="Arial" w:hAnsi="Arial" w:cs="Arial"/>
          <w:color w:val="000000" w:themeColor="text1"/>
          <w:sz w:val="24"/>
          <w:szCs w:val="24"/>
        </w:rPr>
        <w:t xml:space="preserve"> the student and their family, requiring them to gather extensive evidence </w:t>
      </w:r>
      <w:r w:rsidR="368E2D79" w:rsidRPr="2F1C6AEF">
        <w:rPr>
          <w:rFonts w:ascii="Arial" w:eastAsia="Arial" w:hAnsi="Arial" w:cs="Arial"/>
          <w:color w:val="000000" w:themeColor="text1"/>
          <w:sz w:val="24"/>
          <w:szCs w:val="24"/>
        </w:rPr>
        <w:t>to prove</w:t>
      </w:r>
      <w:r w:rsidR="3BCF0F46" w:rsidRPr="253BF69A">
        <w:rPr>
          <w:rFonts w:ascii="Arial" w:eastAsia="Arial" w:hAnsi="Arial" w:cs="Arial"/>
          <w:color w:val="000000" w:themeColor="text1"/>
          <w:sz w:val="24"/>
          <w:szCs w:val="24"/>
        </w:rPr>
        <w:t xml:space="preserve"> </w:t>
      </w:r>
      <w:r w:rsidR="368E2D79" w:rsidRPr="0FF969B3">
        <w:rPr>
          <w:rFonts w:ascii="Arial" w:eastAsia="Arial" w:hAnsi="Arial" w:cs="Arial"/>
          <w:color w:val="000000" w:themeColor="text1"/>
          <w:sz w:val="24"/>
          <w:szCs w:val="24"/>
        </w:rPr>
        <w:t xml:space="preserve">the </w:t>
      </w:r>
      <w:r w:rsidR="3BCF0F46" w:rsidRPr="253BF69A">
        <w:rPr>
          <w:rFonts w:ascii="Arial" w:eastAsia="Arial" w:hAnsi="Arial" w:cs="Arial"/>
          <w:color w:val="000000" w:themeColor="text1"/>
          <w:sz w:val="24"/>
          <w:szCs w:val="24"/>
        </w:rPr>
        <w:t>school’s failure to meet its duty under the Equality Act 2010.</w:t>
      </w:r>
      <w:r w:rsidR="3BCF0F46" w:rsidRPr="0FF969B3">
        <w:rPr>
          <w:rFonts w:ascii="Arial" w:eastAsia="Arial" w:hAnsi="Arial" w:cs="Arial"/>
          <w:sz w:val="24"/>
          <w:szCs w:val="24"/>
        </w:rPr>
        <w:t xml:space="preserve"> </w:t>
      </w:r>
      <w:r w:rsidR="3BCF0F46" w:rsidRPr="253BF69A">
        <w:rPr>
          <w:rFonts w:ascii="Arial" w:eastAsia="Arial" w:hAnsi="Arial" w:cs="Arial"/>
          <w:color w:val="000000" w:themeColor="text1"/>
          <w:sz w:val="24"/>
          <w:szCs w:val="24"/>
        </w:rPr>
        <w:t>For students who narrowly miss out on GCSE pass marks, these failures can significantly impact their post-16 education opportunities. Many are forced to re</w:t>
      </w:r>
      <w:r w:rsidR="006D3EEB">
        <w:rPr>
          <w:rFonts w:ascii="Arial" w:eastAsia="Arial" w:hAnsi="Arial" w:cs="Arial"/>
          <w:color w:val="000000" w:themeColor="text1"/>
          <w:sz w:val="24"/>
          <w:szCs w:val="24"/>
        </w:rPr>
        <w:t>-</w:t>
      </w:r>
      <w:r w:rsidR="3BCF0F46" w:rsidRPr="253BF69A">
        <w:rPr>
          <w:rFonts w:ascii="Arial" w:eastAsia="Arial" w:hAnsi="Arial" w:cs="Arial"/>
          <w:color w:val="000000" w:themeColor="text1"/>
          <w:sz w:val="24"/>
          <w:szCs w:val="24"/>
        </w:rPr>
        <w:t xml:space="preserve">sit exams, often without guarantees that the necessary adjustments will be in place for future attempts, placing them in a continuous cycle of disadvantage. </w:t>
      </w:r>
    </w:p>
    <w:p w14:paraId="7133D945" w14:textId="06E40F95" w:rsidR="002F02B0" w:rsidRPr="002F02B0" w:rsidRDefault="002F02B0" w:rsidP="3C196F9F">
      <w:pPr>
        <w:pStyle w:val="ListParagraph"/>
        <w:spacing w:after="0"/>
        <w:ind w:left="0"/>
        <w:rPr>
          <w:rFonts w:ascii="Arial" w:eastAsia="Arial" w:hAnsi="Arial" w:cs="Arial"/>
          <w:color w:val="000000" w:themeColor="text1"/>
          <w:sz w:val="24"/>
          <w:szCs w:val="24"/>
        </w:rPr>
      </w:pPr>
    </w:p>
    <w:p w14:paraId="7D15A670" w14:textId="0E10741B" w:rsidR="002F02B0" w:rsidRDefault="10E30812" w:rsidP="3C196F9F">
      <w:pPr>
        <w:pStyle w:val="ListParagraph"/>
        <w:spacing w:after="0"/>
        <w:ind w:left="0"/>
        <w:rPr>
          <w:rFonts w:ascii="Arial" w:hAnsi="Arial" w:cs="Arial"/>
          <w:color w:val="000000" w:themeColor="text1"/>
          <w:sz w:val="24"/>
          <w:szCs w:val="24"/>
        </w:rPr>
      </w:pPr>
      <w:r w:rsidRPr="1D28F08F">
        <w:rPr>
          <w:rFonts w:ascii="Arial" w:eastAsia="Arial" w:hAnsi="Arial" w:cs="Arial"/>
          <w:color w:val="000000" w:themeColor="text1"/>
          <w:sz w:val="24"/>
          <w:szCs w:val="24"/>
        </w:rPr>
        <w:t>In</w:t>
      </w:r>
      <w:r w:rsidR="2F71A531" w:rsidRPr="1D28F08F">
        <w:rPr>
          <w:rFonts w:ascii="Arial" w:eastAsia="Arial" w:hAnsi="Arial" w:cs="Arial"/>
          <w:color w:val="000000" w:themeColor="text1"/>
          <w:sz w:val="24"/>
          <w:szCs w:val="24"/>
        </w:rPr>
        <w:t xml:space="preserve"> </w:t>
      </w:r>
      <w:r w:rsidRPr="1D28F08F">
        <w:rPr>
          <w:rFonts w:ascii="Arial" w:eastAsia="Arial" w:hAnsi="Arial" w:cs="Arial"/>
          <w:color w:val="000000" w:themeColor="text1"/>
          <w:sz w:val="24"/>
          <w:szCs w:val="24"/>
        </w:rPr>
        <w:t>addition</w:t>
      </w:r>
      <w:r w:rsidRPr="5F50718C">
        <w:rPr>
          <w:rFonts w:ascii="Arial" w:eastAsia="Arial" w:hAnsi="Arial" w:cs="Arial"/>
          <w:color w:val="000000" w:themeColor="text1"/>
          <w:sz w:val="24"/>
          <w:szCs w:val="24"/>
        </w:rPr>
        <w:t xml:space="preserve"> to this, the rigid timeframes and </w:t>
      </w:r>
      <w:r w:rsidR="2FD7E93B" w:rsidRPr="1D28F08F">
        <w:rPr>
          <w:rFonts w:ascii="Arial" w:eastAsia="Arial" w:hAnsi="Arial" w:cs="Arial"/>
          <w:color w:val="000000" w:themeColor="text1"/>
          <w:sz w:val="24"/>
          <w:szCs w:val="24"/>
        </w:rPr>
        <w:t>t</w:t>
      </w:r>
      <w:r w:rsidRPr="1D28F08F">
        <w:rPr>
          <w:rFonts w:ascii="Arial" w:eastAsia="Arial" w:hAnsi="Arial" w:cs="Arial"/>
          <w:color w:val="000000" w:themeColor="text1"/>
          <w:sz w:val="24"/>
          <w:szCs w:val="24"/>
        </w:rPr>
        <w:t>h</w:t>
      </w:r>
      <w:r w:rsidR="36AB7C8F" w:rsidRPr="1D28F08F">
        <w:rPr>
          <w:rFonts w:ascii="Arial" w:eastAsia="Arial" w:hAnsi="Arial" w:cs="Arial"/>
          <w:color w:val="000000" w:themeColor="text1"/>
          <w:sz w:val="24"/>
          <w:szCs w:val="24"/>
        </w:rPr>
        <w:t>e</w:t>
      </w:r>
      <w:r w:rsidRPr="5F50718C">
        <w:rPr>
          <w:rFonts w:ascii="Arial" w:eastAsia="Arial" w:hAnsi="Arial" w:cs="Arial"/>
          <w:color w:val="000000" w:themeColor="text1"/>
          <w:sz w:val="24"/>
          <w:szCs w:val="24"/>
        </w:rPr>
        <w:t xml:space="preserve"> procedures set by the </w:t>
      </w:r>
      <w:r w:rsidRPr="7A238A16">
        <w:rPr>
          <w:rFonts w:ascii="Arial" w:eastAsia="Arial" w:hAnsi="Arial" w:cs="Arial"/>
          <w:color w:val="000000" w:themeColor="text1"/>
          <w:sz w:val="24"/>
          <w:szCs w:val="24"/>
        </w:rPr>
        <w:t>Joint Council for Qualifications (JCQ)</w:t>
      </w:r>
      <w:r w:rsidR="1D3B6FD5" w:rsidRPr="7A238A16">
        <w:rPr>
          <w:rFonts w:ascii="Arial" w:eastAsia="Arial" w:hAnsi="Arial" w:cs="Arial"/>
          <w:color w:val="000000" w:themeColor="text1"/>
          <w:sz w:val="24"/>
          <w:szCs w:val="24"/>
        </w:rPr>
        <w:t xml:space="preserve"> </w:t>
      </w:r>
      <w:r w:rsidR="00BA624A">
        <w:rPr>
          <w:rFonts w:ascii="Arial" w:eastAsia="Arial" w:hAnsi="Arial" w:cs="Arial"/>
          <w:color w:val="000000" w:themeColor="text1"/>
          <w:sz w:val="24"/>
          <w:szCs w:val="24"/>
        </w:rPr>
        <w:t>exacerbate</w:t>
      </w:r>
      <w:r w:rsidR="559BDEE5" w:rsidRPr="10A59FBB">
        <w:rPr>
          <w:rFonts w:ascii="Arial" w:hAnsi="Arial" w:cs="Arial"/>
          <w:color w:val="000000" w:themeColor="text1"/>
          <w:sz w:val="24"/>
          <w:szCs w:val="24"/>
        </w:rPr>
        <w:t xml:space="preserve"> these challenges</w:t>
      </w:r>
      <w:r w:rsidR="559BDEE5" w:rsidRPr="3CCA2560">
        <w:rPr>
          <w:rFonts w:ascii="Arial" w:hAnsi="Arial" w:cs="Arial"/>
          <w:color w:val="000000" w:themeColor="text1"/>
          <w:sz w:val="24"/>
          <w:szCs w:val="24"/>
        </w:rPr>
        <w:t xml:space="preserve">. </w:t>
      </w:r>
      <w:r w:rsidR="559BDEE5" w:rsidRPr="04285068">
        <w:rPr>
          <w:rFonts w:ascii="Arial" w:hAnsi="Arial" w:cs="Arial"/>
          <w:color w:val="000000" w:themeColor="text1"/>
          <w:sz w:val="24"/>
          <w:szCs w:val="24"/>
        </w:rPr>
        <w:t xml:space="preserve">The reliance on formal diagnoses </w:t>
      </w:r>
      <w:r w:rsidR="559BDEE5" w:rsidRPr="5897DE69">
        <w:rPr>
          <w:rFonts w:ascii="Arial" w:hAnsi="Arial" w:cs="Arial"/>
          <w:color w:val="000000" w:themeColor="text1"/>
          <w:sz w:val="24"/>
          <w:szCs w:val="24"/>
        </w:rPr>
        <w:t>a</w:t>
      </w:r>
      <w:r w:rsidR="685C07AA" w:rsidRPr="5897DE69">
        <w:rPr>
          <w:rFonts w:ascii="Arial" w:hAnsi="Arial" w:cs="Arial"/>
          <w:color w:val="000000" w:themeColor="text1"/>
          <w:sz w:val="24"/>
          <w:szCs w:val="24"/>
        </w:rPr>
        <w:t>n</w:t>
      </w:r>
      <w:r w:rsidR="559BDEE5" w:rsidRPr="5897DE69">
        <w:rPr>
          <w:rFonts w:ascii="Arial" w:hAnsi="Arial" w:cs="Arial"/>
          <w:color w:val="000000" w:themeColor="text1"/>
          <w:sz w:val="24"/>
          <w:szCs w:val="24"/>
        </w:rPr>
        <w:t>d</w:t>
      </w:r>
      <w:r w:rsidR="559BDEE5" w:rsidRPr="04285068">
        <w:rPr>
          <w:rFonts w:ascii="Arial" w:hAnsi="Arial" w:cs="Arial"/>
          <w:color w:val="000000" w:themeColor="text1"/>
          <w:sz w:val="24"/>
          <w:szCs w:val="24"/>
        </w:rPr>
        <w:t xml:space="preserve"> laborious evidence ga</w:t>
      </w:r>
      <w:r w:rsidR="2C4A4A99" w:rsidRPr="04285068">
        <w:rPr>
          <w:rFonts w:ascii="Arial" w:hAnsi="Arial" w:cs="Arial"/>
          <w:color w:val="000000" w:themeColor="text1"/>
          <w:sz w:val="24"/>
          <w:szCs w:val="24"/>
        </w:rPr>
        <w:t>the</w:t>
      </w:r>
      <w:r w:rsidR="559BDEE5" w:rsidRPr="04285068">
        <w:rPr>
          <w:rFonts w:ascii="Arial" w:hAnsi="Arial" w:cs="Arial"/>
          <w:color w:val="000000" w:themeColor="text1"/>
          <w:sz w:val="24"/>
          <w:szCs w:val="24"/>
        </w:rPr>
        <w:t>ring processes run counter to the soc</w:t>
      </w:r>
      <w:r w:rsidR="1AC9DB65" w:rsidRPr="04285068">
        <w:rPr>
          <w:rFonts w:ascii="Arial" w:hAnsi="Arial" w:cs="Arial"/>
          <w:color w:val="000000" w:themeColor="text1"/>
          <w:sz w:val="24"/>
          <w:szCs w:val="24"/>
        </w:rPr>
        <w:t>ial model of disability, which emphasises removing barriers without requiring medial proof. The n</w:t>
      </w:r>
      <w:r w:rsidR="0DBA265C" w:rsidRPr="04285068">
        <w:rPr>
          <w:rFonts w:ascii="Arial" w:hAnsi="Arial" w:cs="Arial"/>
          <w:color w:val="000000" w:themeColor="text1"/>
          <w:sz w:val="24"/>
          <w:szCs w:val="24"/>
        </w:rPr>
        <w:t xml:space="preserve">eed for SENCO’s to </w:t>
      </w:r>
      <w:r w:rsidR="459510D2" w:rsidRPr="04285068">
        <w:rPr>
          <w:rFonts w:ascii="Arial" w:hAnsi="Arial" w:cs="Arial"/>
          <w:color w:val="000000" w:themeColor="text1"/>
          <w:sz w:val="24"/>
          <w:szCs w:val="24"/>
        </w:rPr>
        <w:t xml:space="preserve">also </w:t>
      </w:r>
      <w:r w:rsidR="0DBA265C" w:rsidRPr="04285068">
        <w:rPr>
          <w:rFonts w:ascii="Arial" w:hAnsi="Arial" w:cs="Arial"/>
          <w:color w:val="000000" w:themeColor="text1"/>
          <w:sz w:val="24"/>
          <w:szCs w:val="24"/>
        </w:rPr>
        <w:t>confirm a ‘normal way of working’</w:t>
      </w:r>
      <w:r w:rsidR="4F160999" w:rsidRPr="04285068">
        <w:rPr>
          <w:rFonts w:ascii="Arial" w:hAnsi="Arial" w:cs="Arial"/>
          <w:color w:val="000000" w:themeColor="text1"/>
          <w:sz w:val="24"/>
          <w:szCs w:val="24"/>
        </w:rPr>
        <w:t xml:space="preserve"> </w:t>
      </w:r>
      <w:r w:rsidR="0DBA265C" w:rsidRPr="04285068">
        <w:rPr>
          <w:rFonts w:ascii="Arial" w:hAnsi="Arial" w:cs="Arial"/>
          <w:color w:val="000000" w:themeColor="text1"/>
          <w:sz w:val="24"/>
          <w:szCs w:val="24"/>
        </w:rPr>
        <w:t>create</w:t>
      </w:r>
      <w:r w:rsidR="000A5767">
        <w:rPr>
          <w:rFonts w:ascii="Arial" w:hAnsi="Arial" w:cs="Arial"/>
          <w:color w:val="000000" w:themeColor="text1"/>
          <w:sz w:val="24"/>
          <w:szCs w:val="24"/>
        </w:rPr>
        <w:t>s</w:t>
      </w:r>
      <w:r w:rsidR="0DBA265C" w:rsidRPr="04285068">
        <w:rPr>
          <w:rFonts w:ascii="Arial" w:hAnsi="Arial" w:cs="Arial"/>
          <w:color w:val="000000" w:themeColor="text1"/>
          <w:sz w:val="24"/>
          <w:szCs w:val="24"/>
        </w:rPr>
        <w:t xml:space="preserve"> challenges for students </w:t>
      </w:r>
      <w:r w:rsidR="4279C9C6" w:rsidRPr="04285068">
        <w:rPr>
          <w:rFonts w:ascii="Arial" w:hAnsi="Arial" w:cs="Arial"/>
          <w:color w:val="000000" w:themeColor="text1"/>
          <w:sz w:val="24"/>
          <w:szCs w:val="24"/>
        </w:rPr>
        <w:t xml:space="preserve">that transition to new educational settings. Limited time for </w:t>
      </w:r>
      <w:r w:rsidR="4279C9C6" w:rsidRPr="04285068">
        <w:rPr>
          <w:rFonts w:ascii="Arial" w:hAnsi="Arial" w:cs="Arial"/>
          <w:color w:val="000000" w:themeColor="text1"/>
          <w:sz w:val="24"/>
          <w:szCs w:val="24"/>
        </w:rPr>
        <w:lastRenderedPageBreak/>
        <w:t>observation or gaps in prior records often results in studen</w:t>
      </w:r>
      <w:r w:rsidR="7BAE431C" w:rsidRPr="04285068">
        <w:rPr>
          <w:rFonts w:ascii="Arial" w:hAnsi="Arial" w:cs="Arial"/>
          <w:color w:val="000000" w:themeColor="text1"/>
          <w:sz w:val="24"/>
          <w:szCs w:val="24"/>
        </w:rPr>
        <w:t>ts</w:t>
      </w:r>
      <w:r w:rsidR="4279C9C6" w:rsidRPr="04285068">
        <w:rPr>
          <w:rFonts w:ascii="Arial" w:hAnsi="Arial" w:cs="Arial"/>
          <w:color w:val="000000" w:themeColor="text1"/>
          <w:sz w:val="24"/>
          <w:szCs w:val="24"/>
        </w:rPr>
        <w:t xml:space="preserve"> missing out </w:t>
      </w:r>
      <w:r w:rsidR="7ACDBEB9" w:rsidRPr="1234061F">
        <w:rPr>
          <w:rFonts w:ascii="Arial" w:hAnsi="Arial" w:cs="Arial"/>
          <w:color w:val="000000" w:themeColor="text1"/>
          <w:sz w:val="24"/>
          <w:szCs w:val="24"/>
        </w:rPr>
        <w:t xml:space="preserve">on </w:t>
      </w:r>
      <w:r w:rsidR="4279C9C6" w:rsidRPr="04285068">
        <w:rPr>
          <w:rFonts w:ascii="Arial" w:hAnsi="Arial" w:cs="Arial"/>
          <w:color w:val="000000" w:themeColor="text1"/>
          <w:sz w:val="24"/>
          <w:szCs w:val="24"/>
        </w:rPr>
        <w:t>es</w:t>
      </w:r>
      <w:r w:rsidR="00CD70A5" w:rsidRPr="04285068">
        <w:rPr>
          <w:rFonts w:ascii="Arial" w:hAnsi="Arial" w:cs="Arial"/>
          <w:color w:val="000000" w:themeColor="text1"/>
          <w:sz w:val="24"/>
          <w:szCs w:val="24"/>
        </w:rPr>
        <w:t>se</w:t>
      </w:r>
      <w:r w:rsidR="4279C9C6" w:rsidRPr="04285068">
        <w:rPr>
          <w:rFonts w:ascii="Arial" w:hAnsi="Arial" w:cs="Arial"/>
          <w:color w:val="000000" w:themeColor="text1"/>
          <w:sz w:val="24"/>
          <w:szCs w:val="24"/>
        </w:rPr>
        <w:t xml:space="preserve">ntial adjustments. </w:t>
      </w:r>
    </w:p>
    <w:p w14:paraId="3012CB98" w14:textId="77777777" w:rsidR="0012726C" w:rsidRDefault="0012726C" w:rsidP="3C196F9F">
      <w:pPr>
        <w:pStyle w:val="ListParagraph"/>
        <w:spacing w:after="0"/>
        <w:ind w:left="0"/>
        <w:rPr>
          <w:rFonts w:ascii="Arial" w:hAnsi="Arial" w:cs="Arial"/>
          <w:color w:val="000000" w:themeColor="text1"/>
          <w:sz w:val="24"/>
          <w:szCs w:val="24"/>
        </w:rPr>
      </w:pPr>
    </w:p>
    <w:p w14:paraId="0706BDEB" w14:textId="1D5D761C" w:rsidR="0098105D" w:rsidRPr="002374D8" w:rsidRDefault="0012726C" w:rsidP="002374D8">
      <w:pPr>
        <w:pStyle w:val="ListParagraph"/>
        <w:numPr>
          <w:ilvl w:val="0"/>
          <w:numId w:val="13"/>
        </w:numPr>
        <w:spacing w:after="0"/>
        <w:rPr>
          <w:rFonts w:ascii="Arial" w:hAnsi="Arial" w:cs="Arial"/>
          <w:color w:val="000000" w:themeColor="text1"/>
          <w:sz w:val="24"/>
          <w:szCs w:val="24"/>
        </w:rPr>
      </w:pPr>
      <w:r w:rsidRPr="002E3CF7">
        <w:rPr>
          <w:rFonts w:ascii="Arial" w:hAnsi="Arial" w:cs="Arial"/>
          <w:b/>
          <w:bCs/>
          <w:i/>
          <w:iCs/>
          <w:color w:val="7030A0"/>
          <w:sz w:val="24"/>
          <w:szCs w:val="24"/>
        </w:rPr>
        <w:t xml:space="preserve">Recommendation: </w:t>
      </w:r>
      <w:r w:rsidR="00F60567">
        <w:rPr>
          <w:rFonts w:ascii="Arial" w:hAnsi="Arial" w:cs="Arial"/>
          <w:i/>
          <w:iCs/>
          <w:color w:val="000000" w:themeColor="text1"/>
          <w:sz w:val="24"/>
          <w:szCs w:val="24"/>
        </w:rPr>
        <w:t xml:space="preserve">GCSE and A-Level assessments must become more flexible and inclusive. </w:t>
      </w:r>
      <w:r w:rsidR="0038705E">
        <w:rPr>
          <w:rFonts w:ascii="Arial" w:hAnsi="Arial" w:cs="Arial"/>
          <w:i/>
          <w:iCs/>
          <w:color w:val="000000" w:themeColor="text1"/>
          <w:sz w:val="24"/>
          <w:szCs w:val="24"/>
        </w:rPr>
        <w:t xml:space="preserve">There should be a review </w:t>
      </w:r>
      <w:r w:rsidR="008017BE">
        <w:rPr>
          <w:rFonts w:ascii="Arial" w:hAnsi="Arial" w:cs="Arial"/>
          <w:i/>
          <w:iCs/>
          <w:color w:val="000000" w:themeColor="text1"/>
          <w:sz w:val="24"/>
          <w:szCs w:val="24"/>
        </w:rPr>
        <w:t xml:space="preserve">into </w:t>
      </w:r>
      <w:r w:rsidR="00123A95">
        <w:rPr>
          <w:rFonts w:ascii="Arial" w:hAnsi="Arial" w:cs="Arial"/>
          <w:i/>
          <w:iCs/>
          <w:color w:val="000000" w:themeColor="text1"/>
          <w:sz w:val="24"/>
          <w:szCs w:val="24"/>
        </w:rPr>
        <w:t xml:space="preserve">GCSE and A-Level assessments with the aim of exploring how much could be assessed in other ways – e.g. coursework, </w:t>
      </w:r>
      <w:r w:rsidR="00670CBB">
        <w:rPr>
          <w:rFonts w:ascii="Arial" w:hAnsi="Arial" w:cs="Arial"/>
          <w:i/>
          <w:iCs/>
          <w:color w:val="000000" w:themeColor="text1"/>
          <w:sz w:val="24"/>
          <w:szCs w:val="24"/>
        </w:rPr>
        <w:t>presentation etc.</w:t>
      </w:r>
      <w:r w:rsidR="0035694F">
        <w:rPr>
          <w:rFonts w:ascii="Arial" w:hAnsi="Arial" w:cs="Arial"/>
          <w:i/>
          <w:iCs/>
          <w:color w:val="000000" w:themeColor="text1"/>
          <w:sz w:val="24"/>
          <w:szCs w:val="24"/>
        </w:rPr>
        <w:t xml:space="preserve"> and whether all competency standards are </w:t>
      </w:r>
      <w:r w:rsidR="009F27DF">
        <w:rPr>
          <w:rFonts w:ascii="Arial" w:hAnsi="Arial" w:cs="Arial"/>
          <w:i/>
          <w:iCs/>
          <w:color w:val="000000" w:themeColor="text1"/>
          <w:sz w:val="24"/>
          <w:szCs w:val="24"/>
        </w:rPr>
        <w:t>relevant</w:t>
      </w:r>
      <w:r w:rsidR="0035694F">
        <w:rPr>
          <w:rFonts w:ascii="Arial" w:hAnsi="Arial" w:cs="Arial"/>
          <w:i/>
          <w:iCs/>
          <w:color w:val="000000" w:themeColor="text1"/>
          <w:sz w:val="24"/>
          <w:szCs w:val="24"/>
        </w:rPr>
        <w:t xml:space="preserve">. </w:t>
      </w:r>
      <w:r w:rsidR="009F27DF">
        <w:rPr>
          <w:rFonts w:ascii="Arial" w:hAnsi="Arial" w:cs="Arial"/>
          <w:i/>
          <w:iCs/>
          <w:color w:val="000000" w:themeColor="text1"/>
          <w:sz w:val="24"/>
          <w:szCs w:val="24"/>
        </w:rPr>
        <w:t>E</w:t>
      </w:r>
      <w:r w:rsidR="006B26A4">
        <w:rPr>
          <w:rFonts w:ascii="Arial" w:hAnsi="Arial" w:cs="Arial"/>
          <w:i/>
          <w:iCs/>
          <w:color w:val="000000" w:themeColor="text1"/>
          <w:sz w:val="24"/>
          <w:szCs w:val="24"/>
        </w:rPr>
        <w:t xml:space="preserve">xam boards should </w:t>
      </w:r>
      <w:r w:rsidR="009F27DF">
        <w:rPr>
          <w:rFonts w:ascii="Arial" w:hAnsi="Arial" w:cs="Arial"/>
          <w:i/>
          <w:iCs/>
          <w:color w:val="000000" w:themeColor="text1"/>
          <w:sz w:val="24"/>
          <w:szCs w:val="24"/>
        </w:rPr>
        <w:t xml:space="preserve">have to </w:t>
      </w:r>
      <w:r w:rsidR="006B26A4">
        <w:rPr>
          <w:rFonts w:ascii="Arial" w:hAnsi="Arial" w:cs="Arial"/>
          <w:i/>
          <w:iCs/>
          <w:color w:val="000000" w:themeColor="text1"/>
          <w:sz w:val="24"/>
          <w:szCs w:val="24"/>
        </w:rPr>
        <w:t xml:space="preserve">demonstrate why a competency standard is reflective of the wider working world, </w:t>
      </w:r>
      <w:r w:rsidR="00792D4E">
        <w:rPr>
          <w:rFonts w:ascii="Arial" w:hAnsi="Arial" w:cs="Arial"/>
          <w:i/>
          <w:iCs/>
          <w:color w:val="000000" w:themeColor="text1"/>
          <w:sz w:val="24"/>
          <w:szCs w:val="24"/>
        </w:rPr>
        <w:t xml:space="preserve">how </w:t>
      </w:r>
      <w:r w:rsidR="000928A6">
        <w:rPr>
          <w:rFonts w:ascii="Arial" w:hAnsi="Arial" w:cs="Arial"/>
          <w:i/>
          <w:iCs/>
          <w:color w:val="000000" w:themeColor="text1"/>
          <w:sz w:val="24"/>
          <w:szCs w:val="24"/>
        </w:rPr>
        <w:t xml:space="preserve">it accurately </w:t>
      </w:r>
      <w:r w:rsidR="00D12DD8">
        <w:rPr>
          <w:rFonts w:ascii="Arial" w:hAnsi="Arial" w:cs="Arial"/>
          <w:i/>
          <w:iCs/>
          <w:color w:val="000000" w:themeColor="text1"/>
          <w:sz w:val="24"/>
          <w:szCs w:val="24"/>
        </w:rPr>
        <w:t xml:space="preserve">assesses </w:t>
      </w:r>
      <w:r w:rsidR="004C088A" w:rsidRPr="002374D8">
        <w:rPr>
          <w:rFonts w:ascii="Arial" w:hAnsi="Arial" w:cs="Arial"/>
          <w:i/>
          <w:iCs/>
          <w:color w:val="000000" w:themeColor="text1"/>
          <w:sz w:val="24"/>
          <w:szCs w:val="24"/>
        </w:rPr>
        <w:t xml:space="preserve">a young person’s understanding and skills, and </w:t>
      </w:r>
      <w:r w:rsidR="00720FC6" w:rsidRPr="002374D8">
        <w:rPr>
          <w:rFonts w:ascii="Arial" w:hAnsi="Arial" w:cs="Arial"/>
          <w:i/>
          <w:iCs/>
          <w:color w:val="000000" w:themeColor="text1"/>
          <w:sz w:val="24"/>
          <w:szCs w:val="24"/>
        </w:rPr>
        <w:t xml:space="preserve">how it prevents </w:t>
      </w:r>
      <w:r w:rsidR="002374D8" w:rsidRPr="002374D8">
        <w:rPr>
          <w:rFonts w:ascii="Arial" w:hAnsi="Arial" w:cs="Arial"/>
          <w:i/>
          <w:iCs/>
          <w:color w:val="000000" w:themeColor="text1"/>
          <w:sz w:val="24"/>
          <w:szCs w:val="24"/>
        </w:rPr>
        <w:t>putting any young person at an unfair disadvantage.</w:t>
      </w:r>
    </w:p>
    <w:p w14:paraId="2BBDAF5E" w14:textId="77777777" w:rsidR="002374D8" w:rsidRDefault="002374D8" w:rsidP="002374D8">
      <w:pPr>
        <w:rPr>
          <w:rFonts w:ascii="Arial" w:hAnsi="Arial" w:cs="Arial"/>
          <w:color w:val="7030A0"/>
          <w:sz w:val="24"/>
          <w:szCs w:val="24"/>
        </w:rPr>
      </w:pPr>
    </w:p>
    <w:p w14:paraId="6035B890" w14:textId="1BFBF39E" w:rsidR="0001487D" w:rsidRPr="002374D8" w:rsidRDefault="00AB2B08" w:rsidP="002374D8">
      <w:pPr>
        <w:rPr>
          <w:rFonts w:ascii="Arial" w:hAnsi="Arial" w:cs="Arial"/>
          <w:color w:val="7030A0"/>
          <w:sz w:val="24"/>
          <w:szCs w:val="24"/>
        </w:rPr>
      </w:pPr>
      <w:r w:rsidRPr="002374D8">
        <w:rPr>
          <w:rFonts w:ascii="Arial" w:hAnsi="Arial" w:cs="Arial"/>
          <w:color w:val="7030A0"/>
          <w:sz w:val="24"/>
          <w:szCs w:val="24"/>
        </w:rPr>
        <w:t>The</w:t>
      </w:r>
      <w:r w:rsidR="00FA7BD7" w:rsidRPr="002374D8">
        <w:rPr>
          <w:rFonts w:ascii="Arial" w:hAnsi="Arial" w:cs="Arial"/>
          <w:color w:val="7030A0"/>
          <w:sz w:val="24"/>
          <w:szCs w:val="24"/>
        </w:rPr>
        <w:t xml:space="preserve"> framework for assessments is outdated and not fit for purpose</w:t>
      </w:r>
      <w:r w:rsidRPr="002374D8">
        <w:rPr>
          <w:rFonts w:ascii="Arial" w:hAnsi="Arial" w:cs="Arial"/>
          <w:color w:val="7030A0"/>
          <w:sz w:val="24"/>
          <w:szCs w:val="24"/>
        </w:rPr>
        <w:t>.</w:t>
      </w:r>
    </w:p>
    <w:p w14:paraId="3E1E2B95" w14:textId="605B5015" w:rsidR="008819FA" w:rsidRDefault="00D915DA" w:rsidP="00083B64">
      <w:pPr>
        <w:rPr>
          <w:rFonts w:ascii="Arial" w:hAnsi="Arial" w:cs="Arial"/>
          <w:sz w:val="24"/>
          <w:szCs w:val="24"/>
        </w:rPr>
      </w:pPr>
      <w:r>
        <w:rPr>
          <w:rFonts w:ascii="Arial" w:hAnsi="Arial" w:cs="Arial"/>
          <w:sz w:val="24"/>
          <w:szCs w:val="24"/>
        </w:rPr>
        <w:t xml:space="preserve">In addition to being inaccessible, the current framework for assessments is outdated and not fit for purpose. </w:t>
      </w:r>
      <w:proofErr w:type="gramStart"/>
      <w:r>
        <w:rPr>
          <w:rFonts w:ascii="Arial" w:hAnsi="Arial" w:cs="Arial"/>
          <w:sz w:val="24"/>
          <w:szCs w:val="24"/>
        </w:rPr>
        <w:t>It’s</w:t>
      </w:r>
      <w:proofErr w:type="gramEnd"/>
      <w:r>
        <w:rPr>
          <w:rFonts w:ascii="Arial" w:hAnsi="Arial" w:cs="Arial"/>
          <w:sz w:val="24"/>
          <w:szCs w:val="24"/>
        </w:rPr>
        <w:t xml:space="preserve"> rigidity </w:t>
      </w:r>
      <w:r w:rsidR="00D502FB">
        <w:rPr>
          <w:rFonts w:ascii="Arial" w:hAnsi="Arial" w:cs="Arial"/>
          <w:sz w:val="24"/>
          <w:szCs w:val="24"/>
        </w:rPr>
        <w:t xml:space="preserve">is not </w:t>
      </w:r>
      <w:r w:rsidR="001B4A83">
        <w:rPr>
          <w:rFonts w:ascii="Arial" w:hAnsi="Arial" w:cs="Arial"/>
          <w:sz w:val="24"/>
          <w:szCs w:val="24"/>
        </w:rPr>
        <w:t>an</w:t>
      </w:r>
      <w:r w:rsidR="00BF060E">
        <w:rPr>
          <w:rFonts w:ascii="Arial" w:hAnsi="Arial" w:cs="Arial"/>
          <w:sz w:val="24"/>
          <w:szCs w:val="24"/>
        </w:rPr>
        <w:t xml:space="preserve"> effective way to accurately assess a </w:t>
      </w:r>
      <w:r w:rsidR="001B4A83">
        <w:rPr>
          <w:rFonts w:ascii="Arial" w:hAnsi="Arial" w:cs="Arial"/>
          <w:sz w:val="24"/>
          <w:szCs w:val="24"/>
        </w:rPr>
        <w:t xml:space="preserve">child’s understanding </w:t>
      </w:r>
      <w:r w:rsidR="004247B4">
        <w:rPr>
          <w:rFonts w:ascii="Arial" w:hAnsi="Arial" w:cs="Arial"/>
          <w:sz w:val="24"/>
          <w:szCs w:val="24"/>
        </w:rPr>
        <w:t>of the syllabus</w:t>
      </w:r>
      <w:r w:rsidR="00427645">
        <w:rPr>
          <w:rFonts w:ascii="Arial" w:hAnsi="Arial" w:cs="Arial"/>
          <w:sz w:val="24"/>
          <w:szCs w:val="24"/>
        </w:rPr>
        <w:t xml:space="preserve">, nor is it reflective of employment – which school is meant to prepare us for. </w:t>
      </w:r>
      <w:r w:rsidR="00297B6F">
        <w:rPr>
          <w:rFonts w:ascii="Arial" w:hAnsi="Arial" w:cs="Arial"/>
          <w:sz w:val="24"/>
          <w:szCs w:val="24"/>
        </w:rPr>
        <w:t xml:space="preserve">To use the previous example of memory – </w:t>
      </w:r>
      <w:r w:rsidR="00460102">
        <w:rPr>
          <w:rFonts w:ascii="Arial" w:hAnsi="Arial" w:cs="Arial"/>
          <w:sz w:val="24"/>
          <w:szCs w:val="24"/>
        </w:rPr>
        <w:t xml:space="preserve">healthcare professionals would have access to drug </w:t>
      </w:r>
      <w:r w:rsidR="008D0007">
        <w:rPr>
          <w:rFonts w:ascii="Arial" w:hAnsi="Arial" w:cs="Arial"/>
          <w:sz w:val="24"/>
          <w:szCs w:val="24"/>
        </w:rPr>
        <w:t>calculations an</w:t>
      </w:r>
      <w:r w:rsidR="008318F1">
        <w:rPr>
          <w:rFonts w:ascii="Arial" w:hAnsi="Arial" w:cs="Arial"/>
          <w:sz w:val="24"/>
          <w:szCs w:val="24"/>
        </w:rPr>
        <w:t xml:space="preserve">d </w:t>
      </w:r>
      <w:r w:rsidR="008816F2">
        <w:rPr>
          <w:rFonts w:ascii="Arial" w:hAnsi="Arial" w:cs="Arial"/>
          <w:sz w:val="24"/>
          <w:szCs w:val="24"/>
        </w:rPr>
        <w:t>blood test ranges</w:t>
      </w:r>
      <w:r w:rsidR="004960F9">
        <w:rPr>
          <w:rFonts w:ascii="Arial" w:hAnsi="Arial" w:cs="Arial"/>
          <w:sz w:val="24"/>
          <w:szCs w:val="24"/>
        </w:rPr>
        <w:t xml:space="preserve">, as it’s more important that </w:t>
      </w:r>
      <w:r w:rsidR="00E078E2">
        <w:rPr>
          <w:rFonts w:ascii="Arial" w:hAnsi="Arial" w:cs="Arial"/>
          <w:sz w:val="24"/>
          <w:szCs w:val="24"/>
        </w:rPr>
        <w:t xml:space="preserve">they’re correct than remembered. Equally, </w:t>
      </w:r>
      <w:r w:rsidR="008819FA">
        <w:rPr>
          <w:rFonts w:ascii="Arial" w:hAnsi="Arial" w:cs="Arial"/>
          <w:sz w:val="24"/>
          <w:szCs w:val="24"/>
        </w:rPr>
        <w:t xml:space="preserve">limiting an assessment of </w:t>
      </w:r>
      <w:r w:rsidR="008D07FD">
        <w:rPr>
          <w:rFonts w:ascii="Arial" w:hAnsi="Arial" w:cs="Arial"/>
          <w:sz w:val="24"/>
          <w:szCs w:val="24"/>
        </w:rPr>
        <w:t xml:space="preserve">overall ability </w:t>
      </w:r>
      <w:r w:rsidR="000304D7">
        <w:rPr>
          <w:rFonts w:ascii="Arial" w:hAnsi="Arial" w:cs="Arial"/>
          <w:sz w:val="24"/>
          <w:szCs w:val="24"/>
        </w:rPr>
        <w:t xml:space="preserve">to your performance in one afternoon is not reflective of employment </w:t>
      </w:r>
      <w:r w:rsidR="00E95B43">
        <w:rPr>
          <w:rFonts w:ascii="Arial" w:hAnsi="Arial" w:cs="Arial"/>
          <w:sz w:val="24"/>
          <w:szCs w:val="24"/>
        </w:rPr>
        <w:t xml:space="preserve">progression or </w:t>
      </w:r>
      <w:r w:rsidR="00EE043D">
        <w:rPr>
          <w:rFonts w:ascii="Arial" w:hAnsi="Arial" w:cs="Arial"/>
          <w:sz w:val="24"/>
          <w:szCs w:val="24"/>
        </w:rPr>
        <w:t xml:space="preserve">appraisals. </w:t>
      </w:r>
      <w:r w:rsidR="00875BFF">
        <w:rPr>
          <w:rFonts w:ascii="Arial" w:hAnsi="Arial" w:cs="Arial"/>
          <w:sz w:val="24"/>
          <w:szCs w:val="24"/>
        </w:rPr>
        <w:t xml:space="preserve">People are also rarely tested at work in </w:t>
      </w:r>
      <w:r w:rsidR="002A60AB">
        <w:rPr>
          <w:rFonts w:ascii="Arial" w:hAnsi="Arial" w:cs="Arial"/>
          <w:sz w:val="24"/>
          <w:szCs w:val="24"/>
        </w:rPr>
        <w:t>the same way every time – therefore including a broader range of assessments that go beyond exams would better prepare pupils for employment.</w:t>
      </w:r>
    </w:p>
    <w:p w14:paraId="6B3BD5CF" w14:textId="477D4C09" w:rsidR="00EE5B8C" w:rsidRPr="00D178F6" w:rsidRDefault="007E59BD" w:rsidP="00F61F65">
      <w:pPr>
        <w:rPr>
          <w:rFonts w:ascii="Arial" w:hAnsi="Arial" w:cs="Arial"/>
          <w:sz w:val="24"/>
          <w:szCs w:val="24"/>
        </w:rPr>
      </w:pPr>
      <w:r w:rsidRPr="00F10BA0">
        <w:rPr>
          <w:rFonts w:ascii="Arial" w:hAnsi="Arial" w:cs="Arial"/>
          <w:sz w:val="24"/>
          <w:szCs w:val="24"/>
        </w:rPr>
        <w:t xml:space="preserve">Practice and policy across the </w:t>
      </w:r>
      <w:r w:rsidR="00EE5B8C" w:rsidRPr="00F10BA0">
        <w:rPr>
          <w:rFonts w:ascii="Arial" w:hAnsi="Arial" w:cs="Arial"/>
          <w:sz w:val="24"/>
          <w:szCs w:val="24"/>
        </w:rPr>
        <w:t xml:space="preserve">education system harms pupils’ wellbeing – </w:t>
      </w:r>
      <w:r w:rsidR="00C14623" w:rsidRPr="00F10BA0">
        <w:rPr>
          <w:rFonts w:ascii="Arial" w:hAnsi="Arial" w:cs="Arial"/>
          <w:sz w:val="24"/>
          <w:szCs w:val="24"/>
        </w:rPr>
        <w:t xml:space="preserve">particularly assessments. It’s essential that </w:t>
      </w:r>
      <w:proofErr w:type="gramStart"/>
      <w:r w:rsidR="00F10BA0" w:rsidRPr="00F10BA0">
        <w:rPr>
          <w:rFonts w:ascii="Arial" w:hAnsi="Arial" w:cs="Arial"/>
          <w:sz w:val="24"/>
          <w:szCs w:val="24"/>
        </w:rPr>
        <w:t>students</w:t>
      </w:r>
      <w:proofErr w:type="gramEnd"/>
      <w:r w:rsidR="00F10BA0" w:rsidRPr="00F10BA0">
        <w:rPr>
          <w:rFonts w:ascii="Arial" w:hAnsi="Arial" w:cs="Arial"/>
          <w:sz w:val="24"/>
          <w:szCs w:val="24"/>
        </w:rPr>
        <w:t xml:space="preserve"> wellbeing and equal access to education is p</w:t>
      </w:r>
      <w:r w:rsidR="00EE5B8C" w:rsidRPr="00F10BA0">
        <w:rPr>
          <w:rFonts w:ascii="Arial" w:hAnsi="Arial" w:cs="Arial"/>
          <w:sz w:val="24"/>
          <w:szCs w:val="24"/>
        </w:rPr>
        <w:t>rioritise</w:t>
      </w:r>
      <w:r w:rsidR="00F10BA0" w:rsidRPr="00F10BA0">
        <w:rPr>
          <w:rFonts w:ascii="Arial" w:hAnsi="Arial" w:cs="Arial"/>
          <w:sz w:val="24"/>
          <w:szCs w:val="24"/>
        </w:rPr>
        <w:t>d</w:t>
      </w:r>
      <w:r w:rsidR="00EE5B8C" w:rsidRPr="00F10BA0">
        <w:rPr>
          <w:rFonts w:ascii="Arial" w:hAnsi="Arial" w:cs="Arial"/>
          <w:sz w:val="24"/>
          <w:szCs w:val="24"/>
        </w:rPr>
        <w:t xml:space="preserve"> over tradition and </w:t>
      </w:r>
      <w:r w:rsidR="00F10BA0" w:rsidRPr="00F10BA0">
        <w:rPr>
          <w:rFonts w:ascii="Arial" w:hAnsi="Arial" w:cs="Arial"/>
          <w:sz w:val="24"/>
          <w:szCs w:val="24"/>
        </w:rPr>
        <w:t xml:space="preserve">in-effective </w:t>
      </w:r>
      <w:r w:rsidR="00EE5B8C" w:rsidRPr="00F10BA0">
        <w:rPr>
          <w:rFonts w:ascii="Arial" w:hAnsi="Arial" w:cs="Arial"/>
          <w:sz w:val="24"/>
          <w:szCs w:val="24"/>
        </w:rPr>
        <w:t xml:space="preserve">entrenched practice. </w:t>
      </w:r>
    </w:p>
    <w:p w14:paraId="5983BAFC" w14:textId="392F9964" w:rsidR="00F61F65" w:rsidRPr="00B87945" w:rsidRDefault="00F61F65" w:rsidP="00F61F65">
      <w:pPr>
        <w:pStyle w:val="ListParagraph"/>
        <w:numPr>
          <w:ilvl w:val="0"/>
          <w:numId w:val="13"/>
        </w:numPr>
        <w:rPr>
          <w:rFonts w:ascii="Arial" w:hAnsi="Arial" w:cs="Arial"/>
          <w:b/>
          <w:bCs/>
          <w:i/>
          <w:iCs/>
          <w:color w:val="7030A0"/>
          <w:sz w:val="24"/>
          <w:szCs w:val="24"/>
        </w:rPr>
      </w:pPr>
      <w:r w:rsidRPr="00B87945">
        <w:rPr>
          <w:rFonts w:ascii="Arial" w:hAnsi="Arial" w:cs="Arial"/>
          <w:b/>
          <w:bCs/>
          <w:i/>
          <w:iCs/>
          <w:color w:val="7030A0"/>
          <w:sz w:val="24"/>
          <w:szCs w:val="24"/>
        </w:rPr>
        <w:t xml:space="preserve">Recommendation: </w:t>
      </w:r>
      <w:r w:rsidR="00B60376">
        <w:rPr>
          <w:rFonts w:ascii="Arial" w:hAnsi="Arial" w:cs="Arial"/>
          <w:i/>
          <w:iCs/>
          <w:sz w:val="24"/>
          <w:szCs w:val="24"/>
        </w:rPr>
        <w:t>Introduce more flexible assessments throughout the year</w:t>
      </w:r>
      <w:r w:rsidR="00BC3501">
        <w:rPr>
          <w:rFonts w:ascii="Arial" w:hAnsi="Arial" w:cs="Arial"/>
          <w:i/>
          <w:iCs/>
          <w:sz w:val="24"/>
          <w:szCs w:val="24"/>
        </w:rPr>
        <w:t xml:space="preserve"> – whilst ensuring students who face barriers in accessing school throughout the year</w:t>
      </w:r>
      <w:r w:rsidR="00F10BA0">
        <w:rPr>
          <w:rFonts w:ascii="Arial" w:hAnsi="Arial" w:cs="Arial"/>
          <w:i/>
          <w:iCs/>
          <w:sz w:val="24"/>
          <w:szCs w:val="24"/>
        </w:rPr>
        <w:t xml:space="preserve"> are supported</w:t>
      </w:r>
      <w:r w:rsidR="00BC3501">
        <w:rPr>
          <w:rFonts w:ascii="Arial" w:hAnsi="Arial" w:cs="Arial"/>
          <w:i/>
          <w:iCs/>
          <w:sz w:val="24"/>
          <w:szCs w:val="24"/>
        </w:rPr>
        <w:t>.</w:t>
      </w:r>
      <w:r w:rsidR="00F10BA0">
        <w:rPr>
          <w:rFonts w:ascii="Arial" w:hAnsi="Arial" w:cs="Arial"/>
          <w:i/>
          <w:iCs/>
          <w:sz w:val="24"/>
          <w:szCs w:val="24"/>
        </w:rPr>
        <w:t xml:space="preserve"> </w:t>
      </w:r>
      <w:r w:rsidR="00CE5A17">
        <w:rPr>
          <w:rFonts w:ascii="Arial" w:hAnsi="Arial" w:cs="Arial"/>
          <w:i/>
          <w:iCs/>
          <w:sz w:val="24"/>
          <w:szCs w:val="24"/>
        </w:rPr>
        <w:t xml:space="preserve">This would better demonstrate a young person’s understanding and </w:t>
      </w:r>
      <w:r w:rsidR="00412CEB">
        <w:rPr>
          <w:rFonts w:ascii="Arial" w:hAnsi="Arial" w:cs="Arial"/>
          <w:i/>
          <w:iCs/>
          <w:sz w:val="24"/>
          <w:szCs w:val="24"/>
        </w:rPr>
        <w:t xml:space="preserve">it would more effectively prepare them for </w:t>
      </w:r>
      <w:r w:rsidR="00372D85">
        <w:rPr>
          <w:rFonts w:ascii="Arial" w:hAnsi="Arial" w:cs="Arial"/>
          <w:i/>
          <w:iCs/>
          <w:sz w:val="24"/>
          <w:szCs w:val="24"/>
        </w:rPr>
        <w:t xml:space="preserve">the transition to work. </w:t>
      </w:r>
    </w:p>
    <w:p w14:paraId="5E0E8129" w14:textId="77777777" w:rsidR="00973F75" w:rsidRDefault="00973F75" w:rsidP="000B3F65">
      <w:pPr>
        <w:rPr>
          <w:rFonts w:ascii="Arial" w:hAnsi="Arial" w:cs="Arial"/>
          <w:b/>
          <w:bCs/>
          <w:color w:val="7030A0"/>
          <w:sz w:val="24"/>
          <w:szCs w:val="24"/>
          <w:u w:val="single"/>
        </w:rPr>
      </w:pPr>
    </w:p>
    <w:p w14:paraId="2892E3E7" w14:textId="5E3C07B6" w:rsidR="008F56E0" w:rsidRPr="005036A9" w:rsidRDefault="008F56E0" w:rsidP="008F56E0">
      <w:pPr>
        <w:rPr>
          <w:rFonts w:ascii="Arial" w:hAnsi="Arial" w:cs="Arial"/>
          <w:b/>
          <w:bCs/>
          <w:color w:val="7030A0"/>
          <w:sz w:val="24"/>
          <w:szCs w:val="24"/>
        </w:rPr>
      </w:pPr>
      <w:r w:rsidRPr="005036A9">
        <w:rPr>
          <w:rFonts w:ascii="Arial" w:hAnsi="Arial" w:cs="Arial"/>
          <w:b/>
          <w:bCs/>
          <w:color w:val="7030A0"/>
          <w:sz w:val="24"/>
          <w:szCs w:val="24"/>
        </w:rPr>
        <w:t>Qualification Pathways</w:t>
      </w:r>
    </w:p>
    <w:p w14:paraId="2DB0AD7A" w14:textId="6510E4FA" w:rsidR="000B47CB" w:rsidRDefault="00820E30" w:rsidP="008F56E0">
      <w:pPr>
        <w:rPr>
          <w:rFonts w:ascii="Arial" w:hAnsi="Arial" w:cs="Arial"/>
          <w:color w:val="000000" w:themeColor="text1"/>
          <w:sz w:val="24"/>
          <w:szCs w:val="24"/>
        </w:rPr>
      </w:pPr>
      <w:r w:rsidRPr="00CC0FF5">
        <w:rPr>
          <w:rFonts w:ascii="Arial" w:hAnsi="Arial" w:cs="Arial"/>
          <w:color w:val="000000" w:themeColor="text1"/>
          <w:sz w:val="24"/>
          <w:szCs w:val="24"/>
        </w:rPr>
        <w:t xml:space="preserve">In addition to </w:t>
      </w:r>
      <w:r>
        <w:rPr>
          <w:rFonts w:ascii="Arial" w:hAnsi="Arial" w:cs="Arial"/>
          <w:color w:val="000000" w:themeColor="text1"/>
          <w:sz w:val="24"/>
          <w:szCs w:val="24"/>
        </w:rPr>
        <w:t xml:space="preserve">answering the questions already outlined above, </w:t>
      </w:r>
      <w:r w:rsidRPr="00CC0FF5">
        <w:rPr>
          <w:rFonts w:ascii="Arial" w:hAnsi="Arial" w:cs="Arial"/>
          <w:color w:val="000000" w:themeColor="text1"/>
          <w:sz w:val="24"/>
          <w:szCs w:val="24"/>
        </w:rPr>
        <w:t xml:space="preserve">the following </w:t>
      </w:r>
      <w:r>
        <w:rPr>
          <w:rFonts w:ascii="Arial" w:hAnsi="Arial" w:cs="Arial"/>
          <w:color w:val="000000" w:themeColor="text1"/>
          <w:sz w:val="24"/>
          <w:szCs w:val="24"/>
        </w:rPr>
        <w:t>Qualification Pathways</w:t>
      </w:r>
      <w:r w:rsidRPr="00CC0FF5">
        <w:rPr>
          <w:rFonts w:ascii="Arial" w:hAnsi="Arial" w:cs="Arial"/>
          <w:color w:val="000000" w:themeColor="text1"/>
          <w:sz w:val="24"/>
          <w:szCs w:val="24"/>
        </w:rPr>
        <w:t xml:space="preserve"> section covers questions</w:t>
      </w:r>
      <w:r>
        <w:rPr>
          <w:rFonts w:ascii="Arial" w:hAnsi="Arial" w:cs="Arial"/>
          <w:color w:val="000000" w:themeColor="text1"/>
          <w:sz w:val="24"/>
          <w:szCs w:val="24"/>
        </w:rPr>
        <w:t xml:space="preserve"> </w:t>
      </w:r>
      <w:r w:rsidR="00565681" w:rsidRPr="00820E30">
        <w:rPr>
          <w:rFonts w:ascii="Arial" w:hAnsi="Arial" w:cs="Arial"/>
          <w:color w:val="000000" w:themeColor="text1"/>
          <w:sz w:val="24"/>
          <w:szCs w:val="24"/>
        </w:rPr>
        <w:t>12</w:t>
      </w:r>
      <w:r w:rsidR="00B61647" w:rsidRPr="00820E30">
        <w:rPr>
          <w:rFonts w:ascii="Arial" w:hAnsi="Arial" w:cs="Arial"/>
          <w:color w:val="000000" w:themeColor="text1"/>
          <w:sz w:val="24"/>
          <w:szCs w:val="24"/>
        </w:rPr>
        <w:t xml:space="preserve">, </w:t>
      </w:r>
      <w:r w:rsidR="00FC05E6">
        <w:rPr>
          <w:rFonts w:ascii="Arial" w:hAnsi="Arial" w:cs="Arial"/>
          <w:color w:val="000000" w:themeColor="text1"/>
          <w:sz w:val="24"/>
          <w:szCs w:val="24"/>
        </w:rPr>
        <w:t xml:space="preserve">13, </w:t>
      </w:r>
      <w:r w:rsidR="00ED26E1">
        <w:rPr>
          <w:rFonts w:ascii="Arial" w:hAnsi="Arial" w:cs="Arial"/>
          <w:color w:val="000000" w:themeColor="text1"/>
          <w:sz w:val="24"/>
          <w:szCs w:val="24"/>
        </w:rPr>
        <w:t xml:space="preserve">27, </w:t>
      </w:r>
      <w:r w:rsidR="00B61647" w:rsidRPr="00820E30">
        <w:rPr>
          <w:rFonts w:ascii="Arial" w:hAnsi="Arial" w:cs="Arial"/>
          <w:color w:val="000000" w:themeColor="text1"/>
          <w:sz w:val="24"/>
          <w:szCs w:val="24"/>
        </w:rPr>
        <w:t>30,</w:t>
      </w:r>
      <w:r>
        <w:rPr>
          <w:rFonts w:ascii="Arial" w:hAnsi="Arial" w:cs="Arial"/>
          <w:color w:val="000000" w:themeColor="text1"/>
          <w:sz w:val="24"/>
          <w:szCs w:val="24"/>
        </w:rPr>
        <w:t xml:space="preserve"> </w:t>
      </w:r>
      <w:r w:rsidR="00274EFE" w:rsidRPr="00820E30">
        <w:rPr>
          <w:rFonts w:ascii="Arial" w:hAnsi="Arial" w:cs="Arial"/>
          <w:color w:val="000000" w:themeColor="text1"/>
          <w:sz w:val="24"/>
          <w:szCs w:val="24"/>
        </w:rPr>
        <w:t>33, 34</w:t>
      </w:r>
      <w:r w:rsidR="00F322F8" w:rsidRPr="00820E30">
        <w:rPr>
          <w:rFonts w:ascii="Arial" w:hAnsi="Arial" w:cs="Arial"/>
          <w:color w:val="000000" w:themeColor="text1"/>
          <w:sz w:val="24"/>
          <w:szCs w:val="24"/>
        </w:rPr>
        <w:t>, 47</w:t>
      </w:r>
      <w:r w:rsidR="008B597A" w:rsidRPr="00820E30">
        <w:rPr>
          <w:rFonts w:ascii="Arial" w:hAnsi="Arial" w:cs="Arial"/>
          <w:color w:val="000000" w:themeColor="text1"/>
          <w:sz w:val="24"/>
          <w:szCs w:val="24"/>
        </w:rPr>
        <w:t>, 49</w:t>
      </w:r>
      <w:r w:rsidR="00E074AE">
        <w:rPr>
          <w:rFonts w:ascii="Arial" w:hAnsi="Arial" w:cs="Arial"/>
          <w:color w:val="000000" w:themeColor="text1"/>
          <w:sz w:val="24"/>
          <w:szCs w:val="24"/>
        </w:rPr>
        <w:t xml:space="preserve"> and 52</w:t>
      </w:r>
      <w:r>
        <w:rPr>
          <w:rFonts w:ascii="Arial" w:hAnsi="Arial" w:cs="Arial"/>
          <w:color w:val="000000" w:themeColor="text1"/>
          <w:sz w:val="24"/>
          <w:szCs w:val="24"/>
        </w:rPr>
        <w:t>.</w:t>
      </w:r>
    </w:p>
    <w:p w14:paraId="54B9EED0" w14:textId="77777777" w:rsidR="00973F75" w:rsidRDefault="00973F75" w:rsidP="006A13C2">
      <w:pPr>
        <w:rPr>
          <w:rFonts w:ascii="Arial" w:hAnsi="Arial" w:cs="Arial"/>
          <w:color w:val="C00000"/>
          <w:sz w:val="24"/>
          <w:szCs w:val="24"/>
        </w:rPr>
      </w:pPr>
    </w:p>
    <w:p w14:paraId="4F20636B" w14:textId="368E28CC" w:rsidR="008F56E0" w:rsidRPr="006A13C2" w:rsidRDefault="00973F75" w:rsidP="006A13C2">
      <w:pPr>
        <w:rPr>
          <w:rFonts w:ascii="Arial" w:hAnsi="Arial" w:cs="Arial"/>
          <w:color w:val="7030A0"/>
          <w:sz w:val="24"/>
          <w:szCs w:val="24"/>
        </w:rPr>
      </w:pPr>
      <w:r>
        <w:rPr>
          <w:rFonts w:ascii="Arial" w:hAnsi="Arial" w:cs="Arial"/>
          <w:color w:val="7030A0"/>
          <w:sz w:val="24"/>
          <w:szCs w:val="24"/>
        </w:rPr>
        <w:t>Financial</w:t>
      </w:r>
      <w:r w:rsidR="00801815" w:rsidRPr="006A13C2">
        <w:rPr>
          <w:rFonts w:ascii="Arial" w:hAnsi="Arial" w:cs="Arial"/>
          <w:color w:val="7030A0"/>
          <w:sz w:val="24"/>
          <w:szCs w:val="24"/>
        </w:rPr>
        <w:t xml:space="preserve"> barriers </w:t>
      </w:r>
      <w:r>
        <w:rPr>
          <w:rFonts w:ascii="Arial" w:hAnsi="Arial" w:cs="Arial"/>
          <w:color w:val="7030A0"/>
          <w:sz w:val="24"/>
          <w:szCs w:val="24"/>
        </w:rPr>
        <w:t xml:space="preserve">and social security limitations can push students out of education and training progression. </w:t>
      </w:r>
      <w:r w:rsidR="00801815" w:rsidRPr="006A13C2">
        <w:rPr>
          <w:rFonts w:ascii="Arial" w:hAnsi="Arial" w:cs="Arial"/>
          <w:color w:val="7030A0"/>
          <w:sz w:val="24"/>
          <w:szCs w:val="24"/>
        </w:rPr>
        <w:t xml:space="preserve"> </w:t>
      </w:r>
    </w:p>
    <w:p w14:paraId="758E836D" w14:textId="01A3A66E" w:rsidR="006A13C2" w:rsidRDefault="006A13C2" w:rsidP="006A13C2">
      <w:pPr>
        <w:rPr>
          <w:rFonts w:ascii="Arial" w:hAnsi="Arial" w:cs="Arial"/>
          <w:color w:val="000000" w:themeColor="text1"/>
          <w:sz w:val="24"/>
          <w:szCs w:val="24"/>
        </w:rPr>
      </w:pPr>
      <w:r w:rsidRPr="006A13C2">
        <w:rPr>
          <w:rFonts w:ascii="Arial" w:hAnsi="Arial" w:cs="Arial"/>
          <w:color w:val="000000" w:themeColor="text1"/>
          <w:sz w:val="24"/>
          <w:szCs w:val="24"/>
        </w:rPr>
        <w:t xml:space="preserve">Disabled students in non-advanced </w:t>
      </w:r>
      <w:r w:rsidR="00BB5E2C">
        <w:rPr>
          <w:rFonts w:ascii="Arial" w:hAnsi="Arial" w:cs="Arial"/>
          <w:color w:val="000000" w:themeColor="text1"/>
          <w:sz w:val="24"/>
          <w:szCs w:val="24"/>
        </w:rPr>
        <w:t>F</w:t>
      </w:r>
      <w:r w:rsidRPr="006A13C2">
        <w:rPr>
          <w:rFonts w:ascii="Arial" w:hAnsi="Arial" w:cs="Arial"/>
          <w:color w:val="000000" w:themeColor="text1"/>
          <w:sz w:val="24"/>
          <w:szCs w:val="24"/>
        </w:rPr>
        <w:t xml:space="preserve">urther </w:t>
      </w:r>
      <w:r w:rsidR="00BB5E2C">
        <w:rPr>
          <w:rFonts w:ascii="Arial" w:hAnsi="Arial" w:cs="Arial"/>
          <w:color w:val="000000" w:themeColor="text1"/>
          <w:sz w:val="24"/>
          <w:szCs w:val="24"/>
        </w:rPr>
        <w:t>E</w:t>
      </w:r>
      <w:r w:rsidRPr="006A13C2">
        <w:rPr>
          <w:rFonts w:ascii="Arial" w:hAnsi="Arial" w:cs="Arial"/>
          <w:color w:val="000000" w:themeColor="text1"/>
          <w:sz w:val="24"/>
          <w:szCs w:val="24"/>
        </w:rPr>
        <w:t xml:space="preserve">ducation face significant financial barriers due to the limitations of social security. Child </w:t>
      </w:r>
      <w:r w:rsidR="00FC05E6">
        <w:rPr>
          <w:rFonts w:ascii="Arial" w:hAnsi="Arial" w:cs="Arial"/>
          <w:color w:val="000000" w:themeColor="text1"/>
          <w:sz w:val="24"/>
          <w:szCs w:val="24"/>
        </w:rPr>
        <w:t>B</w:t>
      </w:r>
      <w:r w:rsidRPr="006A13C2">
        <w:rPr>
          <w:rFonts w:ascii="Arial" w:hAnsi="Arial" w:cs="Arial"/>
          <w:color w:val="000000" w:themeColor="text1"/>
          <w:sz w:val="24"/>
          <w:szCs w:val="24"/>
        </w:rPr>
        <w:t xml:space="preserve">enefit and Child Tax Credit or </w:t>
      </w:r>
      <w:r w:rsidRPr="006A13C2">
        <w:rPr>
          <w:rFonts w:ascii="Arial" w:hAnsi="Arial" w:cs="Arial"/>
          <w:color w:val="000000" w:themeColor="text1"/>
          <w:sz w:val="24"/>
          <w:szCs w:val="24"/>
        </w:rPr>
        <w:lastRenderedPageBreak/>
        <w:t xml:space="preserve">the equivalent under Universal Credit are available to families while their child is in full-time education, but these are stopped if part-time study is more appropriate for a Disabled student’s needs. All child related benefits end once a young person turns 20, which disproportionately affects Disabled students who may take longer to achieve their educational goals. Although EHC Plans </w:t>
      </w:r>
      <w:r w:rsidR="004B3B66">
        <w:rPr>
          <w:rFonts w:ascii="Arial" w:hAnsi="Arial" w:cs="Arial"/>
          <w:color w:val="000000" w:themeColor="text1"/>
          <w:sz w:val="24"/>
          <w:szCs w:val="24"/>
        </w:rPr>
        <w:t xml:space="preserve">are meant to </w:t>
      </w:r>
      <w:r w:rsidRPr="006A13C2">
        <w:rPr>
          <w:rFonts w:ascii="Arial" w:hAnsi="Arial" w:cs="Arial"/>
          <w:color w:val="000000" w:themeColor="text1"/>
          <w:sz w:val="24"/>
          <w:szCs w:val="24"/>
        </w:rPr>
        <w:t xml:space="preserve">support students up to the age of 25 to achieve their outcomes, the lack of financial support for day-to-day living costs undermines this goal. Parents cannot claim child related benefits beyond the age of 20 and there is no access to any maintenance funding – unlike the </w:t>
      </w:r>
      <w:r w:rsidR="004B3B66">
        <w:rPr>
          <w:rFonts w:ascii="Arial" w:hAnsi="Arial" w:cs="Arial"/>
          <w:color w:val="000000" w:themeColor="text1"/>
          <w:sz w:val="24"/>
          <w:szCs w:val="24"/>
        </w:rPr>
        <w:t>H</w:t>
      </w:r>
      <w:r w:rsidRPr="006A13C2">
        <w:rPr>
          <w:rFonts w:ascii="Arial" w:hAnsi="Arial" w:cs="Arial"/>
          <w:color w:val="000000" w:themeColor="text1"/>
          <w:sz w:val="24"/>
          <w:szCs w:val="24"/>
        </w:rPr>
        <w:t xml:space="preserve">igher </w:t>
      </w:r>
      <w:r w:rsidR="004B3B66">
        <w:rPr>
          <w:rFonts w:ascii="Arial" w:hAnsi="Arial" w:cs="Arial"/>
          <w:color w:val="000000" w:themeColor="text1"/>
          <w:sz w:val="24"/>
          <w:szCs w:val="24"/>
        </w:rPr>
        <w:t>E</w:t>
      </w:r>
      <w:r w:rsidRPr="006A13C2">
        <w:rPr>
          <w:rFonts w:ascii="Arial" w:hAnsi="Arial" w:cs="Arial"/>
          <w:color w:val="000000" w:themeColor="text1"/>
          <w:sz w:val="24"/>
          <w:szCs w:val="24"/>
        </w:rPr>
        <w:t xml:space="preserve">ducation system. </w:t>
      </w:r>
      <w:r w:rsidR="002F7BA5" w:rsidRPr="674AE12D">
        <w:rPr>
          <w:rFonts w:ascii="Arial" w:hAnsi="Arial" w:cs="Arial"/>
          <w:color w:val="000000" w:themeColor="text1"/>
          <w:sz w:val="24"/>
          <w:szCs w:val="24"/>
        </w:rPr>
        <w:t xml:space="preserve">Universal Credit is </w:t>
      </w:r>
      <w:r w:rsidR="002F7BA5">
        <w:rPr>
          <w:rFonts w:ascii="Arial" w:hAnsi="Arial" w:cs="Arial"/>
          <w:color w:val="000000" w:themeColor="text1"/>
          <w:sz w:val="24"/>
          <w:szCs w:val="24"/>
        </w:rPr>
        <w:t xml:space="preserve">also </w:t>
      </w:r>
      <w:r w:rsidR="002F7BA5" w:rsidRPr="674AE12D">
        <w:rPr>
          <w:rFonts w:ascii="Arial" w:hAnsi="Arial" w:cs="Arial"/>
          <w:color w:val="000000" w:themeColor="text1"/>
          <w:sz w:val="24"/>
          <w:szCs w:val="24"/>
        </w:rPr>
        <w:t xml:space="preserve">extremely </w:t>
      </w:r>
      <w:r w:rsidR="002F7BA5" w:rsidRPr="6DF6873B">
        <w:rPr>
          <w:rFonts w:ascii="Arial" w:hAnsi="Arial" w:cs="Arial"/>
          <w:color w:val="000000" w:themeColor="text1"/>
          <w:sz w:val="24"/>
          <w:szCs w:val="24"/>
        </w:rPr>
        <w:t xml:space="preserve">difficult </w:t>
      </w:r>
      <w:r w:rsidR="002F7BA5" w:rsidRPr="1DB6D3AE">
        <w:rPr>
          <w:rFonts w:ascii="Arial" w:hAnsi="Arial" w:cs="Arial"/>
          <w:color w:val="000000" w:themeColor="text1"/>
          <w:sz w:val="24"/>
          <w:szCs w:val="24"/>
        </w:rPr>
        <w:t>for</w:t>
      </w:r>
      <w:r w:rsidR="002F7BA5" w:rsidRPr="6DF6873B">
        <w:rPr>
          <w:rFonts w:ascii="Arial" w:hAnsi="Arial" w:cs="Arial"/>
          <w:color w:val="000000" w:themeColor="text1"/>
          <w:sz w:val="24"/>
          <w:szCs w:val="24"/>
        </w:rPr>
        <w:t xml:space="preserve"> Disabled students in full-time education to </w:t>
      </w:r>
      <w:r w:rsidR="002F7BA5" w:rsidRPr="5859148F">
        <w:rPr>
          <w:rFonts w:ascii="Arial" w:hAnsi="Arial" w:cs="Arial"/>
          <w:color w:val="000000" w:themeColor="text1"/>
          <w:sz w:val="24"/>
          <w:szCs w:val="24"/>
        </w:rPr>
        <w:t>claim in their own right</w:t>
      </w:r>
      <w:r w:rsidR="002F7BA5">
        <w:rPr>
          <w:rFonts w:ascii="Arial" w:hAnsi="Arial" w:cs="Arial"/>
          <w:color w:val="000000" w:themeColor="text1"/>
          <w:sz w:val="24"/>
          <w:szCs w:val="24"/>
        </w:rPr>
        <w:t xml:space="preserve"> as </w:t>
      </w:r>
      <w:r w:rsidR="002031A2">
        <w:rPr>
          <w:rFonts w:ascii="Arial" w:hAnsi="Arial" w:cs="Arial"/>
          <w:color w:val="000000" w:themeColor="text1"/>
          <w:sz w:val="24"/>
          <w:szCs w:val="24"/>
        </w:rPr>
        <w:t xml:space="preserve">the short period </w:t>
      </w:r>
      <w:r w:rsidR="004A05B4">
        <w:rPr>
          <w:rFonts w:ascii="Arial" w:hAnsi="Arial" w:cs="Arial"/>
          <w:color w:val="000000" w:themeColor="text1"/>
          <w:sz w:val="24"/>
          <w:szCs w:val="24"/>
        </w:rPr>
        <w:t>between ending a programme in the summer and starting a new one in the autumn</w:t>
      </w:r>
      <w:r w:rsidR="002F7BA5">
        <w:rPr>
          <w:rFonts w:ascii="Arial" w:hAnsi="Arial" w:cs="Arial"/>
          <w:color w:val="000000" w:themeColor="text1"/>
          <w:sz w:val="24"/>
          <w:szCs w:val="24"/>
        </w:rPr>
        <w:t xml:space="preserve"> leave</w:t>
      </w:r>
      <w:r w:rsidR="004A05B4">
        <w:rPr>
          <w:rFonts w:ascii="Arial" w:hAnsi="Arial" w:cs="Arial"/>
          <w:color w:val="000000" w:themeColor="text1"/>
          <w:sz w:val="24"/>
          <w:szCs w:val="24"/>
        </w:rPr>
        <w:t>s</w:t>
      </w:r>
      <w:r w:rsidR="002F7BA5">
        <w:rPr>
          <w:rFonts w:ascii="Arial" w:hAnsi="Arial" w:cs="Arial"/>
          <w:color w:val="000000" w:themeColor="text1"/>
          <w:sz w:val="24"/>
          <w:szCs w:val="24"/>
        </w:rPr>
        <w:t xml:space="preserve"> no space for a work capability assessment</w:t>
      </w:r>
      <w:r w:rsidR="002F7BA5" w:rsidRPr="5859148F">
        <w:rPr>
          <w:rFonts w:ascii="Arial" w:hAnsi="Arial" w:cs="Arial"/>
          <w:color w:val="000000" w:themeColor="text1"/>
          <w:sz w:val="24"/>
          <w:szCs w:val="24"/>
        </w:rPr>
        <w:t xml:space="preserve">. </w:t>
      </w:r>
    </w:p>
    <w:p w14:paraId="5FD7ECB3" w14:textId="32BA31E9" w:rsidR="00FC05E6" w:rsidRPr="006A13C2" w:rsidRDefault="005534E1" w:rsidP="006A13C2">
      <w:pPr>
        <w:rPr>
          <w:rFonts w:ascii="Arial" w:hAnsi="Arial" w:cs="Arial"/>
          <w:color w:val="000000" w:themeColor="text1"/>
          <w:sz w:val="24"/>
          <w:szCs w:val="24"/>
        </w:rPr>
      </w:pPr>
      <w:r>
        <w:rPr>
          <w:rFonts w:ascii="Arial" w:hAnsi="Arial" w:cs="Arial"/>
          <w:color w:val="000000" w:themeColor="text1"/>
          <w:sz w:val="24"/>
          <w:szCs w:val="24"/>
        </w:rPr>
        <w:t>Losing</w:t>
      </w:r>
      <w:r w:rsidR="00FC05E6">
        <w:rPr>
          <w:rFonts w:ascii="Arial" w:hAnsi="Arial" w:cs="Arial"/>
          <w:color w:val="000000" w:themeColor="text1"/>
          <w:sz w:val="24"/>
          <w:szCs w:val="24"/>
        </w:rPr>
        <w:t xml:space="preserve"> Child Benefit</w:t>
      </w:r>
      <w:r>
        <w:rPr>
          <w:rFonts w:ascii="Arial" w:hAnsi="Arial" w:cs="Arial"/>
          <w:color w:val="000000" w:themeColor="text1"/>
          <w:sz w:val="24"/>
          <w:szCs w:val="24"/>
        </w:rPr>
        <w:t xml:space="preserve"> also often coincides with los</w:t>
      </w:r>
      <w:r w:rsidR="005C0ADA">
        <w:rPr>
          <w:rFonts w:ascii="Arial" w:hAnsi="Arial" w:cs="Arial"/>
          <w:color w:val="000000" w:themeColor="text1"/>
          <w:sz w:val="24"/>
          <w:szCs w:val="24"/>
        </w:rPr>
        <w:t>ing</w:t>
      </w:r>
      <w:r>
        <w:rPr>
          <w:rFonts w:ascii="Arial" w:hAnsi="Arial" w:cs="Arial"/>
          <w:color w:val="000000" w:themeColor="text1"/>
          <w:sz w:val="24"/>
          <w:szCs w:val="24"/>
        </w:rPr>
        <w:t xml:space="preserve"> DLA </w:t>
      </w:r>
      <w:r w:rsidR="005C0ADA">
        <w:rPr>
          <w:rFonts w:ascii="Arial" w:hAnsi="Arial" w:cs="Arial"/>
          <w:color w:val="000000" w:themeColor="text1"/>
          <w:sz w:val="24"/>
          <w:szCs w:val="24"/>
        </w:rPr>
        <w:t xml:space="preserve">a few years before. </w:t>
      </w:r>
      <w:r w:rsidR="005C0ADA" w:rsidRPr="005C0ADA">
        <w:rPr>
          <w:rFonts w:ascii="Arial" w:hAnsi="Arial" w:cs="Arial"/>
          <w:color w:val="000000" w:themeColor="text1"/>
          <w:sz w:val="24"/>
          <w:szCs w:val="24"/>
        </w:rPr>
        <w:t xml:space="preserve">When a child turns 16, DLA turns to PIP, and many </w:t>
      </w:r>
      <w:r w:rsidR="005C0ADA">
        <w:rPr>
          <w:rFonts w:ascii="Arial" w:hAnsi="Arial" w:cs="Arial"/>
          <w:color w:val="000000" w:themeColor="text1"/>
          <w:sz w:val="24"/>
          <w:szCs w:val="24"/>
        </w:rPr>
        <w:t xml:space="preserve">Disabled </w:t>
      </w:r>
      <w:r w:rsidR="005C0ADA" w:rsidRPr="005C0ADA">
        <w:rPr>
          <w:rFonts w:ascii="Arial" w:hAnsi="Arial" w:cs="Arial"/>
          <w:color w:val="000000" w:themeColor="text1"/>
          <w:sz w:val="24"/>
          <w:szCs w:val="24"/>
        </w:rPr>
        <w:t xml:space="preserve">young people who once qualified for DLA no longer qualify for PIP – even if </w:t>
      </w:r>
      <w:r w:rsidR="005C0ADA">
        <w:rPr>
          <w:rFonts w:ascii="Arial" w:hAnsi="Arial" w:cs="Arial"/>
          <w:color w:val="000000" w:themeColor="text1"/>
          <w:sz w:val="24"/>
          <w:szCs w:val="24"/>
        </w:rPr>
        <w:t>the</w:t>
      </w:r>
      <w:r w:rsidR="005C0ADA" w:rsidRPr="005C0ADA">
        <w:rPr>
          <w:rFonts w:ascii="Arial" w:hAnsi="Arial" w:cs="Arial"/>
          <w:color w:val="000000" w:themeColor="text1"/>
          <w:sz w:val="24"/>
          <w:szCs w:val="24"/>
        </w:rPr>
        <w:t xml:space="preserve"> young person’s circumstances haven’t changed. What can qualify a child for DLA does not guarantee an adult qualifies for PIP.</w:t>
      </w:r>
      <w:r w:rsidR="005C0ADA">
        <w:rPr>
          <w:rFonts w:ascii="Arial" w:hAnsi="Arial" w:cs="Arial"/>
          <w:color w:val="000000" w:themeColor="text1"/>
          <w:sz w:val="24"/>
          <w:szCs w:val="24"/>
        </w:rPr>
        <w:t xml:space="preserve"> The combination of losing DLA and Child Benefit as a young person enters adulthood can push them out of education and training and into poverty. </w:t>
      </w:r>
    </w:p>
    <w:p w14:paraId="66E1A724" w14:textId="06EC3566" w:rsidR="00801815" w:rsidRPr="00346F19" w:rsidRDefault="000B3280" w:rsidP="00346F19">
      <w:pPr>
        <w:pStyle w:val="ListParagraph"/>
        <w:numPr>
          <w:ilvl w:val="0"/>
          <w:numId w:val="13"/>
        </w:numPr>
        <w:rPr>
          <w:rFonts w:ascii="Arial" w:hAnsi="Arial" w:cs="Arial"/>
          <w:color w:val="000000" w:themeColor="text1"/>
          <w:sz w:val="24"/>
          <w:szCs w:val="24"/>
        </w:rPr>
      </w:pPr>
      <w:r w:rsidRPr="00346F19">
        <w:rPr>
          <w:rFonts w:ascii="Arial" w:hAnsi="Arial" w:cs="Arial"/>
          <w:b/>
          <w:bCs/>
          <w:i/>
          <w:iCs/>
          <w:color w:val="7030A0"/>
          <w:sz w:val="24"/>
          <w:szCs w:val="24"/>
        </w:rPr>
        <w:t xml:space="preserve">Recommendation: </w:t>
      </w:r>
      <w:r w:rsidRPr="00346F19">
        <w:rPr>
          <w:rFonts w:ascii="Arial" w:hAnsi="Arial" w:cs="Arial"/>
          <w:i/>
          <w:iCs/>
          <w:sz w:val="24"/>
          <w:szCs w:val="24"/>
        </w:rPr>
        <w:t xml:space="preserve">Introduce financial </w:t>
      </w:r>
      <w:r w:rsidR="00A00A07" w:rsidRPr="00346F19">
        <w:rPr>
          <w:rFonts w:ascii="Arial" w:hAnsi="Arial" w:cs="Arial"/>
          <w:i/>
          <w:iCs/>
          <w:sz w:val="24"/>
          <w:szCs w:val="24"/>
        </w:rPr>
        <w:t>support for living costs in Further Education,</w:t>
      </w:r>
      <w:r w:rsidR="002A23D1" w:rsidRPr="00346F19">
        <w:rPr>
          <w:rFonts w:ascii="Arial" w:hAnsi="Arial" w:cs="Arial"/>
          <w:i/>
          <w:iCs/>
          <w:sz w:val="24"/>
          <w:szCs w:val="24"/>
        </w:rPr>
        <w:t xml:space="preserve"> including </w:t>
      </w:r>
      <w:r w:rsidR="002A23D1" w:rsidRPr="0BA4CFCE">
        <w:rPr>
          <w:rFonts w:ascii="Arial" w:hAnsi="Arial" w:cs="Arial"/>
          <w:i/>
          <w:iCs/>
          <w:sz w:val="24"/>
          <w:szCs w:val="24"/>
        </w:rPr>
        <w:t>par</w:t>
      </w:r>
      <w:r w:rsidR="7D4D03B6" w:rsidRPr="0BA4CFCE">
        <w:rPr>
          <w:rFonts w:ascii="Arial" w:hAnsi="Arial" w:cs="Arial"/>
          <w:i/>
          <w:iCs/>
          <w:sz w:val="24"/>
          <w:szCs w:val="24"/>
        </w:rPr>
        <w:t>t</w:t>
      </w:r>
      <w:r w:rsidR="002A23D1" w:rsidRPr="0BA4CFCE">
        <w:rPr>
          <w:rFonts w:ascii="Arial" w:hAnsi="Arial" w:cs="Arial"/>
          <w:i/>
          <w:iCs/>
          <w:sz w:val="24"/>
          <w:szCs w:val="24"/>
        </w:rPr>
        <w:t>-time</w:t>
      </w:r>
      <w:r w:rsidR="002A23D1" w:rsidRPr="00346F19">
        <w:rPr>
          <w:rFonts w:ascii="Arial" w:hAnsi="Arial" w:cs="Arial"/>
          <w:i/>
          <w:iCs/>
          <w:sz w:val="24"/>
          <w:szCs w:val="24"/>
        </w:rPr>
        <w:t xml:space="preserve"> and full-time study, </w:t>
      </w:r>
      <w:r w:rsidR="00F750CA" w:rsidRPr="00346F19">
        <w:rPr>
          <w:rFonts w:ascii="Arial" w:hAnsi="Arial" w:cs="Arial"/>
          <w:i/>
          <w:iCs/>
          <w:sz w:val="24"/>
          <w:szCs w:val="24"/>
        </w:rPr>
        <w:t xml:space="preserve">bringing it in line with the maintenance support made available for </w:t>
      </w:r>
      <w:r w:rsidR="00A511E1" w:rsidRPr="00346F19">
        <w:rPr>
          <w:rFonts w:ascii="Arial" w:hAnsi="Arial" w:cs="Arial"/>
          <w:i/>
          <w:iCs/>
          <w:sz w:val="24"/>
          <w:szCs w:val="24"/>
        </w:rPr>
        <w:t>students in Higher Education. Remove the barriers to accessing Universal Credit as a student</w:t>
      </w:r>
      <w:r w:rsidR="002A23D1" w:rsidRPr="00346F19">
        <w:rPr>
          <w:rFonts w:ascii="Arial" w:hAnsi="Arial" w:cs="Arial"/>
          <w:i/>
          <w:iCs/>
          <w:sz w:val="24"/>
          <w:szCs w:val="24"/>
        </w:rPr>
        <w:t xml:space="preserve">. </w:t>
      </w:r>
    </w:p>
    <w:p w14:paraId="44F98FD3" w14:textId="77777777" w:rsidR="004D5EEE" w:rsidRDefault="004D5EEE" w:rsidP="004D5EEE">
      <w:pPr>
        <w:rPr>
          <w:rFonts w:ascii="Arial" w:hAnsi="Arial" w:cs="Arial"/>
          <w:color w:val="000000" w:themeColor="text1"/>
          <w:sz w:val="24"/>
          <w:szCs w:val="24"/>
        </w:rPr>
      </w:pPr>
    </w:p>
    <w:p w14:paraId="627605E0" w14:textId="14FC54AC" w:rsidR="007B7E88" w:rsidRDefault="00335163" w:rsidP="007B7E88">
      <w:pPr>
        <w:rPr>
          <w:rFonts w:ascii="Arial" w:hAnsi="Arial" w:cs="Arial"/>
          <w:color w:val="7030A0"/>
          <w:sz w:val="24"/>
          <w:szCs w:val="24"/>
        </w:rPr>
      </w:pPr>
      <w:r>
        <w:rPr>
          <w:rFonts w:ascii="Arial" w:hAnsi="Arial" w:cs="Arial"/>
          <w:color w:val="7030A0"/>
          <w:sz w:val="24"/>
          <w:szCs w:val="24"/>
        </w:rPr>
        <w:t xml:space="preserve">The post-16 transition does not prepare </w:t>
      </w:r>
      <w:r w:rsidR="00470AE6">
        <w:rPr>
          <w:rFonts w:ascii="Arial" w:hAnsi="Arial" w:cs="Arial"/>
          <w:color w:val="7030A0"/>
          <w:sz w:val="24"/>
          <w:szCs w:val="24"/>
        </w:rPr>
        <w:t xml:space="preserve">young people for employment, instead they face a cliff edge of support. </w:t>
      </w:r>
    </w:p>
    <w:p w14:paraId="50435796" w14:textId="7FFD09A9" w:rsidR="00470AE6" w:rsidRDefault="00570E6B" w:rsidP="007B7E88">
      <w:pPr>
        <w:rPr>
          <w:rFonts w:ascii="Arial" w:hAnsi="Arial" w:cs="Arial"/>
          <w:color w:val="000000" w:themeColor="text1"/>
          <w:sz w:val="24"/>
          <w:szCs w:val="24"/>
        </w:rPr>
      </w:pPr>
      <w:r w:rsidRPr="00570E6B">
        <w:rPr>
          <w:rFonts w:ascii="Arial" w:hAnsi="Arial" w:cs="Arial"/>
          <w:color w:val="000000" w:themeColor="text1"/>
          <w:sz w:val="24"/>
          <w:szCs w:val="24"/>
        </w:rPr>
        <w:t xml:space="preserve">As </w:t>
      </w:r>
      <w:r>
        <w:rPr>
          <w:rFonts w:ascii="Arial" w:hAnsi="Arial" w:cs="Arial"/>
          <w:color w:val="000000" w:themeColor="text1"/>
          <w:sz w:val="24"/>
          <w:szCs w:val="24"/>
        </w:rPr>
        <w:t xml:space="preserve">already mentioned, we are deeply concerned about the lack and inconsistency of support </w:t>
      </w:r>
      <w:r w:rsidR="00632E28">
        <w:rPr>
          <w:rFonts w:ascii="Arial" w:hAnsi="Arial" w:cs="Arial"/>
          <w:color w:val="000000" w:themeColor="text1"/>
          <w:sz w:val="24"/>
          <w:szCs w:val="24"/>
        </w:rPr>
        <w:t>during the post-16 transition</w:t>
      </w:r>
      <w:r w:rsidR="004D62E0">
        <w:rPr>
          <w:rFonts w:ascii="Arial" w:hAnsi="Arial" w:cs="Arial"/>
          <w:color w:val="000000" w:themeColor="text1"/>
          <w:sz w:val="24"/>
          <w:szCs w:val="24"/>
        </w:rPr>
        <w:t xml:space="preserve"> and the disproportiona</w:t>
      </w:r>
      <w:r w:rsidR="00826650">
        <w:rPr>
          <w:rFonts w:ascii="Arial" w:hAnsi="Arial" w:cs="Arial"/>
          <w:color w:val="000000" w:themeColor="text1"/>
          <w:sz w:val="24"/>
          <w:szCs w:val="24"/>
        </w:rPr>
        <w:t>te</w:t>
      </w:r>
      <w:r w:rsidR="004D62E0">
        <w:rPr>
          <w:rFonts w:ascii="Arial" w:hAnsi="Arial" w:cs="Arial"/>
          <w:color w:val="000000" w:themeColor="text1"/>
          <w:sz w:val="24"/>
          <w:szCs w:val="24"/>
        </w:rPr>
        <w:t xml:space="preserve"> barriers that </w:t>
      </w:r>
      <w:r w:rsidR="00E074AE">
        <w:rPr>
          <w:rFonts w:ascii="Arial" w:hAnsi="Arial" w:cs="Arial"/>
          <w:color w:val="000000" w:themeColor="text1"/>
          <w:sz w:val="24"/>
          <w:szCs w:val="24"/>
        </w:rPr>
        <w:t>this</w:t>
      </w:r>
      <w:r w:rsidR="00411E1D">
        <w:rPr>
          <w:rFonts w:ascii="Arial" w:hAnsi="Arial" w:cs="Arial"/>
          <w:color w:val="000000" w:themeColor="text1"/>
          <w:sz w:val="24"/>
          <w:szCs w:val="24"/>
        </w:rPr>
        <w:t xml:space="preserve"> </w:t>
      </w:r>
      <w:r w:rsidR="00E074AE">
        <w:rPr>
          <w:rFonts w:ascii="Arial" w:hAnsi="Arial" w:cs="Arial"/>
          <w:color w:val="000000" w:themeColor="text1"/>
          <w:sz w:val="24"/>
          <w:szCs w:val="24"/>
        </w:rPr>
        <w:t xml:space="preserve">places on </w:t>
      </w:r>
      <w:r w:rsidR="004D62E0">
        <w:rPr>
          <w:rFonts w:ascii="Arial" w:hAnsi="Arial" w:cs="Arial"/>
          <w:color w:val="000000" w:themeColor="text1"/>
          <w:sz w:val="24"/>
          <w:szCs w:val="24"/>
        </w:rPr>
        <w:t>young Disabled people</w:t>
      </w:r>
      <w:r w:rsidR="00632E28">
        <w:rPr>
          <w:rFonts w:ascii="Arial" w:hAnsi="Arial" w:cs="Arial"/>
          <w:color w:val="000000" w:themeColor="text1"/>
          <w:sz w:val="24"/>
          <w:szCs w:val="24"/>
        </w:rPr>
        <w:t>.</w:t>
      </w:r>
      <w:r w:rsidR="004D62E0">
        <w:rPr>
          <w:rFonts w:ascii="Arial" w:hAnsi="Arial" w:cs="Arial"/>
          <w:color w:val="000000" w:themeColor="text1"/>
          <w:sz w:val="24"/>
          <w:szCs w:val="24"/>
        </w:rPr>
        <w:t xml:space="preserve"> </w:t>
      </w:r>
    </w:p>
    <w:p w14:paraId="3E9651D9" w14:textId="4C47B090" w:rsidR="001F7ADD" w:rsidRPr="006E76FC" w:rsidRDefault="002269CB" w:rsidP="007B7E88">
      <w:pPr>
        <w:rPr>
          <w:rFonts w:ascii="Arial" w:hAnsi="Arial" w:cs="Arial"/>
          <w:sz w:val="24"/>
          <w:szCs w:val="24"/>
        </w:rPr>
      </w:pPr>
      <w:r>
        <w:rPr>
          <w:rFonts w:ascii="Arial" w:hAnsi="Arial" w:cs="Arial"/>
          <w:color w:val="000000" w:themeColor="text1"/>
          <w:sz w:val="24"/>
          <w:szCs w:val="24"/>
        </w:rPr>
        <w:t xml:space="preserve">Below are some of the key barriers during the post-16 transition, but more information can be found in </w:t>
      </w:r>
      <w:hyperlink r:id="rId28">
        <w:r w:rsidR="00411E1D" w:rsidRPr="081F6038">
          <w:rPr>
            <w:rStyle w:val="Hyperlink"/>
            <w:rFonts w:ascii="Arial" w:hAnsi="Arial" w:cs="Arial"/>
            <w:sz w:val="24"/>
            <w:szCs w:val="24"/>
          </w:rPr>
          <w:t>our response to the Public Service Committee’s inquiry</w:t>
        </w:r>
      </w:hyperlink>
      <w:r w:rsidR="00411E1D" w:rsidRPr="081F6038">
        <w:rPr>
          <w:rFonts w:ascii="Arial" w:hAnsi="Arial" w:cs="Arial"/>
          <w:sz w:val="24"/>
          <w:szCs w:val="24"/>
        </w:rPr>
        <w:t xml:space="preserve"> on th</w:t>
      </w:r>
      <w:r w:rsidR="001F7ADD">
        <w:rPr>
          <w:rFonts w:ascii="Arial" w:hAnsi="Arial" w:cs="Arial"/>
          <w:sz w:val="24"/>
          <w:szCs w:val="24"/>
        </w:rPr>
        <w:t xml:space="preserve">e transition from education to employment. </w:t>
      </w:r>
    </w:p>
    <w:p w14:paraId="0886447C" w14:textId="1E105ED0" w:rsidR="003D500E" w:rsidRPr="00826650" w:rsidRDefault="00ED26E1" w:rsidP="00ED26E1">
      <w:pPr>
        <w:pStyle w:val="ListParagraph"/>
        <w:numPr>
          <w:ilvl w:val="0"/>
          <w:numId w:val="35"/>
        </w:numPr>
        <w:rPr>
          <w:rFonts w:ascii="Arial" w:hAnsi="Arial" w:cs="Arial"/>
          <w:b/>
          <w:bCs/>
          <w:color w:val="000000" w:themeColor="text1"/>
          <w:sz w:val="24"/>
          <w:szCs w:val="24"/>
        </w:rPr>
      </w:pPr>
      <w:r w:rsidRPr="00826650">
        <w:rPr>
          <w:rFonts w:ascii="Arial" w:hAnsi="Arial" w:cs="Arial"/>
          <w:b/>
          <w:bCs/>
          <w:color w:val="000000" w:themeColor="text1"/>
          <w:sz w:val="24"/>
          <w:szCs w:val="24"/>
        </w:rPr>
        <w:t xml:space="preserve">The system is not </w:t>
      </w:r>
      <w:r w:rsidR="00DB244F">
        <w:rPr>
          <w:rFonts w:ascii="Arial" w:hAnsi="Arial" w:cs="Arial"/>
          <w:b/>
          <w:bCs/>
          <w:color w:val="000000" w:themeColor="text1"/>
          <w:sz w:val="24"/>
          <w:szCs w:val="24"/>
        </w:rPr>
        <w:t>consistent</w:t>
      </w:r>
      <w:r w:rsidR="001F7ADD">
        <w:rPr>
          <w:rFonts w:ascii="Arial" w:hAnsi="Arial" w:cs="Arial"/>
          <w:b/>
          <w:bCs/>
          <w:color w:val="000000" w:themeColor="text1"/>
          <w:sz w:val="24"/>
          <w:szCs w:val="24"/>
        </w:rPr>
        <w:t>.</w:t>
      </w:r>
    </w:p>
    <w:p w14:paraId="71916050" w14:textId="57CE1E38" w:rsidR="00ED26E1" w:rsidRDefault="001F7ADD" w:rsidP="00C61A95">
      <w:pPr>
        <w:rPr>
          <w:rFonts w:ascii="Arial" w:hAnsi="Arial" w:cs="Arial"/>
          <w:color w:val="000000" w:themeColor="text1"/>
          <w:sz w:val="24"/>
          <w:szCs w:val="24"/>
        </w:rPr>
      </w:pPr>
      <w:r>
        <w:rPr>
          <w:rFonts w:ascii="Arial" w:hAnsi="Arial" w:cs="Arial"/>
          <w:color w:val="000000" w:themeColor="text1"/>
          <w:sz w:val="24"/>
          <w:szCs w:val="24"/>
        </w:rPr>
        <w:t xml:space="preserve">As highlighted in </w:t>
      </w:r>
      <w:r w:rsidR="00884F1D">
        <w:rPr>
          <w:rFonts w:ascii="Arial" w:hAnsi="Arial" w:cs="Arial"/>
          <w:color w:val="000000" w:themeColor="text1"/>
          <w:sz w:val="24"/>
          <w:szCs w:val="24"/>
        </w:rPr>
        <w:t xml:space="preserve">the previous social security point – support schemes and initiatives by Government departments are </w:t>
      </w:r>
      <w:r w:rsidR="006663E7">
        <w:rPr>
          <w:rFonts w:ascii="Arial" w:hAnsi="Arial" w:cs="Arial"/>
          <w:color w:val="000000" w:themeColor="text1"/>
          <w:sz w:val="24"/>
          <w:szCs w:val="24"/>
        </w:rPr>
        <w:t>rarely joined u</w:t>
      </w:r>
      <w:r w:rsidR="00DB244F">
        <w:rPr>
          <w:rFonts w:ascii="Arial" w:hAnsi="Arial" w:cs="Arial"/>
          <w:color w:val="000000" w:themeColor="text1"/>
          <w:sz w:val="24"/>
          <w:szCs w:val="24"/>
        </w:rPr>
        <w:t>p</w:t>
      </w:r>
      <w:r w:rsidR="006663E7">
        <w:rPr>
          <w:rFonts w:ascii="Arial" w:hAnsi="Arial" w:cs="Arial"/>
          <w:color w:val="000000" w:themeColor="text1"/>
          <w:sz w:val="24"/>
          <w:szCs w:val="24"/>
        </w:rPr>
        <w:t xml:space="preserve"> and that can cause confusion around what options are available. </w:t>
      </w:r>
      <w:r w:rsidR="00D84703">
        <w:rPr>
          <w:rFonts w:ascii="Arial" w:hAnsi="Arial" w:cs="Arial"/>
          <w:color w:val="000000" w:themeColor="text1"/>
          <w:sz w:val="24"/>
          <w:szCs w:val="24"/>
        </w:rPr>
        <w:t xml:space="preserve">Local authorities, </w:t>
      </w:r>
      <w:r w:rsidR="00FD2253">
        <w:rPr>
          <w:rFonts w:ascii="Arial" w:hAnsi="Arial" w:cs="Arial"/>
          <w:color w:val="000000" w:themeColor="text1"/>
          <w:sz w:val="24"/>
          <w:szCs w:val="24"/>
        </w:rPr>
        <w:t xml:space="preserve">and </w:t>
      </w:r>
      <w:r w:rsidR="00D84703">
        <w:rPr>
          <w:rFonts w:ascii="Arial" w:hAnsi="Arial" w:cs="Arial"/>
          <w:color w:val="000000" w:themeColor="text1"/>
          <w:sz w:val="24"/>
          <w:szCs w:val="24"/>
        </w:rPr>
        <w:t xml:space="preserve">education </w:t>
      </w:r>
      <w:r w:rsidR="00FD2253">
        <w:rPr>
          <w:rFonts w:ascii="Arial" w:hAnsi="Arial" w:cs="Arial"/>
          <w:color w:val="000000" w:themeColor="text1"/>
          <w:sz w:val="24"/>
          <w:szCs w:val="24"/>
        </w:rPr>
        <w:t xml:space="preserve">and training </w:t>
      </w:r>
      <w:r w:rsidR="00D84703">
        <w:rPr>
          <w:rFonts w:ascii="Arial" w:hAnsi="Arial" w:cs="Arial"/>
          <w:color w:val="000000" w:themeColor="text1"/>
          <w:sz w:val="24"/>
          <w:szCs w:val="24"/>
        </w:rPr>
        <w:t>providers</w:t>
      </w:r>
      <w:r w:rsidR="00FD2253">
        <w:rPr>
          <w:rFonts w:ascii="Arial" w:hAnsi="Arial" w:cs="Arial"/>
          <w:color w:val="000000" w:themeColor="text1"/>
          <w:sz w:val="24"/>
          <w:szCs w:val="24"/>
        </w:rPr>
        <w:t xml:space="preserve"> too often pass the buck of responsibility and </w:t>
      </w:r>
      <w:r w:rsidR="004711B9">
        <w:rPr>
          <w:rFonts w:ascii="Arial" w:hAnsi="Arial" w:cs="Arial"/>
          <w:color w:val="000000" w:themeColor="text1"/>
          <w:sz w:val="24"/>
          <w:szCs w:val="24"/>
        </w:rPr>
        <w:t xml:space="preserve">young people don’t know who to turn to. As with all support provision, there is also a postcode lottery </w:t>
      </w:r>
      <w:r w:rsidR="00371014">
        <w:rPr>
          <w:rFonts w:ascii="Arial" w:hAnsi="Arial" w:cs="Arial"/>
          <w:color w:val="000000" w:themeColor="text1"/>
          <w:sz w:val="24"/>
          <w:szCs w:val="24"/>
        </w:rPr>
        <w:t xml:space="preserve">where practice dramatically varies across the country. </w:t>
      </w:r>
    </w:p>
    <w:p w14:paraId="03A46427" w14:textId="649CB231" w:rsidR="00C61A95" w:rsidRDefault="00426A99" w:rsidP="00C61A95">
      <w:pPr>
        <w:pStyle w:val="ListParagraph"/>
        <w:numPr>
          <w:ilvl w:val="0"/>
          <w:numId w:val="35"/>
        </w:numPr>
        <w:rPr>
          <w:rFonts w:ascii="Arial" w:hAnsi="Arial" w:cs="Arial"/>
          <w:b/>
          <w:bCs/>
          <w:color w:val="000000" w:themeColor="text1"/>
          <w:sz w:val="24"/>
          <w:szCs w:val="24"/>
        </w:rPr>
      </w:pPr>
      <w:r>
        <w:rPr>
          <w:rFonts w:ascii="Arial" w:hAnsi="Arial" w:cs="Arial"/>
          <w:b/>
          <w:bCs/>
          <w:color w:val="000000" w:themeColor="text1"/>
          <w:sz w:val="24"/>
          <w:szCs w:val="24"/>
        </w:rPr>
        <w:t>There is a c</w:t>
      </w:r>
      <w:r w:rsidR="00C61A95" w:rsidRPr="00826650">
        <w:rPr>
          <w:rFonts w:ascii="Arial" w:hAnsi="Arial" w:cs="Arial"/>
          <w:b/>
          <w:bCs/>
          <w:color w:val="000000" w:themeColor="text1"/>
          <w:sz w:val="24"/>
          <w:szCs w:val="24"/>
        </w:rPr>
        <w:t xml:space="preserve">liff </w:t>
      </w:r>
      <w:r w:rsidR="00ED26E1" w:rsidRPr="00826650">
        <w:rPr>
          <w:rFonts w:ascii="Arial" w:hAnsi="Arial" w:cs="Arial"/>
          <w:b/>
          <w:bCs/>
          <w:color w:val="000000" w:themeColor="text1"/>
          <w:sz w:val="24"/>
          <w:szCs w:val="24"/>
        </w:rPr>
        <w:t>edge</w:t>
      </w:r>
      <w:r w:rsidR="00C61A95" w:rsidRPr="00826650">
        <w:rPr>
          <w:rFonts w:ascii="Arial" w:hAnsi="Arial" w:cs="Arial"/>
          <w:b/>
          <w:bCs/>
          <w:color w:val="000000" w:themeColor="text1"/>
          <w:sz w:val="24"/>
          <w:szCs w:val="24"/>
        </w:rPr>
        <w:t xml:space="preserve"> of support</w:t>
      </w:r>
      <w:r>
        <w:rPr>
          <w:rFonts w:ascii="Arial" w:hAnsi="Arial" w:cs="Arial"/>
          <w:b/>
          <w:bCs/>
          <w:color w:val="000000" w:themeColor="text1"/>
          <w:sz w:val="24"/>
          <w:szCs w:val="24"/>
        </w:rPr>
        <w:t>.</w:t>
      </w:r>
    </w:p>
    <w:p w14:paraId="40DBD483" w14:textId="1675BF77" w:rsidR="001F7ADD" w:rsidRPr="00371014" w:rsidRDefault="00371014" w:rsidP="001F7ADD">
      <w:pPr>
        <w:rPr>
          <w:rFonts w:ascii="Arial" w:hAnsi="Arial" w:cs="Arial"/>
          <w:color w:val="000000" w:themeColor="text1"/>
          <w:sz w:val="24"/>
          <w:szCs w:val="24"/>
        </w:rPr>
      </w:pPr>
      <w:r>
        <w:rPr>
          <w:rFonts w:ascii="Arial" w:hAnsi="Arial" w:cs="Arial"/>
          <w:color w:val="000000" w:themeColor="text1"/>
          <w:sz w:val="24"/>
          <w:szCs w:val="24"/>
        </w:rPr>
        <w:lastRenderedPageBreak/>
        <w:t>Young Disabled people experience a cliff edge of support as they become adults</w:t>
      </w:r>
      <w:r w:rsidR="003B6AEE">
        <w:rPr>
          <w:rFonts w:ascii="Arial" w:hAnsi="Arial" w:cs="Arial"/>
          <w:color w:val="000000" w:themeColor="text1"/>
          <w:sz w:val="24"/>
          <w:szCs w:val="24"/>
        </w:rPr>
        <w:t xml:space="preserve"> – this happens across </w:t>
      </w:r>
      <w:r w:rsidR="0055173B">
        <w:rPr>
          <w:rFonts w:ascii="Arial" w:hAnsi="Arial" w:cs="Arial"/>
          <w:color w:val="000000" w:themeColor="text1"/>
          <w:sz w:val="24"/>
          <w:szCs w:val="24"/>
        </w:rPr>
        <w:t xml:space="preserve">every aspect of their life – e.g. </w:t>
      </w:r>
      <w:r w:rsidR="003B6AEE">
        <w:rPr>
          <w:rFonts w:ascii="Arial" w:hAnsi="Arial" w:cs="Arial"/>
          <w:color w:val="000000" w:themeColor="text1"/>
          <w:sz w:val="24"/>
          <w:szCs w:val="24"/>
        </w:rPr>
        <w:t xml:space="preserve">education, social security, </w:t>
      </w:r>
      <w:r w:rsidR="009A75DE">
        <w:rPr>
          <w:rFonts w:ascii="Arial" w:hAnsi="Arial" w:cs="Arial"/>
          <w:color w:val="000000" w:themeColor="text1"/>
          <w:sz w:val="24"/>
          <w:szCs w:val="24"/>
        </w:rPr>
        <w:t>social care and healthcare</w:t>
      </w:r>
      <w:r w:rsidR="00237C65">
        <w:rPr>
          <w:rFonts w:ascii="Arial" w:hAnsi="Arial" w:cs="Arial"/>
          <w:color w:val="000000" w:themeColor="text1"/>
          <w:sz w:val="24"/>
          <w:szCs w:val="24"/>
        </w:rPr>
        <w:t xml:space="preserve">. Support systems can disappear </w:t>
      </w:r>
      <w:r w:rsidR="006E76FC">
        <w:rPr>
          <w:rFonts w:ascii="Arial" w:hAnsi="Arial" w:cs="Arial"/>
          <w:color w:val="000000" w:themeColor="text1"/>
          <w:sz w:val="24"/>
          <w:szCs w:val="24"/>
        </w:rPr>
        <w:t>overnight</w:t>
      </w:r>
      <w:r w:rsidR="00237C65">
        <w:rPr>
          <w:rFonts w:ascii="Arial" w:hAnsi="Arial" w:cs="Arial"/>
          <w:color w:val="000000" w:themeColor="text1"/>
          <w:sz w:val="24"/>
          <w:szCs w:val="24"/>
        </w:rPr>
        <w:t xml:space="preserve"> </w:t>
      </w:r>
      <w:r w:rsidR="006E76FC">
        <w:rPr>
          <w:rFonts w:ascii="Arial" w:hAnsi="Arial" w:cs="Arial"/>
          <w:color w:val="000000" w:themeColor="text1"/>
          <w:sz w:val="24"/>
          <w:szCs w:val="24"/>
        </w:rPr>
        <w:t xml:space="preserve">with no warning or preparation time. This </w:t>
      </w:r>
      <w:r w:rsidR="00426A99">
        <w:rPr>
          <w:rFonts w:ascii="Arial" w:hAnsi="Arial" w:cs="Arial"/>
          <w:color w:val="000000" w:themeColor="text1"/>
          <w:sz w:val="24"/>
          <w:szCs w:val="24"/>
        </w:rPr>
        <w:t xml:space="preserve">places barriers on a young </w:t>
      </w:r>
      <w:r w:rsidR="0055173B">
        <w:rPr>
          <w:rFonts w:ascii="Arial" w:hAnsi="Arial" w:cs="Arial"/>
          <w:color w:val="000000" w:themeColor="text1"/>
          <w:sz w:val="24"/>
          <w:szCs w:val="24"/>
        </w:rPr>
        <w:t xml:space="preserve">Disabled </w:t>
      </w:r>
      <w:r w:rsidR="00426A99">
        <w:rPr>
          <w:rFonts w:ascii="Arial" w:hAnsi="Arial" w:cs="Arial"/>
          <w:color w:val="000000" w:themeColor="text1"/>
          <w:sz w:val="24"/>
          <w:szCs w:val="24"/>
        </w:rPr>
        <w:t>adult’s access to independent living, put</w:t>
      </w:r>
      <w:r w:rsidR="00804674">
        <w:rPr>
          <w:rFonts w:ascii="Arial" w:hAnsi="Arial" w:cs="Arial"/>
          <w:color w:val="000000" w:themeColor="text1"/>
          <w:sz w:val="24"/>
          <w:szCs w:val="24"/>
        </w:rPr>
        <w:t>s</w:t>
      </w:r>
      <w:r w:rsidR="00426A99">
        <w:rPr>
          <w:rFonts w:ascii="Arial" w:hAnsi="Arial" w:cs="Arial"/>
          <w:color w:val="000000" w:themeColor="text1"/>
          <w:sz w:val="24"/>
          <w:szCs w:val="24"/>
        </w:rPr>
        <w:t xml:space="preserve"> them at a disadvantage as they move onto their next education or training setting, and can harm their health and wellbeing.  </w:t>
      </w:r>
    </w:p>
    <w:p w14:paraId="47DA0A28" w14:textId="72794A85" w:rsidR="00ED26E1" w:rsidRPr="00826650" w:rsidRDefault="00426A99" w:rsidP="00C61A95">
      <w:pPr>
        <w:pStyle w:val="ListParagraph"/>
        <w:numPr>
          <w:ilvl w:val="0"/>
          <w:numId w:val="35"/>
        </w:numPr>
        <w:rPr>
          <w:rFonts w:ascii="Arial" w:hAnsi="Arial" w:cs="Arial"/>
          <w:b/>
          <w:bCs/>
          <w:color w:val="000000" w:themeColor="text1"/>
          <w:sz w:val="24"/>
          <w:szCs w:val="24"/>
        </w:rPr>
      </w:pPr>
      <w:r>
        <w:rPr>
          <w:rFonts w:ascii="Arial" w:hAnsi="Arial" w:cs="Arial"/>
          <w:b/>
          <w:bCs/>
          <w:color w:val="000000" w:themeColor="text1"/>
          <w:sz w:val="24"/>
          <w:szCs w:val="24"/>
        </w:rPr>
        <w:t>A l</w:t>
      </w:r>
      <w:r w:rsidR="00ED26E1" w:rsidRPr="00826650">
        <w:rPr>
          <w:rFonts w:ascii="Arial" w:hAnsi="Arial" w:cs="Arial"/>
          <w:b/>
          <w:bCs/>
          <w:color w:val="000000" w:themeColor="text1"/>
          <w:sz w:val="24"/>
          <w:szCs w:val="24"/>
        </w:rPr>
        <w:t>ack of careers advice</w:t>
      </w:r>
      <w:r w:rsidR="00177D29">
        <w:rPr>
          <w:rFonts w:ascii="Arial" w:hAnsi="Arial" w:cs="Arial"/>
          <w:b/>
          <w:bCs/>
          <w:color w:val="000000" w:themeColor="text1"/>
          <w:sz w:val="24"/>
          <w:szCs w:val="24"/>
        </w:rPr>
        <w:t xml:space="preserve"> limits choices and confidence</w:t>
      </w:r>
      <w:r>
        <w:rPr>
          <w:rFonts w:ascii="Arial" w:hAnsi="Arial" w:cs="Arial"/>
          <w:b/>
          <w:bCs/>
          <w:color w:val="000000" w:themeColor="text1"/>
          <w:sz w:val="24"/>
          <w:szCs w:val="24"/>
        </w:rPr>
        <w:t>.</w:t>
      </w:r>
      <w:r w:rsidR="00ED26E1" w:rsidRPr="00826650">
        <w:rPr>
          <w:rFonts w:ascii="Arial" w:hAnsi="Arial" w:cs="Arial"/>
          <w:b/>
          <w:bCs/>
          <w:color w:val="000000" w:themeColor="text1"/>
          <w:sz w:val="24"/>
          <w:szCs w:val="24"/>
        </w:rPr>
        <w:t xml:space="preserve"> </w:t>
      </w:r>
    </w:p>
    <w:p w14:paraId="21B11748" w14:textId="4444ABA8" w:rsidR="00ED26E1" w:rsidRPr="00ED26E1" w:rsidRDefault="00305157" w:rsidP="00ED26E1">
      <w:pPr>
        <w:rPr>
          <w:rFonts w:ascii="Arial" w:hAnsi="Arial" w:cs="Arial"/>
          <w:color w:val="000000" w:themeColor="text1"/>
          <w:sz w:val="24"/>
          <w:szCs w:val="24"/>
        </w:rPr>
      </w:pPr>
      <w:r w:rsidRPr="00305157">
        <w:rPr>
          <w:rFonts w:ascii="Arial" w:hAnsi="Arial" w:cs="Arial"/>
          <w:color w:val="000000" w:themeColor="text1"/>
          <w:sz w:val="24"/>
          <w:szCs w:val="24"/>
        </w:rPr>
        <w:t>Many Disabled young people have shared with us the barriers they faced to accessing helpful and empowering careers advice. The key issues consistently highlighted to us include inconsistent guidance, a lack of clarity regarding options, and ableist assumptions</w:t>
      </w:r>
      <w:r>
        <w:rPr>
          <w:rFonts w:ascii="Arial" w:hAnsi="Arial" w:cs="Arial"/>
          <w:color w:val="000000" w:themeColor="text1"/>
          <w:sz w:val="24"/>
          <w:szCs w:val="24"/>
        </w:rPr>
        <w:t xml:space="preserve"> about </w:t>
      </w:r>
      <w:r w:rsidR="006C1907">
        <w:rPr>
          <w:rFonts w:ascii="Arial" w:hAnsi="Arial" w:cs="Arial"/>
          <w:color w:val="000000" w:themeColor="text1"/>
          <w:sz w:val="24"/>
          <w:szCs w:val="24"/>
        </w:rPr>
        <w:t xml:space="preserve">the young person’s </w:t>
      </w:r>
      <w:r>
        <w:rPr>
          <w:rFonts w:ascii="Arial" w:hAnsi="Arial" w:cs="Arial"/>
          <w:color w:val="000000" w:themeColor="text1"/>
          <w:sz w:val="24"/>
          <w:szCs w:val="24"/>
        </w:rPr>
        <w:t>abilities</w:t>
      </w:r>
      <w:r w:rsidRPr="00305157">
        <w:rPr>
          <w:rFonts w:ascii="Arial" w:hAnsi="Arial" w:cs="Arial"/>
          <w:color w:val="000000" w:themeColor="text1"/>
          <w:sz w:val="24"/>
          <w:szCs w:val="24"/>
        </w:rPr>
        <w:t>.</w:t>
      </w:r>
      <w:r>
        <w:rPr>
          <w:rFonts w:ascii="Arial" w:hAnsi="Arial" w:cs="Arial"/>
          <w:color w:val="000000" w:themeColor="text1"/>
          <w:sz w:val="24"/>
          <w:szCs w:val="24"/>
        </w:rPr>
        <w:t xml:space="preserve"> Advice is often too generalised and advisors have no understanding of the young Disabled person’s needs. </w:t>
      </w:r>
      <w:r w:rsidR="001B3325">
        <w:rPr>
          <w:rFonts w:ascii="Arial" w:hAnsi="Arial" w:cs="Arial"/>
          <w:color w:val="000000" w:themeColor="text1"/>
          <w:sz w:val="24"/>
          <w:szCs w:val="24"/>
        </w:rPr>
        <w:t xml:space="preserve">Advisors also work part-time and students have limited opportunities to meet with </w:t>
      </w:r>
      <w:r w:rsidR="006C1907">
        <w:rPr>
          <w:rFonts w:ascii="Arial" w:hAnsi="Arial" w:cs="Arial"/>
          <w:color w:val="000000" w:themeColor="text1"/>
          <w:sz w:val="24"/>
          <w:szCs w:val="24"/>
        </w:rPr>
        <w:t>students</w:t>
      </w:r>
      <w:r w:rsidR="001B3325">
        <w:rPr>
          <w:rFonts w:ascii="Arial" w:hAnsi="Arial" w:cs="Arial"/>
          <w:color w:val="000000" w:themeColor="text1"/>
          <w:sz w:val="24"/>
          <w:szCs w:val="24"/>
        </w:rPr>
        <w:t xml:space="preserve"> – meaning that </w:t>
      </w:r>
      <w:r w:rsidR="006C1907">
        <w:rPr>
          <w:rFonts w:ascii="Arial" w:hAnsi="Arial" w:cs="Arial"/>
          <w:color w:val="000000" w:themeColor="text1"/>
          <w:sz w:val="24"/>
          <w:szCs w:val="24"/>
        </w:rPr>
        <w:t>an informed and supportive relationship is never built</w:t>
      </w:r>
      <w:r w:rsidR="001B3325">
        <w:rPr>
          <w:rFonts w:ascii="Arial" w:hAnsi="Arial" w:cs="Arial"/>
          <w:color w:val="000000" w:themeColor="text1"/>
          <w:sz w:val="24"/>
          <w:szCs w:val="24"/>
        </w:rPr>
        <w:t>.</w:t>
      </w:r>
      <w:r w:rsidR="00723F31">
        <w:rPr>
          <w:rFonts w:ascii="Arial" w:hAnsi="Arial" w:cs="Arial"/>
          <w:color w:val="000000" w:themeColor="text1"/>
          <w:sz w:val="24"/>
          <w:szCs w:val="24"/>
        </w:rPr>
        <w:t xml:space="preserve"> </w:t>
      </w:r>
      <w:r w:rsidR="00E96483">
        <w:rPr>
          <w:rFonts w:ascii="Arial" w:hAnsi="Arial" w:cs="Arial"/>
          <w:color w:val="000000" w:themeColor="text1"/>
          <w:sz w:val="24"/>
          <w:szCs w:val="24"/>
        </w:rPr>
        <w:t xml:space="preserve">The National Careers Service provision is also poor, </w:t>
      </w:r>
      <w:r w:rsidR="00C474F9">
        <w:rPr>
          <w:rFonts w:ascii="Arial" w:hAnsi="Arial" w:cs="Arial"/>
          <w:color w:val="000000" w:themeColor="text1"/>
          <w:sz w:val="24"/>
          <w:szCs w:val="24"/>
        </w:rPr>
        <w:t xml:space="preserve">as face to face sessions in the local community are limited and usually reserved for adults. </w:t>
      </w:r>
      <w:r w:rsidR="00973A41">
        <w:rPr>
          <w:rFonts w:ascii="Arial" w:hAnsi="Arial" w:cs="Arial"/>
          <w:color w:val="000000" w:themeColor="text1"/>
          <w:sz w:val="24"/>
          <w:szCs w:val="24"/>
        </w:rPr>
        <w:t xml:space="preserve">There’s an assumption that you can access careers advice at school but many </w:t>
      </w:r>
      <w:r w:rsidR="00902035">
        <w:rPr>
          <w:rFonts w:ascii="Arial" w:hAnsi="Arial" w:cs="Arial"/>
          <w:color w:val="000000" w:themeColor="text1"/>
          <w:sz w:val="24"/>
          <w:szCs w:val="24"/>
        </w:rPr>
        <w:t xml:space="preserve">don’t </w:t>
      </w:r>
      <w:r w:rsidR="00C269D2">
        <w:rPr>
          <w:rFonts w:ascii="Arial" w:hAnsi="Arial" w:cs="Arial"/>
          <w:color w:val="000000" w:themeColor="text1"/>
          <w:sz w:val="24"/>
          <w:szCs w:val="24"/>
        </w:rPr>
        <w:t>get</w:t>
      </w:r>
      <w:r w:rsidR="00902035">
        <w:rPr>
          <w:rFonts w:ascii="Arial" w:hAnsi="Arial" w:cs="Arial"/>
          <w:color w:val="000000" w:themeColor="text1"/>
          <w:sz w:val="24"/>
          <w:szCs w:val="24"/>
        </w:rPr>
        <w:t xml:space="preserve"> what they need at school, and those who study at home or have been out of education fall through the cracks. </w:t>
      </w:r>
      <w:r w:rsidR="00E96483">
        <w:rPr>
          <w:rFonts w:ascii="Arial" w:hAnsi="Arial" w:cs="Arial"/>
          <w:color w:val="000000" w:themeColor="text1"/>
          <w:sz w:val="24"/>
          <w:szCs w:val="24"/>
        </w:rPr>
        <w:t xml:space="preserve"> </w:t>
      </w:r>
    </w:p>
    <w:p w14:paraId="7F299069" w14:textId="0881BD60" w:rsidR="00ED26E1" w:rsidRPr="00826650" w:rsidRDefault="00ED26E1" w:rsidP="00C61A95">
      <w:pPr>
        <w:pStyle w:val="ListParagraph"/>
        <w:numPr>
          <w:ilvl w:val="0"/>
          <w:numId w:val="35"/>
        </w:numPr>
        <w:rPr>
          <w:rFonts w:ascii="Arial" w:hAnsi="Arial" w:cs="Arial"/>
          <w:b/>
          <w:bCs/>
          <w:color w:val="000000" w:themeColor="text1"/>
          <w:sz w:val="24"/>
          <w:szCs w:val="24"/>
        </w:rPr>
      </w:pPr>
      <w:r w:rsidRPr="00826650">
        <w:rPr>
          <w:rFonts w:ascii="Arial" w:hAnsi="Arial" w:cs="Arial"/>
          <w:b/>
          <w:bCs/>
          <w:color w:val="000000" w:themeColor="text1"/>
          <w:sz w:val="24"/>
          <w:szCs w:val="24"/>
        </w:rPr>
        <w:t xml:space="preserve">The EHCP often doesn’t transition in practice </w:t>
      </w:r>
    </w:p>
    <w:p w14:paraId="64936FB4" w14:textId="272CE5D8" w:rsidR="00826650" w:rsidRPr="00826650" w:rsidRDefault="003336D0" w:rsidP="00826650">
      <w:pPr>
        <w:rPr>
          <w:rFonts w:ascii="Arial" w:hAnsi="Arial" w:cs="Arial"/>
          <w:color w:val="000000" w:themeColor="text1"/>
          <w:sz w:val="24"/>
          <w:szCs w:val="24"/>
        </w:rPr>
      </w:pPr>
      <w:r>
        <w:rPr>
          <w:rFonts w:ascii="Arial" w:hAnsi="Arial" w:cs="Arial"/>
          <w:color w:val="000000" w:themeColor="text1"/>
          <w:sz w:val="24"/>
          <w:szCs w:val="24"/>
        </w:rPr>
        <w:t xml:space="preserve">The EHCP is made to </w:t>
      </w:r>
      <w:r w:rsidR="00586AEF">
        <w:rPr>
          <w:rFonts w:ascii="Arial" w:hAnsi="Arial" w:cs="Arial"/>
          <w:color w:val="000000" w:themeColor="text1"/>
          <w:sz w:val="24"/>
          <w:szCs w:val="24"/>
        </w:rPr>
        <w:t xml:space="preserve">support a young Disabled student into adulthood – but in practice this rarely happens. As young people move on to different settings and </w:t>
      </w:r>
      <w:r w:rsidR="00B6174D">
        <w:rPr>
          <w:rFonts w:ascii="Arial" w:hAnsi="Arial" w:cs="Arial"/>
          <w:color w:val="000000" w:themeColor="text1"/>
          <w:sz w:val="24"/>
          <w:szCs w:val="24"/>
        </w:rPr>
        <w:t xml:space="preserve">go down different qualification pathways there is no guarantee that they will access the support they’re entitled to – and there is little accountability in place for providers who fail to deliver support. </w:t>
      </w:r>
      <w:r w:rsidR="00A73042">
        <w:rPr>
          <w:rFonts w:ascii="Arial" w:hAnsi="Arial" w:cs="Arial"/>
          <w:color w:val="000000" w:themeColor="text1"/>
          <w:sz w:val="24"/>
          <w:szCs w:val="24"/>
        </w:rPr>
        <w:t>T</w:t>
      </w:r>
      <w:r w:rsidR="00F66E3A">
        <w:rPr>
          <w:rFonts w:ascii="Arial" w:hAnsi="Arial" w:cs="Arial"/>
          <w:color w:val="000000" w:themeColor="text1"/>
          <w:sz w:val="24"/>
          <w:szCs w:val="24"/>
        </w:rPr>
        <w:t xml:space="preserve">his experience is often even worse for those who never qualified for an EHCP and have to rely on providers to deliver their obligations under the Equality Act. </w:t>
      </w:r>
    </w:p>
    <w:p w14:paraId="117289CC" w14:textId="4BF229CE" w:rsidR="00ED26E1" w:rsidRPr="00826650" w:rsidRDefault="00826650" w:rsidP="00826650">
      <w:pPr>
        <w:pStyle w:val="ListParagraph"/>
        <w:numPr>
          <w:ilvl w:val="0"/>
          <w:numId w:val="35"/>
        </w:numPr>
        <w:rPr>
          <w:rFonts w:ascii="Arial" w:hAnsi="Arial" w:cs="Arial"/>
          <w:b/>
          <w:bCs/>
          <w:color w:val="000000" w:themeColor="text1"/>
          <w:sz w:val="24"/>
          <w:szCs w:val="24"/>
        </w:rPr>
      </w:pPr>
      <w:r w:rsidRPr="00826650">
        <w:rPr>
          <w:rFonts w:ascii="Arial" w:hAnsi="Arial" w:cs="Arial"/>
          <w:b/>
          <w:bCs/>
          <w:color w:val="000000" w:themeColor="text1"/>
          <w:sz w:val="24"/>
          <w:szCs w:val="24"/>
        </w:rPr>
        <w:t xml:space="preserve">Barriers to transport </w:t>
      </w:r>
    </w:p>
    <w:p w14:paraId="51C803ED" w14:textId="4ACFFCB7" w:rsidR="4F46727C" w:rsidRDefault="4F46727C" w:rsidP="78246B18">
      <w:pPr>
        <w:rPr>
          <w:rFonts w:ascii="Arial" w:hAnsi="Arial" w:cs="Arial"/>
          <w:sz w:val="24"/>
          <w:szCs w:val="24"/>
        </w:rPr>
      </w:pPr>
      <w:r w:rsidRPr="4849715D">
        <w:rPr>
          <w:rFonts w:ascii="Arial" w:hAnsi="Arial" w:cs="Arial"/>
          <w:sz w:val="24"/>
          <w:szCs w:val="24"/>
        </w:rPr>
        <w:t>Transport support for young people changes drastically after the age of 16</w:t>
      </w:r>
      <w:r w:rsidR="613B1917" w:rsidRPr="4849715D">
        <w:rPr>
          <w:rFonts w:ascii="Arial" w:hAnsi="Arial" w:cs="Arial"/>
          <w:sz w:val="24"/>
          <w:szCs w:val="24"/>
        </w:rPr>
        <w:t>.</w:t>
      </w:r>
      <w:r w:rsidR="18927148" w:rsidRPr="4849715D">
        <w:rPr>
          <w:rFonts w:ascii="Arial" w:hAnsi="Arial" w:cs="Arial"/>
          <w:sz w:val="24"/>
          <w:szCs w:val="24"/>
        </w:rPr>
        <w:t xml:space="preserve"> Once you turn 16, there is no automatic right to free transport, even for those with an EHCP. Local authorities set their</w:t>
      </w:r>
      <w:r w:rsidR="3BEAFEE8" w:rsidRPr="4849715D">
        <w:rPr>
          <w:rFonts w:ascii="Arial" w:hAnsi="Arial" w:cs="Arial"/>
          <w:sz w:val="24"/>
          <w:szCs w:val="24"/>
        </w:rPr>
        <w:t xml:space="preserve"> own transport policies, which often result in reduced or changed arrangements for young people, including requests for families to contribute to costs. </w:t>
      </w:r>
      <w:r w:rsidR="52E28230" w:rsidRPr="4849715D">
        <w:rPr>
          <w:rFonts w:ascii="Arial" w:hAnsi="Arial" w:cs="Arial"/>
          <w:sz w:val="24"/>
          <w:szCs w:val="24"/>
        </w:rPr>
        <w:t>This shift places additional financial strain on families and</w:t>
      </w:r>
      <w:r w:rsidR="3BEAFEE8" w:rsidRPr="4849715D">
        <w:rPr>
          <w:rFonts w:ascii="Arial" w:hAnsi="Arial" w:cs="Arial"/>
          <w:sz w:val="24"/>
          <w:szCs w:val="24"/>
        </w:rPr>
        <w:t xml:space="preserve"> is not aligned with the governments Raising Participation Age</w:t>
      </w:r>
      <w:r w:rsidR="6E34C227" w:rsidRPr="4849715D">
        <w:rPr>
          <w:rFonts w:ascii="Arial" w:hAnsi="Arial" w:cs="Arial"/>
          <w:sz w:val="24"/>
          <w:szCs w:val="24"/>
        </w:rPr>
        <w:t xml:space="preserve"> policy, which </w:t>
      </w:r>
      <w:r w:rsidR="69111443" w:rsidRPr="4849715D">
        <w:rPr>
          <w:rFonts w:ascii="Arial" w:hAnsi="Arial" w:cs="Arial"/>
          <w:sz w:val="24"/>
          <w:szCs w:val="24"/>
        </w:rPr>
        <w:t xml:space="preserve">expects all young people to remain in education or training until 18. </w:t>
      </w:r>
    </w:p>
    <w:p w14:paraId="04344A18" w14:textId="68A13F77" w:rsidR="4F46727C" w:rsidRDefault="69111443" w:rsidP="4849715D">
      <w:pPr>
        <w:rPr>
          <w:rFonts w:ascii="Arial" w:hAnsi="Arial" w:cs="Arial"/>
          <w:sz w:val="24"/>
          <w:szCs w:val="24"/>
        </w:rPr>
      </w:pPr>
      <w:r w:rsidRPr="4849715D">
        <w:rPr>
          <w:rFonts w:ascii="Arial" w:hAnsi="Arial" w:cs="Arial"/>
          <w:sz w:val="24"/>
          <w:szCs w:val="24"/>
        </w:rPr>
        <w:t>Disabled students</w:t>
      </w:r>
      <w:r w:rsidR="0CA53EB4" w:rsidRPr="3547FFFF">
        <w:rPr>
          <w:rFonts w:ascii="Arial" w:hAnsi="Arial" w:cs="Arial"/>
          <w:sz w:val="24"/>
          <w:szCs w:val="24"/>
        </w:rPr>
        <w:t xml:space="preserve"> </w:t>
      </w:r>
      <w:r w:rsidR="00950334">
        <w:rPr>
          <w:rFonts w:ascii="Arial" w:hAnsi="Arial" w:cs="Arial"/>
          <w:sz w:val="24"/>
          <w:szCs w:val="24"/>
        </w:rPr>
        <w:t>face</w:t>
      </w:r>
      <w:r w:rsidR="0CA53EB4" w:rsidRPr="3547FFFF">
        <w:rPr>
          <w:rFonts w:ascii="Arial" w:hAnsi="Arial" w:cs="Arial"/>
          <w:sz w:val="24"/>
          <w:szCs w:val="24"/>
        </w:rPr>
        <w:t xml:space="preserve"> additional </w:t>
      </w:r>
      <w:r w:rsidR="0CA53EB4" w:rsidRPr="4C8A27A4">
        <w:rPr>
          <w:rFonts w:ascii="Arial" w:hAnsi="Arial" w:cs="Arial"/>
          <w:sz w:val="24"/>
          <w:szCs w:val="24"/>
        </w:rPr>
        <w:t>barriers - they</w:t>
      </w:r>
      <w:r w:rsidRPr="4849715D">
        <w:rPr>
          <w:rFonts w:ascii="Arial" w:hAnsi="Arial" w:cs="Arial"/>
          <w:sz w:val="24"/>
          <w:szCs w:val="24"/>
        </w:rPr>
        <w:t xml:space="preserve"> may need to travel </w:t>
      </w:r>
      <w:r w:rsidR="02889336" w:rsidRPr="59B12019">
        <w:rPr>
          <w:rFonts w:ascii="Arial" w:hAnsi="Arial" w:cs="Arial"/>
          <w:sz w:val="24"/>
          <w:szCs w:val="24"/>
        </w:rPr>
        <w:t>longer</w:t>
      </w:r>
      <w:r w:rsidRPr="4849715D">
        <w:rPr>
          <w:rFonts w:ascii="Arial" w:hAnsi="Arial" w:cs="Arial"/>
          <w:sz w:val="24"/>
          <w:szCs w:val="24"/>
        </w:rPr>
        <w:t xml:space="preserve"> distances to attend a setting that best meets their </w:t>
      </w:r>
      <w:r w:rsidRPr="3DDB5FC7">
        <w:rPr>
          <w:rFonts w:ascii="Arial" w:hAnsi="Arial" w:cs="Arial"/>
          <w:sz w:val="24"/>
          <w:szCs w:val="24"/>
        </w:rPr>
        <w:t>need</w:t>
      </w:r>
      <w:r w:rsidR="00950334">
        <w:rPr>
          <w:rFonts w:ascii="Arial" w:hAnsi="Arial" w:cs="Arial"/>
          <w:sz w:val="24"/>
          <w:szCs w:val="24"/>
        </w:rPr>
        <w:t>s</w:t>
      </w:r>
      <w:r w:rsidR="6C690CD0" w:rsidRPr="420DE19E">
        <w:rPr>
          <w:rFonts w:ascii="Arial" w:hAnsi="Arial" w:cs="Arial"/>
          <w:sz w:val="24"/>
          <w:szCs w:val="24"/>
        </w:rPr>
        <w:t xml:space="preserve"> or </w:t>
      </w:r>
      <w:r w:rsidR="6C690CD0" w:rsidRPr="67163A1E">
        <w:rPr>
          <w:rFonts w:ascii="Arial" w:hAnsi="Arial" w:cs="Arial"/>
          <w:sz w:val="24"/>
          <w:szCs w:val="24"/>
        </w:rPr>
        <w:t>req</w:t>
      </w:r>
      <w:r w:rsidR="295A7F72" w:rsidRPr="67163A1E">
        <w:rPr>
          <w:rFonts w:ascii="Arial" w:hAnsi="Arial" w:cs="Arial"/>
          <w:sz w:val="24"/>
          <w:szCs w:val="24"/>
        </w:rPr>
        <w:t>u</w:t>
      </w:r>
      <w:r w:rsidR="6C690CD0" w:rsidRPr="67163A1E">
        <w:rPr>
          <w:rFonts w:ascii="Arial" w:hAnsi="Arial" w:cs="Arial"/>
          <w:sz w:val="24"/>
          <w:szCs w:val="24"/>
        </w:rPr>
        <w:t>ire</w:t>
      </w:r>
      <w:r w:rsidR="6C690CD0" w:rsidRPr="1BEF2272">
        <w:rPr>
          <w:rFonts w:ascii="Arial" w:hAnsi="Arial" w:cs="Arial"/>
          <w:sz w:val="24"/>
          <w:szCs w:val="24"/>
        </w:rPr>
        <w:t xml:space="preserve"> taxis or </w:t>
      </w:r>
      <w:r w:rsidR="004E3BE3">
        <w:rPr>
          <w:rFonts w:ascii="Arial" w:hAnsi="Arial" w:cs="Arial"/>
          <w:sz w:val="24"/>
          <w:szCs w:val="24"/>
        </w:rPr>
        <w:t xml:space="preserve">other </w:t>
      </w:r>
      <w:r w:rsidR="6C690CD0" w:rsidRPr="1BEF2272">
        <w:rPr>
          <w:rFonts w:ascii="Arial" w:hAnsi="Arial" w:cs="Arial"/>
          <w:sz w:val="24"/>
          <w:szCs w:val="24"/>
        </w:rPr>
        <w:t>special</w:t>
      </w:r>
      <w:r w:rsidR="004E3BE3">
        <w:rPr>
          <w:rFonts w:ascii="Arial" w:hAnsi="Arial" w:cs="Arial"/>
          <w:sz w:val="24"/>
          <w:szCs w:val="24"/>
        </w:rPr>
        <w:t>ist</w:t>
      </w:r>
      <w:r w:rsidR="6C690CD0" w:rsidRPr="1BEF2272">
        <w:rPr>
          <w:rFonts w:ascii="Arial" w:hAnsi="Arial" w:cs="Arial"/>
          <w:sz w:val="24"/>
          <w:szCs w:val="24"/>
        </w:rPr>
        <w:t xml:space="preserve"> transport to get to </w:t>
      </w:r>
      <w:r w:rsidR="6C690CD0" w:rsidRPr="3B0E4DAD">
        <w:rPr>
          <w:rFonts w:ascii="Arial" w:hAnsi="Arial" w:cs="Arial"/>
          <w:sz w:val="24"/>
          <w:szCs w:val="24"/>
        </w:rPr>
        <w:t xml:space="preserve">and </w:t>
      </w:r>
      <w:r w:rsidR="6C690CD0" w:rsidRPr="4859CBE2">
        <w:rPr>
          <w:rFonts w:ascii="Arial" w:hAnsi="Arial" w:cs="Arial"/>
          <w:sz w:val="24"/>
          <w:szCs w:val="24"/>
        </w:rPr>
        <w:t>from</w:t>
      </w:r>
      <w:r w:rsidR="54428BA6" w:rsidRPr="4859CBE2">
        <w:rPr>
          <w:rFonts w:ascii="Arial" w:hAnsi="Arial" w:cs="Arial"/>
          <w:sz w:val="24"/>
          <w:szCs w:val="24"/>
        </w:rPr>
        <w:t xml:space="preserve"> </w:t>
      </w:r>
      <w:r w:rsidR="6C690CD0" w:rsidRPr="3B0E4DAD">
        <w:rPr>
          <w:rFonts w:ascii="Arial" w:hAnsi="Arial" w:cs="Arial"/>
          <w:sz w:val="24"/>
          <w:szCs w:val="24"/>
        </w:rPr>
        <w:t xml:space="preserve">their educational </w:t>
      </w:r>
      <w:r w:rsidR="6C690CD0" w:rsidRPr="6D78E58D">
        <w:rPr>
          <w:rFonts w:ascii="Arial" w:hAnsi="Arial" w:cs="Arial"/>
          <w:sz w:val="24"/>
          <w:szCs w:val="24"/>
        </w:rPr>
        <w:t>set</w:t>
      </w:r>
      <w:r w:rsidR="5F392C79" w:rsidRPr="6D78E58D">
        <w:rPr>
          <w:rFonts w:ascii="Arial" w:hAnsi="Arial" w:cs="Arial"/>
          <w:sz w:val="24"/>
          <w:szCs w:val="24"/>
        </w:rPr>
        <w:t>ting</w:t>
      </w:r>
      <w:r w:rsidR="5F392C79" w:rsidRPr="10B32429">
        <w:rPr>
          <w:rFonts w:ascii="Arial" w:hAnsi="Arial" w:cs="Arial"/>
          <w:sz w:val="24"/>
          <w:szCs w:val="24"/>
        </w:rPr>
        <w:t xml:space="preserve"> safely.</w:t>
      </w:r>
      <w:r w:rsidR="48EE5847" w:rsidRPr="3DDB5FC7">
        <w:rPr>
          <w:rFonts w:ascii="Arial" w:hAnsi="Arial" w:cs="Arial"/>
          <w:sz w:val="24"/>
          <w:szCs w:val="24"/>
        </w:rPr>
        <w:t xml:space="preserve"> Even</w:t>
      </w:r>
      <w:r w:rsidR="48EE5847" w:rsidRPr="5BE41BEF">
        <w:rPr>
          <w:rFonts w:ascii="Arial" w:hAnsi="Arial" w:cs="Arial"/>
          <w:sz w:val="24"/>
          <w:szCs w:val="24"/>
        </w:rPr>
        <w:t xml:space="preserve"> </w:t>
      </w:r>
      <w:r w:rsidR="48EE5847" w:rsidRPr="3DDB5FC7">
        <w:rPr>
          <w:rFonts w:ascii="Arial" w:hAnsi="Arial" w:cs="Arial"/>
          <w:sz w:val="24"/>
          <w:szCs w:val="24"/>
        </w:rPr>
        <w:t xml:space="preserve">those staying at the same </w:t>
      </w:r>
      <w:r w:rsidR="48EE5847" w:rsidRPr="5CB875C4">
        <w:rPr>
          <w:rFonts w:ascii="Arial" w:hAnsi="Arial" w:cs="Arial"/>
          <w:sz w:val="24"/>
          <w:szCs w:val="24"/>
        </w:rPr>
        <w:t>school</w:t>
      </w:r>
      <w:r w:rsidR="48EE5847" w:rsidRPr="363CAE66">
        <w:rPr>
          <w:rFonts w:ascii="Arial" w:hAnsi="Arial" w:cs="Arial"/>
          <w:sz w:val="24"/>
          <w:szCs w:val="24"/>
        </w:rPr>
        <w:t xml:space="preserve"> often find</w:t>
      </w:r>
      <w:r w:rsidR="48EE5847" w:rsidRPr="5BE41BEF">
        <w:rPr>
          <w:rFonts w:ascii="Arial" w:hAnsi="Arial" w:cs="Arial"/>
          <w:sz w:val="24"/>
          <w:szCs w:val="24"/>
        </w:rPr>
        <w:t xml:space="preserve"> transport funding </w:t>
      </w:r>
      <w:r w:rsidR="48EE5847" w:rsidRPr="363CAE66">
        <w:rPr>
          <w:rFonts w:ascii="Arial" w:hAnsi="Arial" w:cs="Arial"/>
          <w:sz w:val="24"/>
          <w:szCs w:val="24"/>
        </w:rPr>
        <w:t>to</w:t>
      </w:r>
      <w:r w:rsidR="48EE5847" w:rsidRPr="24AC793E">
        <w:rPr>
          <w:rFonts w:ascii="Arial" w:hAnsi="Arial" w:cs="Arial"/>
          <w:sz w:val="24"/>
          <w:szCs w:val="24"/>
        </w:rPr>
        <w:t xml:space="preserve"> be withdrawn. </w:t>
      </w:r>
      <w:r w:rsidR="48EE5847" w:rsidRPr="77DA8674">
        <w:rPr>
          <w:rFonts w:ascii="Arial" w:hAnsi="Arial" w:cs="Arial"/>
          <w:sz w:val="24"/>
          <w:szCs w:val="24"/>
        </w:rPr>
        <w:t xml:space="preserve">These financial and </w:t>
      </w:r>
      <w:r w:rsidR="42A27D35" w:rsidRPr="56421044">
        <w:rPr>
          <w:rFonts w:ascii="Arial" w:hAnsi="Arial" w:cs="Arial"/>
          <w:sz w:val="24"/>
          <w:szCs w:val="24"/>
        </w:rPr>
        <w:t>logistical</w:t>
      </w:r>
      <w:r w:rsidR="3D5E5A91" w:rsidRPr="77DA8674">
        <w:rPr>
          <w:rFonts w:ascii="Arial" w:hAnsi="Arial" w:cs="Arial"/>
          <w:sz w:val="24"/>
          <w:szCs w:val="24"/>
        </w:rPr>
        <w:t xml:space="preserve"> barriers for Disabled young people, make it </w:t>
      </w:r>
      <w:r w:rsidR="73688530" w:rsidRPr="56421044">
        <w:rPr>
          <w:rFonts w:ascii="Arial" w:hAnsi="Arial" w:cs="Arial"/>
          <w:sz w:val="24"/>
          <w:szCs w:val="24"/>
        </w:rPr>
        <w:t>harder</w:t>
      </w:r>
      <w:r w:rsidR="3D5E5A91" w:rsidRPr="0A548648">
        <w:rPr>
          <w:rFonts w:ascii="Arial" w:hAnsi="Arial" w:cs="Arial"/>
          <w:sz w:val="24"/>
          <w:szCs w:val="24"/>
        </w:rPr>
        <w:t xml:space="preserve"> for them to access education and achieve their </w:t>
      </w:r>
      <w:r w:rsidR="3D5E5A91" w:rsidRPr="56421044">
        <w:rPr>
          <w:rFonts w:ascii="Arial" w:hAnsi="Arial" w:cs="Arial"/>
          <w:sz w:val="24"/>
          <w:szCs w:val="24"/>
        </w:rPr>
        <w:t>potenti</w:t>
      </w:r>
      <w:r w:rsidR="3A3DBCCD" w:rsidRPr="56421044">
        <w:rPr>
          <w:rFonts w:ascii="Arial" w:hAnsi="Arial" w:cs="Arial"/>
          <w:sz w:val="24"/>
          <w:szCs w:val="24"/>
        </w:rPr>
        <w:t>al</w:t>
      </w:r>
      <w:r w:rsidR="002B3B00">
        <w:rPr>
          <w:rFonts w:ascii="Arial" w:hAnsi="Arial" w:cs="Arial"/>
          <w:sz w:val="24"/>
          <w:szCs w:val="24"/>
        </w:rPr>
        <w:t xml:space="preserve">. </w:t>
      </w:r>
    </w:p>
    <w:p w14:paraId="3BC4DEF9" w14:textId="77674C77" w:rsidR="361786D3" w:rsidRPr="00346F19" w:rsidRDefault="00346F19" w:rsidP="00346F19">
      <w:pPr>
        <w:pStyle w:val="ListParagraph"/>
        <w:numPr>
          <w:ilvl w:val="0"/>
          <w:numId w:val="13"/>
        </w:numPr>
        <w:rPr>
          <w:rFonts w:ascii="Arial" w:hAnsi="Arial" w:cs="Arial"/>
          <w:sz w:val="24"/>
          <w:szCs w:val="24"/>
        </w:rPr>
      </w:pPr>
      <w:r w:rsidRPr="00346F19">
        <w:rPr>
          <w:rFonts w:ascii="Arial" w:hAnsi="Arial" w:cs="Arial"/>
          <w:b/>
          <w:bCs/>
          <w:i/>
          <w:iCs/>
          <w:color w:val="7030A0"/>
          <w:sz w:val="24"/>
          <w:szCs w:val="24"/>
        </w:rPr>
        <w:lastRenderedPageBreak/>
        <w:t xml:space="preserve">Recommendation: </w:t>
      </w:r>
      <w:r w:rsidR="002B3B00">
        <w:rPr>
          <w:rFonts w:ascii="Arial" w:hAnsi="Arial" w:cs="Arial"/>
          <w:i/>
          <w:iCs/>
          <w:sz w:val="24"/>
          <w:szCs w:val="24"/>
        </w:rPr>
        <w:t xml:space="preserve">The wrap-around support provision during the post-16 transition must be improved and </w:t>
      </w:r>
      <w:r w:rsidR="0063787C">
        <w:rPr>
          <w:rFonts w:ascii="Arial" w:hAnsi="Arial" w:cs="Arial"/>
          <w:i/>
          <w:iCs/>
          <w:sz w:val="24"/>
          <w:szCs w:val="24"/>
        </w:rPr>
        <w:t xml:space="preserve">unnecessary barriers like cuts to transport funding and poor careers advice should be tackled. </w:t>
      </w:r>
      <w:r w:rsidR="0063787C" w:rsidRPr="0063787C">
        <w:rPr>
          <w:rFonts w:ascii="Arial" w:hAnsi="Arial" w:cs="Arial"/>
          <w:i/>
          <w:iCs/>
          <w:sz w:val="24"/>
          <w:szCs w:val="24"/>
        </w:rPr>
        <w:t>A young Disabled person’s post-16 journey should be mapped</w:t>
      </w:r>
      <w:r w:rsidR="00A23445">
        <w:rPr>
          <w:rFonts w:ascii="Arial" w:hAnsi="Arial" w:cs="Arial"/>
          <w:i/>
          <w:iCs/>
          <w:sz w:val="24"/>
          <w:szCs w:val="24"/>
        </w:rPr>
        <w:t xml:space="preserve"> in advance</w:t>
      </w:r>
      <w:r w:rsidR="0063787C" w:rsidRPr="0063787C">
        <w:rPr>
          <w:rFonts w:ascii="Arial" w:hAnsi="Arial" w:cs="Arial"/>
          <w:i/>
          <w:iCs/>
          <w:sz w:val="24"/>
          <w:szCs w:val="24"/>
        </w:rPr>
        <w:t>, with support</w:t>
      </w:r>
      <w:r w:rsidR="00A23445">
        <w:rPr>
          <w:rFonts w:ascii="Arial" w:hAnsi="Arial" w:cs="Arial"/>
          <w:i/>
          <w:iCs/>
          <w:sz w:val="24"/>
          <w:szCs w:val="24"/>
        </w:rPr>
        <w:t xml:space="preserve"> provided</w:t>
      </w:r>
      <w:r w:rsidR="0063787C" w:rsidRPr="0063787C">
        <w:rPr>
          <w:rFonts w:ascii="Arial" w:hAnsi="Arial" w:cs="Arial"/>
          <w:i/>
          <w:iCs/>
          <w:sz w:val="24"/>
          <w:szCs w:val="24"/>
        </w:rPr>
        <w:t xml:space="preserve"> to raise aspirations and ensure that support plans will be implemented</w:t>
      </w:r>
      <w:r w:rsidR="00A23445">
        <w:rPr>
          <w:rFonts w:ascii="Arial" w:hAnsi="Arial" w:cs="Arial"/>
          <w:i/>
          <w:iCs/>
          <w:sz w:val="24"/>
          <w:szCs w:val="24"/>
        </w:rPr>
        <w:t xml:space="preserve"> at future education or training settings</w:t>
      </w:r>
      <w:r w:rsidR="0063787C" w:rsidRPr="0063787C">
        <w:rPr>
          <w:rFonts w:ascii="Arial" w:hAnsi="Arial" w:cs="Arial"/>
          <w:i/>
          <w:iCs/>
          <w:sz w:val="24"/>
          <w:szCs w:val="24"/>
        </w:rPr>
        <w:t>.</w:t>
      </w:r>
    </w:p>
    <w:p w14:paraId="6DBFF544" w14:textId="77777777" w:rsidR="00043DB2" w:rsidRDefault="00043DB2" w:rsidP="361786D3">
      <w:pPr>
        <w:rPr>
          <w:rFonts w:ascii="Arial" w:hAnsi="Arial" w:cs="Arial"/>
          <w:sz w:val="24"/>
          <w:szCs w:val="24"/>
        </w:rPr>
      </w:pPr>
    </w:p>
    <w:p w14:paraId="212B0B94" w14:textId="307424A7" w:rsidR="00F60DEF" w:rsidRPr="00A6327B" w:rsidRDefault="00A6327B" w:rsidP="00A6327B">
      <w:pPr>
        <w:rPr>
          <w:rFonts w:ascii="Arial" w:hAnsi="Arial" w:cs="Arial"/>
          <w:color w:val="7030A0"/>
          <w:sz w:val="24"/>
          <w:szCs w:val="24"/>
        </w:rPr>
      </w:pPr>
      <w:r>
        <w:rPr>
          <w:rFonts w:ascii="Arial" w:hAnsi="Arial" w:cs="Arial"/>
          <w:color w:val="7030A0"/>
          <w:sz w:val="24"/>
          <w:szCs w:val="24"/>
        </w:rPr>
        <w:t>There are b</w:t>
      </w:r>
      <w:r w:rsidR="00415C44" w:rsidRPr="00A6327B">
        <w:rPr>
          <w:rFonts w:ascii="Arial" w:hAnsi="Arial" w:cs="Arial"/>
          <w:color w:val="7030A0"/>
          <w:sz w:val="24"/>
          <w:szCs w:val="24"/>
        </w:rPr>
        <w:t xml:space="preserve">arriers to </w:t>
      </w:r>
      <w:r w:rsidR="00F60DEF" w:rsidRPr="00A6327B">
        <w:rPr>
          <w:rFonts w:ascii="Arial" w:hAnsi="Arial" w:cs="Arial"/>
          <w:color w:val="7030A0"/>
          <w:sz w:val="24"/>
          <w:szCs w:val="24"/>
        </w:rPr>
        <w:t>Vocational Qualifications</w:t>
      </w:r>
      <w:r>
        <w:rPr>
          <w:rFonts w:ascii="Arial" w:hAnsi="Arial" w:cs="Arial"/>
          <w:color w:val="7030A0"/>
          <w:sz w:val="24"/>
          <w:szCs w:val="24"/>
        </w:rPr>
        <w:t>.</w:t>
      </w:r>
    </w:p>
    <w:p w14:paraId="00374149" w14:textId="6EF68E94" w:rsidR="69B01690" w:rsidRDefault="69B01690" w:rsidP="32F8796E">
      <w:pPr>
        <w:rPr>
          <w:rFonts w:ascii="Arial" w:hAnsi="Arial" w:cs="Arial"/>
          <w:color w:val="000000" w:themeColor="text1"/>
          <w:sz w:val="24"/>
          <w:szCs w:val="24"/>
        </w:rPr>
      </w:pPr>
      <w:r w:rsidRPr="5816DAD3">
        <w:rPr>
          <w:rFonts w:ascii="Arial" w:hAnsi="Arial" w:cs="Arial"/>
          <w:color w:val="000000" w:themeColor="text1"/>
          <w:sz w:val="24"/>
          <w:szCs w:val="24"/>
        </w:rPr>
        <w:t xml:space="preserve">T-Levels and similar vocational pathways aim to prepare students for </w:t>
      </w:r>
      <w:r w:rsidRPr="1FD30006">
        <w:rPr>
          <w:rFonts w:ascii="Arial" w:hAnsi="Arial" w:cs="Arial"/>
          <w:color w:val="000000" w:themeColor="text1"/>
          <w:sz w:val="24"/>
          <w:szCs w:val="24"/>
        </w:rPr>
        <w:t>t</w:t>
      </w:r>
      <w:r w:rsidR="3E38E98A" w:rsidRPr="1FD30006">
        <w:rPr>
          <w:rFonts w:ascii="Arial" w:hAnsi="Arial" w:cs="Arial"/>
          <w:color w:val="000000" w:themeColor="text1"/>
          <w:sz w:val="24"/>
          <w:szCs w:val="24"/>
        </w:rPr>
        <w:t>he</w:t>
      </w:r>
      <w:r w:rsidRPr="5816DAD3">
        <w:rPr>
          <w:rFonts w:ascii="Arial" w:hAnsi="Arial" w:cs="Arial"/>
          <w:color w:val="000000" w:themeColor="text1"/>
          <w:sz w:val="24"/>
          <w:szCs w:val="24"/>
        </w:rPr>
        <w:t xml:space="preserve"> demands of the workplace, but </w:t>
      </w:r>
      <w:r w:rsidRPr="1FD30006">
        <w:rPr>
          <w:rFonts w:ascii="Arial" w:hAnsi="Arial" w:cs="Arial"/>
          <w:color w:val="000000" w:themeColor="text1"/>
          <w:sz w:val="24"/>
          <w:szCs w:val="24"/>
        </w:rPr>
        <w:t xml:space="preserve">barriers </w:t>
      </w:r>
      <w:r w:rsidR="3A1766D5" w:rsidRPr="238B2DA0">
        <w:rPr>
          <w:rFonts w:ascii="Arial" w:hAnsi="Arial" w:cs="Arial"/>
          <w:color w:val="000000" w:themeColor="text1"/>
          <w:sz w:val="24"/>
          <w:szCs w:val="24"/>
        </w:rPr>
        <w:t>rem</w:t>
      </w:r>
      <w:r w:rsidRPr="238B2DA0">
        <w:rPr>
          <w:rFonts w:ascii="Arial" w:hAnsi="Arial" w:cs="Arial"/>
          <w:color w:val="000000" w:themeColor="text1"/>
          <w:sz w:val="24"/>
          <w:szCs w:val="24"/>
        </w:rPr>
        <w:t>ain</w:t>
      </w:r>
      <w:r w:rsidRPr="1FD30006">
        <w:rPr>
          <w:rFonts w:ascii="Arial" w:hAnsi="Arial" w:cs="Arial"/>
          <w:color w:val="000000" w:themeColor="text1"/>
          <w:sz w:val="24"/>
          <w:szCs w:val="24"/>
        </w:rPr>
        <w:t xml:space="preserve"> for Disabled </w:t>
      </w:r>
      <w:r w:rsidR="1877036F" w:rsidRPr="3E006607">
        <w:rPr>
          <w:rFonts w:ascii="Arial" w:hAnsi="Arial" w:cs="Arial"/>
          <w:color w:val="000000" w:themeColor="text1"/>
          <w:sz w:val="24"/>
          <w:szCs w:val="24"/>
        </w:rPr>
        <w:t xml:space="preserve">people. </w:t>
      </w:r>
      <w:r w:rsidR="0B62ACAF" w:rsidRPr="5A65D238">
        <w:rPr>
          <w:rFonts w:ascii="Arial" w:hAnsi="Arial" w:cs="Arial"/>
          <w:color w:val="000000" w:themeColor="text1"/>
          <w:sz w:val="24"/>
          <w:szCs w:val="24"/>
        </w:rPr>
        <w:t>For example, a</w:t>
      </w:r>
      <w:r w:rsidR="4CED9B41" w:rsidRPr="238B2DA0">
        <w:rPr>
          <w:rFonts w:ascii="Arial" w:hAnsi="Arial" w:cs="Arial"/>
          <w:color w:val="000000" w:themeColor="text1"/>
          <w:sz w:val="24"/>
          <w:szCs w:val="24"/>
        </w:rPr>
        <w:t xml:space="preserve"> key feature of T-Levels</w:t>
      </w:r>
      <w:r w:rsidR="4CED9B41" w:rsidRPr="24AC7BF5">
        <w:rPr>
          <w:rFonts w:ascii="Arial" w:hAnsi="Arial" w:cs="Arial"/>
          <w:color w:val="000000" w:themeColor="text1"/>
          <w:sz w:val="24"/>
          <w:szCs w:val="24"/>
        </w:rPr>
        <w:t xml:space="preserve"> is </w:t>
      </w:r>
      <w:r w:rsidR="4CED9B41" w:rsidRPr="3C60E3D3">
        <w:rPr>
          <w:rFonts w:ascii="Arial" w:hAnsi="Arial" w:cs="Arial"/>
          <w:color w:val="000000" w:themeColor="text1"/>
          <w:sz w:val="24"/>
          <w:szCs w:val="24"/>
        </w:rPr>
        <w:t>the mandatory</w:t>
      </w:r>
      <w:r w:rsidR="4CED9B41" w:rsidRPr="24AC7BF5">
        <w:rPr>
          <w:rFonts w:ascii="Arial" w:hAnsi="Arial" w:cs="Arial"/>
          <w:color w:val="000000" w:themeColor="text1"/>
          <w:sz w:val="24"/>
          <w:szCs w:val="24"/>
        </w:rPr>
        <w:t xml:space="preserve"> 315</w:t>
      </w:r>
      <w:r w:rsidR="4546D45E" w:rsidRPr="418C81DA">
        <w:rPr>
          <w:rFonts w:ascii="Arial" w:hAnsi="Arial" w:cs="Arial"/>
          <w:color w:val="000000" w:themeColor="text1"/>
          <w:sz w:val="24"/>
          <w:szCs w:val="24"/>
        </w:rPr>
        <w:t>-</w:t>
      </w:r>
      <w:r w:rsidR="4CED9B41" w:rsidRPr="24AC7BF5">
        <w:rPr>
          <w:rFonts w:ascii="Arial" w:hAnsi="Arial" w:cs="Arial"/>
          <w:color w:val="000000" w:themeColor="text1"/>
          <w:sz w:val="24"/>
          <w:szCs w:val="24"/>
        </w:rPr>
        <w:t>hour (</w:t>
      </w:r>
      <w:r w:rsidR="4CED9B41" w:rsidRPr="3C60E3D3">
        <w:rPr>
          <w:rFonts w:ascii="Arial" w:hAnsi="Arial" w:cs="Arial"/>
          <w:color w:val="000000" w:themeColor="text1"/>
          <w:sz w:val="24"/>
          <w:szCs w:val="24"/>
        </w:rPr>
        <w:t>approximately 45 day)</w:t>
      </w:r>
      <w:r w:rsidR="4CED9B41" w:rsidRPr="6DDC27ED">
        <w:rPr>
          <w:rFonts w:ascii="Arial" w:hAnsi="Arial" w:cs="Arial"/>
          <w:color w:val="000000" w:themeColor="text1"/>
          <w:sz w:val="24"/>
          <w:szCs w:val="24"/>
        </w:rPr>
        <w:t xml:space="preserve"> industry placement which </w:t>
      </w:r>
      <w:r w:rsidR="6CCEC003" w:rsidRPr="23F04480">
        <w:rPr>
          <w:rFonts w:ascii="Arial" w:hAnsi="Arial" w:cs="Arial"/>
          <w:color w:val="000000" w:themeColor="text1"/>
          <w:sz w:val="24"/>
          <w:szCs w:val="24"/>
        </w:rPr>
        <w:t>provides</w:t>
      </w:r>
      <w:r w:rsidR="4CED9B41" w:rsidRPr="6DDC27ED">
        <w:rPr>
          <w:rFonts w:ascii="Arial" w:hAnsi="Arial" w:cs="Arial"/>
          <w:color w:val="000000" w:themeColor="text1"/>
          <w:sz w:val="24"/>
          <w:szCs w:val="24"/>
        </w:rPr>
        <w:t xml:space="preserve"> real-world </w:t>
      </w:r>
      <w:r w:rsidR="4CED9B41" w:rsidRPr="64106765">
        <w:rPr>
          <w:rFonts w:ascii="Arial" w:hAnsi="Arial" w:cs="Arial"/>
          <w:color w:val="000000" w:themeColor="text1"/>
          <w:sz w:val="24"/>
          <w:szCs w:val="24"/>
        </w:rPr>
        <w:t xml:space="preserve">experience. </w:t>
      </w:r>
      <w:r w:rsidR="4CED9B41" w:rsidRPr="23F04480">
        <w:rPr>
          <w:rFonts w:ascii="Arial" w:hAnsi="Arial" w:cs="Arial"/>
          <w:color w:val="000000" w:themeColor="text1"/>
          <w:sz w:val="24"/>
          <w:szCs w:val="24"/>
        </w:rPr>
        <w:t>Howe</w:t>
      </w:r>
      <w:r w:rsidR="2458691B" w:rsidRPr="23F04480">
        <w:rPr>
          <w:rFonts w:ascii="Arial" w:hAnsi="Arial" w:cs="Arial"/>
          <w:color w:val="000000" w:themeColor="text1"/>
          <w:sz w:val="24"/>
          <w:szCs w:val="24"/>
        </w:rPr>
        <w:t>ver</w:t>
      </w:r>
      <w:r w:rsidR="063F15D1" w:rsidRPr="418C81DA">
        <w:rPr>
          <w:rFonts w:ascii="Arial" w:hAnsi="Arial" w:cs="Arial"/>
          <w:color w:val="000000" w:themeColor="text1"/>
          <w:sz w:val="24"/>
          <w:szCs w:val="24"/>
        </w:rPr>
        <w:t>,</w:t>
      </w:r>
      <w:r w:rsidR="2458691B" w:rsidRPr="23F04480">
        <w:rPr>
          <w:rFonts w:ascii="Arial" w:hAnsi="Arial" w:cs="Arial"/>
          <w:color w:val="000000" w:themeColor="text1"/>
          <w:sz w:val="24"/>
          <w:szCs w:val="24"/>
        </w:rPr>
        <w:t xml:space="preserve"> the lack of targeted support for these placements creates challenges for Disabled </w:t>
      </w:r>
      <w:r w:rsidR="57559D28" w:rsidRPr="3E006607">
        <w:rPr>
          <w:rFonts w:ascii="Arial" w:hAnsi="Arial" w:cs="Arial"/>
          <w:color w:val="000000" w:themeColor="text1"/>
          <w:sz w:val="24"/>
          <w:szCs w:val="24"/>
        </w:rPr>
        <w:t>people</w:t>
      </w:r>
      <w:r w:rsidR="2458691B" w:rsidRPr="23F04480">
        <w:rPr>
          <w:rFonts w:ascii="Arial" w:hAnsi="Arial" w:cs="Arial"/>
          <w:color w:val="000000" w:themeColor="text1"/>
          <w:sz w:val="24"/>
          <w:szCs w:val="24"/>
        </w:rPr>
        <w:t xml:space="preserve">. </w:t>
      </w:r>
      <w:r w:rsidR="1693A2AC" w:rsidRPr="418C81DA">
        <w:rPr>
          <w:rFonts w:ascii="Arial" w:hAnsi="Arial" w:cs="Arial"/>
          <w:color w:val="000000" w:themeColor="text1"/>
          <w:sz w:val="24"/>
          <w:szCs w:val="24"/>
        </w:rPr>
        <w:t xml:space="preserve">Unlike apprenticeships, traineeships, and supported </w:t>
      </w:r>
      <w:r w:rsidR="1693A2AC" w:rsidRPr="33AA6F88">
        <w:rPr>
          <w:rFonts w:ascii="Arial" w:hAnsi="Arial" w:cs="Arial"/>
          <w:color w:val="000000" w:themeColor="text1"/>
          <w:sz w:val="24"/>
          <w:szCs w:val="24"/>
        </w:rPr>
        <w:t xml:space="preserve">internships, which benefit from Access to Work funding, T level students must </w:t>
      </w:r>
      <w:r w:rsidR="1693A2AC" w:rsidRPr="68C5E5E4">
        <w:rPr>
          <w:rFonts w:ascii="Arial" w:hAnsi="Arial" w:cs="Arial"/>
          <w:color w:val="000000" w:themeColor="text1"/>
          <w:sz w:val="24"/>
          <w:szCs w:val="24"/>
        </w:rPr>
        <w:t xml:space="preserve">rely solely on </w:t>
      </w:r>
      <w:r w:rsidR="3EDDD1B5" w:rsidRPr="2A560A31">
        <w:rPr>
          <w:rFonts w:ascii="Arial" w:hAnsi="Arial" w:cs="Arial"/>
          <w:color w:val="000000" w:themeColor="text1"/>
          <w:sz w:val="24"/>
          <w:szCs w:val="24"/>
        </w:rPr>
        <w:t>reasonable</w:t>
      </w:r>
      <w:r w:rsidR="1693A2AC" w:rsidRPr="68C5E5E4">
        <w:rPr>
          <w:rFonts w:ascii="Arial" w:hAnsi="Arial" w:cs="Arial"/>
          <w:color w:val="000000" w:themeColor="text1"/>
          <w:sz w:val="24"/>
          <w:szCs w:val="24"/>
        </w:rPr>
        <w:t xml:space="preserve"> adjustments made by the placement </w:t>
      </w:r>
      <w:r w:rsidR="1693A2AC" w:rsidRPr="380719AB">
        <w:rPr>
          <w:rFonts w:ascii="Arial" w:hAnsi="Arial" w:cs="Arial"/>
          <w:color w:val="000000" w:themeColor="text1"/>
          <w:sz w:val="24"/>
          <w:szCs w:val="24"/>
        </w:rPr>
        <w:t>prov</w:t>
      </w:r>
      <w:r w:rsidR="2A4A50D7" w:rsidRPr="380719AB">
        <w:rPr>
          <w:rFonts w:ascii="Arial" w:hAnsi="Arial" w:cs="Arial"/>
          <w:color w:val="000000" w:themeColor="text1"/>
          <w:sz w:val="24"/>
          <w:szCs w:val="24"/>
        </w:rPr>
        <w:t>i</w:t>
      </w:r>
      <w:r w:rsidR="1693A2AC" w:rsidRPr="380719AB">
        <w:rPr>
          <w:rFonts w:ascii="Arial" w:hAnsi="Arial" w:cs="Arial"/>
          <w:color w:val="000000" w:themeColor="text1"/>
          <w:sz w:val="24"/>
          <w:szCs w:val="24"/>
        </w:rPr>
        <w:t>der</w:t>
      </w:r>
      <w:r w:rsidR="6BB49734" w:rsidRPr="380719AB">
        <w:rPr>
          <w:rFonts w:ascii="Arial" w:hAnsi="Arial" w:cs="Arial"/>
          <w:color w:val="000000" w:themeColor="text1"/>
          <w:sz w:val="24"/>
          <w:szCs w:val="24"/>
        </w:rPr>
        <w:t xml:space="preserve">, who may be unsure of their </w:t>
      </w:r>
      <w:r w:rsidR="5A37DECC" w:rsidRPr="7BC054B6">
        <w:rPr>
          <w:rFonts w:ascii="Arial" w:hAnsi="Arial" w:cs="Arial"/>
          <w:color w:val="000000" w:themeColor="text1"/>
          <w:sz w:val="24"/>
          <w:szCs w:val="24"/>
        </w:rPr>
        <w:t>responsibilities</w:t>
      </w:r>
      <w:r w:rsidR="6548295C" w:rsidRPr="1EE75D10">
        <w:rPr>
          <w:rFonts w:ascii="Arial" w:hAnsi="Arial" w:cs="Arial"/>
          <w:color w:val="000000" w:themeColor="text1"/>
          <w:sz w:val="24"/>
          <w:szCs w:val="24"/>
        </w:rPr>
        <w:t xml:space="preserve">. </w:t>
      </w:r>
      <w:r w:rsidR="6548295C" w:rsidRPr="66CC4EB6">
        <w:rPr>
          <w:rFonts w:ascii="Arial" w:hAnsi="Arial" w:cs="Arial"/>
          <w:color w:val="000000" w:themeColor="text1"/>
          <w:sz w:val="24"/>
          <w:szCs w:val="24"/>
        </w:rPr>
        <w:t xml:space="preserve">This </w:t>
      </w:r>
      <w:r w:rsidR="2C564212" w:rsidRPr="66CC4EB6">
        <w:rPr>
          <w:rFonts w:ascii="Arial" w:hAnsi="Arial" w:cs="Arial"/>
          <w:color w:val="000000" w:themeColor="text1"/>
          <w:sz w:val="24"/>
          <w:szCs w:val="24"/>
        </w:rPr>
        <w:t>uncertainty</w:t>
      </w:r>
      <w:r w:rsidR="6548295C" w:rsidRPr="1EE75D10">
        <w:rPr>
          <w:rFonts w:ascii="Arial" w:hAnsi="Arial" w:cs="Arial"/>
          <w:color w:val="000000" w:themeColor="text1"/>
          <w:sz w:val="24"/>
          <w:szCs w:val="24"/>
        </w:rPr>
        <w:t xml:space="preserve"> combined with the </w:t>
      </w:r>
      <w:r w:rsidR="007F79C0">
        <w:rPr>
          <w:rFonts w:ascii="Arial" w:hAnsi="Arial" w:cs="Arial"/>
          <w:color w:val="000000" w:themeColor="text1"/>
          <w:sz w:val="24"/>
          <w:szCs w:val="24"/>
        </w:rPr>
        <w:t>lack of financial provision</w:t>
      </w:r>
      <w:r w:rsidR="6548295C" w:rsidRPr="25BD5896">
        <w:rPr>
          <w:rFonts w:ascii="Arial" w:hAnsi="Arial" w:cs="Arial"/>
          <w:color w:val="000000" w:themeColor="text1"/>
          <w:sz w:val="24"/>
          <w:szCs w:val="24"/>
        </w:rPr>
        <w:t xml:space="preserve">, </w:t>
      </w:r>
      <w:r w:rsidR="0162C602" w:rsidRPr="642C3BB7">
        <w:rPr>
          <w:rFonts w:ascii="Arial" w:hAnsi="Arial" w:cs="Arial"/>
          <w:color w:val="000000" w:themeColor="text1"/>
          <w:sz w:val="24"/>
          <w:szCs w:val="24"/>
        </w:rPr>
        <w:t xml:space="preserve">discourages </w:t>
      </w:r>
      <w:r w:rsidR="7E6A5415" w:rsidRPr="412649F9">
        <w:rPr>
          <w:rFonts w:ascii="Arial" w:hAnsi="Arial" w:cs="Arial"/>
          <w:color w:val="000000" w:themeColor="text1"/>
          <w:sz w:val="24"/>
          <w:szCs w:val="24"/>
        </w:rPr>
        <w:t>placement providers from</w:t>
      </w:r>
      <w:r w:rsidR="0162C602" w:rsidRPr="13EF997A">
        <w:rPr>
          <w:rFonts w:ascii="Arial" w:hAnsi="Arial" w:cs="Arial"/>
          <w:color w:val="000000" w:themeColor="text1"/>
          <w:sz w:val="24"/>
          <w:szCs w:val="24"/>
        </w:rPr>
        <w:t xml:space="preserve"> </w:t>
      </w:r>
      <w:r w:rsidR="7E6A5415" w:rsidRPr="39EF93F8">
        <w:rPr>
          <w:rFonts w:ascii="Arial" w:hAnsi="Arial" w:cs="Arial"/>
          <w:color w:val="000000" w:themeColor="text1"/>
          <w:sz w:val="24"/>
          <w:szCs w:val="24"/>
        </w:rPr>
        <w:t xml:space="preserve">offering opportunities </w:t>
      </w:r>
      <w:r w:rsidR="0162C602" w:rsidRPr="39EF93F8">
        <w:rPr>
          <w:rFonts w:ascii="Arial" w:hAnsi="Arial" w:cs="Arial"/>
          <w:color w:val="000000" w:themeColor="text1"/>
          <w:sz w:val="24"/>
          <w:szCs w:val="24"/>
        </w:rPr>
        <w:t xml:space="preserve">to </w:t>
      </w:r>
      <w:r w:rsidR="0162C602" w:rsidRPr="13EF997A">
        <w:rPr>
          <w:rFonts w:ascii="Arial" w:hAnsi="Arial" w:cs="Arial"/>
          <w:color w:val="000000" w:themeColor="text1"/>
          <w:sz w:val="24"/>
          <w:szCs w:val="24"/>
        </w:rPr>
        <w:t xml:space="preserve">students </w:t>
      </w:r>
      <w:r w:rsidR="007F79C0">
        <w:rPr>
          <w:rFonts w:ascii="Arial" w:hAnsi="Arial" w:cs="Arial"/>
          <w:color w:val="000000" w:themeColor="text1"/>
          <w:sz w:val="24"/>
          <w:szCs w:val="24"/>
        </w:rPr>
        <w:t xml:space="preserve">who </w:t>
      </w:r>
      <w:r w:rsidR="0C643BC9" w:rsidRPr="0C0DDDD0">
        <w:rPr>
          <w:rFonts w:ascii="Arial" w:hAnsi="Arial" w:cs="Arial"/>
          <w:color w:val="000000" w:themeColor="text1"/>
          <w:sz w:val="24"/>
          <w:szCs w:val="24"/>
        </w:rPr>
        <w:t>requir</w:t>
      </w:r>
      <w:r w:rsidR="007F79C0">
        <w:rPr>
          <w:rFonts w:ascii="Arial" w:hAnsi="Arial" w:cs="Arial"/>
          <w:color w:val="000000" w:themeColor="text1"/>
          <w:sz w:val="24"/>
          <w:szCs w:val="24"/>
        </w:rPr>
        <w:t>e</w:t>
      </w:r>
      <w:r w:rsidR="0162C602" w:rsidRPr="13EF997A">
        <w:rPr>
          <w:rFonts w:ascii="Arial" w:hAnsi="Arial" w:cs="Arial"/>
          <w:color w:val="000000" w:themeColor="text1"/>
          <w:sz w:val="24"/>
          <w:szCs w:val="24"/>
        </w:rPr>
        <w:t xml:space="preserve"> additional support</w:t>
      </w:r>
      <w:r w:rsidR="3EC4C965" w:rsidRPr="0C0DDDD0">
        <w:rPr>
          <w:rFonts w:ascii="Arial" w:hAnsi="Arial" w:cs="Arial"/>
          <w:color w:val="000000" w:themeColor="text1"/>
          <w:sz w:val="24"/>
          <w:szCs w:val="24"/>
        </w:rPr>
        <w:t xml:space="preserve">. As a result, Disabled students </w:t>
      </w:r>
      <w:r w:rsidR="007F47F0">
        <w:rPr>
          <w:rFonts w:ascii="Arial" w:hAnsi="Arial" w:cs="Arial"/>
          <w:color w:val="000000" w:themeColor="text1"/>
          <w:sz w:val="24"/>
          <w:szCs w:val="24"/>
        </w:rPr>
        <w:t>have unequal access to</w:t>
      </w:r>
      <w:r w:rsidR="3EC4C965" w:rsidRPr="0C0DDDD0">
        <w:rPr>
          <w:rFonts w:ascii="Arial" w:hAnsi="Arial" w:cs="Arial"/>
          <w:color w:val="000000" w:themeColor="text1"/>
          <w:sz w:val="24"/>
          <w:szCs w:val="24"/>
        </w:rPr>
        <w:t xml:space="preserve"> </w:t>
      </w:r>
      <w:r w:rsidR="6D2B2BF3" w:rsidRPr="2A7380B6">
        <w:rPr>
          <w:rFonts w:ascii="Arial" w:hAnsi="Arial" w:cs="Arial"/>
          <w:color w:val="000000" w:themeColor="text1"/>
          <w:sz w:val="24"/>
          <w:szCs w:val="24"/>
        </w:rPr>
        <w:t xml:space="preserve">meaningful work </w:t>
      </w:r>
      <w:r w:rsidR="6D2B2BF3" w:rsidRPr="678DF2AC">
        <w:rPr>
          <w:rFonts w:ascii="Arial" w:hAnsi="Arial" w:cs="Arial"/>
          <w:color w:val="000000" w:themeColor="text1"/>
          <w:sz w:val="24"/>
          <w:szCs w:val="24"/>
        </w:rPr>
        <w:t>experience</w:t>
      </w:r>
      <w:r w:rsidR="007F47F0">
        <w:rPr>
          <w:rFonts w:ascii="Arial" w:hAnsi="Arial" w:cs="Arial"/>
          <w:color w:val="000000" w:themeColor="text1"/>
          <w:sz w:val="24"/>
          <w:szCs w:val="24"/>
        </w:rPr>
        <w:t xml:space="preserve"> opportunities</w:t>
      </w:r>
      <w:r w:rsidR="6D2B2BF3" w:rsidRPr="678DF2AC">
        <w:rPr>
          <w:rFonts w:ascii="Arial" w:hAnsi="Arial" w:cs="Arial"/>
          <w:color w:val="000000" w:themeColor="text1"/>
          <w:sz w:val="24"/>
          <w:szCs w:val="24"/>
        </w:rPr>
        <w:t xml:space="preserve">. </w:t>
      </w:r>
      <w:r w:rsidR="3D8C7145" w:rsidRPr="389C838A">
        <w:rPr>
          <w:rFonts w:ascii="Arial" w:hAnsi="Arial" w:cs="Arial"/>
          <w:color w:val="000000" w:themeColor="text1"/>
          <w:sz w:val="24"/>
          <w:szCs w:val="24"/>
        </w:rPr>
        <w:t xml:space="preserve">Without </w:t>
      </w:r>
      <w:r w:rsidR="6F50C31D" w:rsidRPr="389C838A">
        <w:rPr>
          <w:rFonts w:ascii="Arial" w:hAnsi="Arial" w:cs="Arial"/>
          <w:color w:val="000000" w:themeColor="text1"/>
          <w:sz w:val="24"/>
          <w:szCs w:val="24"/>
        </w:rPr>
        <w:t>adequate</w:t>
      </w:r>
      <w:r w:rsidR="3D8C7145" w:rsidRPr="389C838A">
        <w:rPr>
          <w:rFonts w:ascii="Arial" w:hAnsi="Arial" w:cs="Arial"/>
          <w:color w:val="000000" w:themeColor="text1"/>
          <w:sz w:val="24"/>
          <w:szCs w:val="24"/>
        </w:rPr>
        <w:t xml:space="preserve"> </w:t>
      </w:r>
      <w:r w:rsidR="5B36390E" w:rsidRPr="389C838A">
        <w:rPr>
          <w:rFonts w:ascii="Arial" w:hAnsi="Arial" w:cs="Arial"/>
          <w:color w:val="000000" w:themeColor="text1"/>
          <w:sz w:val="24"/>
          <w:szCs w:val="24"/>
        </w:rPr>
        <w:t>funding and clear support</w:t>
      </w:r>
      <w:r w:rsidR="004A4BA3">
        <w:rPr>
          <w:rFonts w:ascii="Arial" w:hAnsi="Arial" w:cs="Arial"/>
          <w:color w:val="000000" w:themeColor="text1"/>
          <w:sz w:val="24"/>
          <w:szCs w:val="24"/>
        </w:rPr>
        <w:t xml:space="preserve"> </w:t>
      </w:r>
      <w:r w:rsidR="00820F45">
        <w:rPr>
          <w:rFonts w:ascii="Arial" w:hAnsi="Arial" w:cs="Arial"/>
          <w:color w:val="000000" w:themeColor="text1"/>
          <w:sz w:val="24"/>
          <w:szCs w:val="24"/>
        </w:rPr>
        <w:t xml:space="preserve">you </w:t>
      </w:r>
      <w:r w:rsidR="5B36390E" w:rsidRPr="66CC4EB6">
        <w:rPr>
          <w:rFonts w:ascii="Arial" w:hAnsi="Arial" w:cs="Arial"/>
          <w:color w:val="000000" w:themeColor="text1"/>
          <w:sz w:val="24"/>
          <w:szCs w:val="24"/>
        </w:rPr>
        <w:t>r</w:t>
      </w:r>
      <w:r w:rsidR="68EA9478" w:rsidRPr="66CC4EB6">
        <w:rPr>
          <w:rFonts w:ascii="Arial" w:hAnsi="Arial" w:cs="Arial"/>
          <w:color w:val="000000" w:themeColor="text1"/>
          <w:sz w:val="24"/>
          <w:szCs w:val="24"/>
        </w:rPr>
        <w:t>i</w:t>
      </w:r>
      <w:r w:rsidR="5B36390E" w:rsidRPr="66CC4EB6">
        <w:rPr>
          <w:rFonts w:ascii="Arial" w:hAnsi="Arial" w:cs="Arial"/>
          <w:color w:val="000000" w:themeColor="text1"/>
          <w:sz w:val="24"/>
          <w:szCs w:val="24"/>
        </w:rPr>
        <w:t>sk</w:t>
      </w:r>
      <w:r w:rsidR="5B36390E" w:rsidRPr="389C838A">
        <w:rPr>
          <w:rFonts w:ascii="Arial" w:hAnsi="Arial" w:cs="Arial"/>
          <w:color w:val="000000" w:themeColor="text1"/>
          <w:sz w:val="24"/>
          <w:szCs w:val="24"/>
        </w:rPr>
        <w:t xml:space="preserve"> denying </w:t>
      </w:r>
      <w:r w:rsidR="0D17234B" w:rsidRPr="66CC4EB6">
        <w:rPr>
          <w:rFonts w:ascii="Arial" w:hAnsi="Arial" w:cs="Arial"/>
          <w:color w:val="000000" w:themeColor="text1"/>
          <w:sz w:val="24"/>
          <w:szCs w:val="24"/>
        </w:rPr>
        <w:t>young</w:t>
      </w:r>
      <w:r w:rsidR="5B36390E" w:rsidRPr="389C838A">
        <w:rPr>
          <w:rFonts w:ascii="Arial" w:hAnsi="Arial" w:cs="Arial"/>
          <w:color w:val="000000" w:themeColor="text1"/>
          <w:sz w:val="24"/>
          <w:szCs w:val="24"/>
        </w:rPr>
        <w:t xml:space="preserve"> Disabled people the opportunity to full</w:t>
      </w:r>
      <w:r w:rsidR="00F93A94">
        <w:rPr>
          <w:rFonts w:ascii="Arial" w:hAnsi="Arial" w:cs="Arial"/>
          <w:color w:val="000000" w:themeColor="text1"/>
          <w:sz w:val="24"/>
          <w:szCs w:val="24"/>
        </w:rPr>
        <w:t>y</w:t>
      </w:r>
      <w:r w:rsidR="5B36390E" w:rsidRPr="389C838A">
        <w:rPr>
          <w:rFonts w:ascii="Arial" w:hAnsi="Arial" w:cs="Arial"/>
          <w:color w:val="000000" w:themeColor="text1"/>
          <w:sz w:val="24"/>
          <w:szCs w:val="24"/>
        </w:rPr>
        <w:t xml:space="preserve"> </w:t>
      </w:r>
      <w:r w:rsidR="2B9639CE" w:rsidRPr="66CC4EB6">
        <w:rPr>
          <w:rFonts w:ascii="Arial" w:hAnsi="Arial" w:cs="Arial"/>
          <w:color w:val="000000" w:themeColor="text1"/>
          <w:sz w:val="24"/>
          <w:szCs w:val="24"/>
        </w:rPr>
        <w:t>participate</w:t>
      </w:r>
      <w:r w:rsidR="5B36390E" w:rsidRPr="389C838A">
        <w:rPr>
          <w:rFonts w:ascii="Arial" w:hAnsi="Arial" w:cs="Arial"/>
          <w:color w:val="000000" w:themeColor="text1"/>
          <w:sz w:val="24"/>
          <w:szCs w:val="24"/>
        </w:rPr>
        <w:t xml:space="preserve"> </w:t>
      </w:r>
      <w:r w:rsidR="00F93A94">
        <w:rPr>
          <w:rFonts w:ascii="Arial" w:hAnsi="Arial" w:cs="Arial"/>
          <w:color w:val="000000" w:themeColor="text1"/>
          <w:sz w:val="24"/>
          <w:szCs w:val="24"/>
        </w:rPr>
        <w:t xml:space="preserve">in </w:t>
      </w:r>
      <w:r w:rsidR="5B36390E" w:rsidRPr="389C838A">
        <w:rPr>
          <w:rFonts w:ascii="Arial" w:hAnsi="Arial" w:cs="Arial"/>
          <w:color w:val="000000" w:themeColor="text1"/>
          <w:sz w:val="24"/>
          <w:szCs w:val="24"/>
        </w:rPr>
        <w:t xml:space="preserve">and benefit from vocational </w:t>
      </w:r>
      <w:r w:rsidR="2AA4502D" w:rsidRPr="66CC4EB6">
        <w:rPr>
          <w:rFonts w:ascii="Arial" w:hAnsi="Arial" w:cs="Arial"/>
          <w:color w:val="000000" w:themeColor="text1"/>
          <w:sz w:val="24"/>
          <w:szCs w:val="24"/>
        </w:rPr>
        <w:t>pathways</w:t>
      </w:r>
      <w:r w:rsidR="5B36390E" w:rsidRPr="389C838A">
        <w:rPr>
          <w:rFonts w:ascii="Arial" w:hAnsi="Arial" w:cs="Arial"/>
          <w:color w:val="000000" w:themeColor="text1"/>
          <w:sz w:val="24"/>
          <w:szCs w:val="24"/>
        </w:rPr>
        <w:t xml:space="preserve">. </w:t>
      </w:r>
    </w:p>
    <w:p w14:paraId="541845E1" w14:textId="77777777" w:rsidR="00346F19" w:rsidRDefault="007F79C0" w:rsidP="000B3F65">
      <w:pPr>
        <w:rPr>
          <w:rFonts w:ascii="Arial" w:hAnsi="Arial" w:cs="Arial"/>
          <w:color w:val="000000" w:themeColor="text1"/>
          <w:sz w:val="24"/>
          <w:szCs w:val="24"/>
        </w:rPr>
      </w:pPr>
      <w:r w:rsidRPr="00A6327B">
        <w:rPr>
          <w:rFonts w:ascii="Arial" w:hAnsi="Arial" w:cs="Arial"/>
          <w:color w:val="000000" w:themeColor="text1"/>
          <w:sz w:val="24"/>
          <w:szCs w:val="24"/>
        </w:rPr>
        <w:t xml:space="preserve">Early exposure to vocational training </w:t>
      </w:r>
      <w:r w:rsidR="00F93A94">
        <w:rPr>
          <w:rFonts w:ascii="Arial" w:hAnsi="Arial" w:cs="Arial"/>
          <w:color w:val="000000" w:themeColor="text1"/>
          <w:sz w:val="24"/>
          <w:szCs w:val="24"/>
        </w:rPr>
        <w:t>could</w:t>
      </w:r>
      <w:r w:rsidRPr="00A6327B">
        <w:rPr>
          <w:rFonts w:ascii="Arial" w:hAnsi="Arial" w:cs="Arial"/>
          <w:color w:val="000000" w:themeColor="text1"/>
          <w:sz w:val="24"/>
          <w:szCs w:val="24"/>
        </w:rPr>
        <w:t xml:space="preserve"> allow Disabled students to explore various careers options and develop skills at a younger age. It can lead to better preparation for post</w:t>
      </w:r>
      <w:r w:rsidR="00F93A94">
        <w:rPr>
          <w:rFonts w:ascii="Arial" w:hAnsi="Arial" w:cs="Arial"/>
          <w:color w:val="000000" w:themeColor="text1"/>
          <w:sz w:val="24"/>
          <w:szCs w:val="24"/>
        </w:rPr>
        <w:t>-</w:t>
      </w:r>
      <w:r w:rsidRPr="00A6327B">
        <w:rPr>
          <w:rFonts w:ascii="Arial" w:hAnsi="Arial" w:cs="Arial"/>
          <w:color w:val="000000" w:themeColor="text1"/>
          <w:sz w:val="24"/>
          <w:szCs w:val="24"/>
        </w:rPr>
        <w:t xml:space="preserve">16 education and employment. </w:t>
      </w:r>
      <w:r w:rsidR="00346F19">
        <w:rPr>
          <w:rFonts w:ascii="Arial" w:hAnsi="Arial" w:cs="Arial"/>
          <w:color w:val="000000" w:themeColor="text1"/>
          <w:sz w:val="24"/>
          <w:szCs w:val="24"/>
        </w:rPr>
        <w:t xml:space="preserve">But this can only be the case when </w:t>
      </w:r>
      <w:r w:rsidRPr="00A6327B">
        <w:rPr>
          <w:rFonts w:ascii="Arial" w:hAnsi="Arial" w:cs="Arial"/>
          <w:color w:val="000000" w:themeColor="text1"/>
          <w:sz w:val="24"/>
          <w:szCs w:val="24"/>
        </w:rPr>
        <w:t xml:space="preserve">vocational programmes are accessible and </w:t>
      </w:r>
      <w:r w:rsidR="00346F19">
        <w:rPr>
          <w:rFonts w:ascii="Arial" w:hAnsi="Arial" w:cs="Arial"/>
          <w:color w:val="000000" w:themeColor="text1"/>
          <w:sz w:val="24"/>
          <w:szCs w:val="24"/>
        </w:rPr>
        <w:t xml:space="preserve">employers </w:t>
      </w:r>
      <w:r w:rsidRPr="00A6327B">
        <w:rPr>
          <w:rFonts w:ascii="Arial" w:hAnsi="Arial" w:cs="Arial"/>
          <w:color w:val="000000" w:themeColor="text1"/>
          <w:sz w:val="24"/>
          <w:szCs w:val="24"/>
        </w:rPr>
        <w:t xml:space="preserve">provide the necessary support. </w:t>
      </w:r>
    </w:p>
    <w:p w14:paraId="1E213E2E" w14:textId="2431E0F3" w:rsidR="008F56E0" w:rsidRPr="00346F19" w:rsidRDefault="00346F19" w:rsidP="00346F19">
      <w:pPr>
        <w:pStyle w:val="ListParagraph"/>
        <w:numPr>
          <w:ilvl w:val="0"/>
          <w:numId w:val="13"/>
        </w:numPr>
        <w:rPr>
          <w:rFonts w:ascii="Arial" w:hAnsi="Arial" w:cs="Arial"/>
          <w:color w:val="000000" w:themeColor="text1"/>
          <w:sz w:val="24"/>
          <w:szCs w:val="24"/>
        </w:rPr>
      </w:pPr>
      <w:r w:rsidRPr="00346F19">
        <w:rPr>
          <w:rFonts w:ascii="Arial" w:hAnsi="Arial" w:cs="Arial"/>
          <w:b/>
          <w:bCs/>
          <w:i/>
          <w:iCs/>
          <w:color w:val="7030A0"/>
          <w:sz w:val="24"/>
          <w:szCs w:val="24"/>
        </w:rPr>
        <w:t xml:space="preserve">Recommendation: </w:t>
      </w:r>
      <w:r w:rsidR="007F79C0" w:rsidRPr="00346F19">
        <w:rPr>
          <w:rFonts w:ascii="Arial" w:hAnsi="Arial" w:cs="Arial"/>
          <w:i/>
          <w:iCs/>
          <w:sz w:val="24"/>
          <w:szCs w:val="24"/>
        </w:rPr>
        <w:t xml:space="preserve">Employers and educational settings </w:t>
      </w:r>
      <w:r>
        <w:rPr>
          <w:rFonts w:ascii="Arial" w:hAnsi="Arial" w:cs="Arial"/>
          <w:i/>
          <w:iCs/>
          <w:sz w:val="24"/>
          <w:szCs w:val="24"/>
        </w:rPr>
        <w:t>must</w:t>
      </w:r>
      <w:r w:rsidR="007F79C0" w:rsidRPr="00346F19">
        <w:rPr>
          <w:rFonts w:ascii="Arial" w:hAnsi="Arial" w:cs="Arial"/>
          <w:i/>
          <w:iCs/>
          <w:sz w:val="24"/>
          <w:szCs w:val="24"/>
        </w:rPr>
        <w:t xml:space="preserve"> collaborate to create inclusive work placements and training opportunities</w:t>
      </w:r>
      <w:r>
        <w:rPr>
          <w:rFonts w:ascii="Arial" w:hAnsi="Arial" w:cs="Arial"/>
          <w:i/>
          <w:iCs/>
          <w:sz w:val="24"/>
          <w:szCs w:val="24"/>
        </w:rPr>
        <w:t xml:space="preserve">. Access to Work, or an equivalent, should also be </w:t>
      </w:r>
      <w:r w:rsidR="009C5222">
        <w:rPr>
          <w:rFonts w:ascii="Arial" w:hAnsi="Arial" w:cs="Arial"/>
          <w:i/>
          <w:iCs/>
          <w:sz w:val="24"/>
          <w:szCs w:val="24"/>
        </w:rPr>
        <w:t xml:space="preserve">made available to students on work </w:t>
      </w:r>
      <w:r w:rsidR="0042252F">
        <w:rPr>
          <w:rFonts w:ascii="Arial" w:hAnsi="Arial" w:cs="Arial"/>
          <w:i/>
          <w:iCs/>
          <w:sz w:val="24"/>
          <w:szCs w:val="24"/>
        </w:rPr>
        <w:t xml:space="preserve">placements during their T-Levels. </w:t>
      </w:r>
    </w:p>
    <w:p w14:paraId="7BBAAC21" w14:textId="77777777" w:rsidR="00B73634" w:rsidRPr="002455F7" w:rsidRDefault="00B73634" w:rsidP="000B3F65">
      <w:pPr>
        <w:rPr>
          <w:rFonts w:ascii="Arial" w:hAnsi="Arial" w:cs="Arial"/>
          <w:color w:val="000000" w:themeColor="text1"/>
          <w:sz w:val="24"/>
          <w:szCs w:val="24"/>
        </w:rPr>
      </w:pPr>
    </w:p>
    <w:p w14:paraId="68D0B1C1" w14:textId="73AEF2FC" w:rsidR="000B3F65" w:rsidRDefault="00A83D2A" w:rsidP="000B3F65">
      <w:pPr>
        <w:rPr>
          <w:rFonts w:ascii="Arial" w:hAnsi="Arial" w:cs="Arial"/>
          <w:b/>
          <w:bCs/>
          <w:color w:val="7030A0"/>
          <w:sz w:val="24"/>
          <w:szCs w:val="24"/>
        </w:rPr>
      </w:pPr>
      <w:r w:rsidRPr="005036A9">
        <w:rPr>
          <w:rFonts w:ascii="Arial" w:hAnsi="Arial" w:cs="Arial"/>
          <w:b/>
          <w:bCs/>
          <w:color w:val="7030A0"/>
          <w:sz w:val="24"/>
          <w:szCs w:val="24"/>
        </w:rPr>
        <w:t xml:space="preserve">Access to education </w:t>
      </w:r>
    </w:p>
    <w:p w14:paraId="1B73E3F3" w14:textId="54BF9880" w:rsidR="001241EF" w:rsidRDefault="00516B5E" w:rsidP="000B3F65">
      <w:pPr>
        <w:rPr>
          <w:rFonts w:ascii="Arial" w:hAnsi="Arial" w:cs="Arial"/>
          <w:color w:val="000000" w:themeColor="text1"/>
          <w:sz w:val="24"/>
          <w:szCs w:val="24"/>
        </w:rPr>
      </w:pPr>
      <w:r w:rsidRPr="00CC0FF5">
        <w:rPr>
          <w:rFonts w:ascii="Arial" w:hAnsi="Arial" w:cs="Arial"/>
          <w:color w:val="000000" w:themeColor="text1"/>
          <w:sz w:val="24"/>
          <w:szCs w:val="24"/>
        </w:rPr>
        <w:t xml:space="preserve">In addition to </w:t>
      </w:r>
      <w:r>
        <w:rPr>
          <w:rFonts w:ascii="Arial" w:hAnsi="Arial" w:cs="Arial"/>
          <w:color w:val="000000" w:themeColor="text1"/>
          <w:sz w:val="24"/>
          <w:szCs w:val="24"/>
        </w:rPr>
        <w:t xml:space="preserve">answering the questions already outlined above, </w:t>
      </w:r>
      <w:r w:rsidRPr="00CC0FF5">
        <w:rPr>
          <w:rFonts w:ascii="Arial" w:hAnsi="Arial" w:cs="Arial"/>
          <w:color w:val="000000" w:themeColor="text1"/>
          <w:sz w:val="24"/>
          <w:szCs w:val="24"/>
        </w:rPr>
        <w:t xml:space="preserve">the following </w:t>
      </w:r>
      <w:r>
        <w:rPr>
          <w:rFonts w:ascii="Arial" w:hAnsi="Arial" w:cs="Arial"/>
          <w:color w:val="000000" w:themeColor="text1"/>
          <w:sz w:val="24"/>
          <w:szCs w:val="24"/>
        </w:rPr>
        <w:t>Qualification Pathways</w:t>
      </w:r>
      <w:r w:rsidRPr="00CC0FF5">
        <w:rPr>
          <w:rFonts w:ascii="Arial" w:hAnsi="Arial" w:cs="Arial"/>
          <w:color w:val="000000" w:themeColor="text1"/>
          <w:sz w:val="24"/>
          <w:szCs w:val="24"/>
        </w:rPr>
        <w:t xml:space="preserve"> section covers questions</w:t>
      </w:r>
      <w:r>
        <w:rPr>
          <w:rFonts w:ascii="Arial" w:hAnsi="Arial" w:cs="Arial"/>
          <w:color w:val="000000" w:themeColor="text1"/>
          <w:sz w:val="24"/>
          <w:szCs w:val="24"/>
        </w:rPr>
        <w:t xml:space="preserve"> </w:t>
      </w:r>
      <w:r w:rsidR="001241EF" w:rsidRPr="006B73E6">
        <w:rPr>
          <w:rFonts w:ascii="Arial" w:hAnsi="Arial" w:cs="Arial"/>
          <w:color w:val="000000" w:themeColor="text1"/>
          <w:sz w:val="24"/>
          <w:szCs w:val="24"/>
        </w:rPr>
        <w:t xml:space="preserve">44, </w:t>
      </w:r>
      <w:r w:rsidR="003F6DF7" w:rsidRPr="006B73E6">
        <w:rPr>
          <w:rFonts w:ascii="Arial" w:hAnsi="Arial" w:cs="Arial"/>
          <w:color w:val="000000" w:themeColor="text1"/>
          <w:sz w:val="24"/>
          <w:szCs w:val="24"/>
        </w:rPr>
        <w:t xml:space="preserve">45, </w:t>
      </w:r>
      <w:r w:rsidR="006B73E6" w:rsidRPr="006B73E6">
        <w:rPr>
          <w:rFonts w:ascii="Arial" w:hAnsi="Arial" w:cs="Arial"/>
          <w:color w:val="000000" w:themeColor="text1"/>
          <w:sz w:val="24"/>
          <w:szCs w:val="24"/>
        </w:rPr>
        <w:t xml:space="preserve">and </w:t>
      </w:r>
      <w:r w:rsidR="003F6DF7" w:rsidRPr="006B73E6">
        <w:rPr>
          <w:rFonts w:ascii="Arial" w:hAnsi="Arial" w:cs="Arial"/>
          <w:color w:val="000000" w:themeColor="text1"/>
          <w:sz w:val="24"/>
          <w:szCs w:val="24"/>
        </w:rPr>
        <w:t>46</w:t>
      </w:r>
      <w:r w:rsidR="006B73E6">
        <w:rPr>
          <w:rFonts w:ascii="Arial" w:hAnsi="Arial" w:cs="Arial"/>
          <w:color w:val="000000" w:themeColor="text1"/>
          <w:sz w:val="24"/>
          <w:szCs w:val="24"/>
        </w:rPr>
        <w:t>.</w:t>
      </w:r>
    </w:p>
    <w:p w14:paraId="684CB9EF" w14:textId="62283F11" w:rsidR="0026706B" w:rsidRPr="00FF5009" w:rsidRDefault="00174F65" w:rsidP="000B3F65">
      <w:pPr>
        <w:rPr>
          <w:rFonts w:ascii="Arial" w:hAnsi="Arial" w:cs="Arial"/>
          <w:sz w:val="24"/>
          <w:szCs w:val="24"/>
        </w:rPr>
      </w:pPr>
      <w:r>
        <w:rPr>
          <w:rFonts w:ascii="Arial" w:hAnsi="Arial" w:cs="Arial"/>
          <w:color w:val="000000" w:themeColor="text1"/>
          <w:sz w:val="24"/>
          <w:szCs w:val="24"/>
        </w:rPr>
        <w:t xml:space="preserve">Although not specifically linked to </w:t>
      </w:r>
      <w:r w:rsidR="00C15836">
        <w:rPr>
          <w:rFonts w:ascii="Arial" w:hAnsi="Arial" w:cs="Arial"/>
          <w:color w:val="000000" w:themeColor="text1"/>
          <w:sz w:val="24"/>
          <w:szCs w:val="24"/>
        </w:rPr>
        <w:t xml:space="preserve">the scope of the review, it’s essential that the Department also recognises the barriers that institutionally ableist policies and practice </w:t>
      </w:r>
      <w:r w:rsidR="00A245D8">
        <w:rPr>
          <w:rFonts w:ascii="Arial" w:hAnsi="Arial" w:cs="Arial"/>
          <w:color w:val="000000" w:themeColor="text1"/>
          <w:sz w:val="24"/>
          <w:szCs w:val="24"/>
        </w:rPr>
        <w:t>places on Disabled young people</w:t>
      </w:r>
      <w:r w:rsidR="002E4548">
        <w:rPr>
          <w:rFonts w:ascii="Arial" w:hAnsi="Arial" w:cs="Arial"/>
          <w:color w:val="000000" w:themeColor="text1"/>
          <w:sz w:val="24"/>
          <w:szCs w:val="24"/>
        </w:rPr>
        <w:t xml:space="preserve"> – denying them equal access </w:t>
      </w:r>
      <w:r w:rsidR="00A32409">
        <w:rPr>
          <w:rFonts w:ascii="Arial" w:hAnsi="Arial" w:cs="Arial"/>
          <w:color w:val="000000" w:themeColor="text1"/>
          <w:sz w:val="24"/>
          <w:szCs w:val="24"/>
        </w:rPr>
        <w:t xml:space="preserve">to </w:t>
      </w:r>
      <w:r w:rsidR="002E4548">
        <w:rPr>
          <w:rFonts w:ascii="Arial" w:hAnsi="Arial" w:cs="Arial"/>
          <w:color w:val="000000" w:themeColor="text1"/>
          <w:sz w:val="24"/>
          <w:szCs w:val="24"/>
        </w:rPr>
        <w:t>their education</w:t>
      </w:r>
      <w:r w:rsidR="00CB3229">
        <w:rPr>
          <w:rFonts w:ascii="Arial" w:hAnsi="Arial" w:cs="Arial"/>
          <w:color w:val="000000" w:themeColor="text1"/>
          <w:sz w:val="24"/>
          <w:szCs w:val="24"/>
        </w:rPr>
        <w:t xml:space="preserve">. </w:t>
      </w:r>
      <w:r w:rsidR="00FF5009">
        <w:rPr>
          <w:rFonts w:ascii="Arial" w:hAnsi="Arial" w:cs="Arial"/>
          <w:sz w:val="24"/>
          <w:szCs w:val="24"/>
        </w:rPr>
        <w:t xml:space="preserve">What we teach young people makes no difference if they can’t access what’s being taught to begin with. </w:t>
      </w:r>
    </w:p>
    <w:p w14:paraId="2E6E0655" w14:textId="5EF0AFB6" w:rsidR="00B73634" w:rsidRPr="00AE01A6" w:rsidRDefault="00CB3229" w:rsidP="00272B14">
      <w:pPr>
        <w:rPr>
          <w:rFonts w:ascii="Arial" w:hAnsi="Arial" w:cs="Arial"/>
          <w:color w:val="000000" w:themeColor="text1"/>
          <w:sz w:val="24"/>
          <w:szCs w:val="24"/>
        </w:rPr>
      </w:pPr>
      <w:r>
        <w:rPr>
          <w:rFonts w:ascii="Arial" w:hAnsi="Arial" w:cs="Arial"/>
          <w:color w:val="000000" w:themeColor="text1"/>
          <w:sz w:val="24"/>
          <w:szCs w:val="24"/>
        </w:rPr>
        <w:t xml:space="preserve">Question 11 asks how the educational </w:t>
      </w:r>
      <w:r w:rsidR="009B4DAE">
        <w:rPr>
          <w:rFonts w:ascii="Arial" w:hAnsi="Arial" w:cs="Arial"/>
          <w:color w:val="000000" w:themeColor="text1"/>
          <w:sz w:val="24"/>
          <w:szCs w:val="24"/>
        </w:rPr>
        <w:t>progress of c</w:t>
      </w:r>
      <w:r w:rsidR="001B6F93">
        <w:rPr>
          <w:rFonts w:ascii="Arial" w:hAnsi="Arial" w:cs="Arial"/>
          <w:color w:val="000000" w:themeColor="text1"/>
          <w:sz w:val="24"/>
          <w:szCs w:val="24"/>
        </w:rPr>
        <w:t xml:space="preserve">hildren and young people can be supported and recognised. This next section will cover the various ways that </w:t>
      </w:r>
      <w:r w:rsidR="001B6F93">
        <w:rPr>
          <w:rFonts w:ascii="Arial" w:hAnsi="Arial" w:cs="Arial"/>
          <w:color w:val="000000" w:themeColor="text1"/>
          <w:sz w:val="24"/>
          <w:szCs w:val="24"/>
        </w:rPr>
        <w:lastRenderedPageBreak/>
        <w:t xml:space="preserve">Disabled children are not recognised, and how so many of us slip through the cracks </w:t>
      </w:r>
      <w:r w:rsidR="003E7244">
        <w:rPr>
          <w:rFonts w:ascii="Arial" w:hAnsi="Arial" w:cs="Arial"/>
          <w:color w:val="000000" w:themeColor="text1"/>
          <w:sz w:val="24"/>
          <w:szCs w:val="24"/>
        </w:rPr>
        <w:t>–</w:t>
      </w:r>
      <w:r w:rsidR="001B6F93">
        <w:rPr>
          <w:rFonts w:ascii="Arial" w:hAnsi="Arial" w:cs="Arial"/>
          <w:color w:val="000000" w:themeColor="text1"/>
          <w:sz w:val="24"/>
          <w:szCs w:val="24"/>
        </w:rPr>
        <w:t xml:space="preserve"> </w:t>
      </w:r>
      <w:r w:rsidR="003E7244">
        <w:rPr>
          <w:rFonts w:ascii="Arial" w:hAnsi="Arial" w:cs="Arial"/>
          <w:color w:val="000000" w:themeColor="text1"/>
          <w:sz w:val="24"/>
          <w:szCs w:val="24"/>
        </w:rPr>
        <w:t xml:space="preserve">eventually becoming NEET and falling into poverty. If school is to become inclusive, then it must become inclusive to all Disabled young people – and not just those who fit a limited criteria of </w:t>
      </w:r>
      <w:r w:rsidR="00AE01A6">
        <w:rPr>
          <w:rFonts w:ascii="Arial" w:hAnsi="Arial" w:cs="Arial"/>
          <w:color w:val="000000" w:themeColor="text1"/>
          <w:sz w:val="24"/>
          <w:szCs w:val="24"/>
        </w:rPr>
        <w:t xml:space="preserve">being deemed to have the highest support needs. </w:t>
      </w:r>
    </w:p>
    <w:p w14:paraId="40E87E64" w14:textId="77777777" w:rsidR="00217451" w:rsidRDefault="00217451" w:rsidP="00272B14">
      <w:pPr>
        <w:rPr>
          <w:rFonts w:ascii="Arial" w:hAnsi="Arial" w:cs="Arial"/>
          <w:color w:val="7030A0"/>
          <w:sz w:val="24"/>
          <w:szCs w:val="24"/>
        </w:rPr>
      </w:pPr>
    </w:p>
    <w:p w14:paraId="72575853" w14:textId="33F48208" w:rsidR="00272B14" w:rsidRDefault="00272B14" w:rsidP="00272B14">
      <w:pPr>
        <w:rPr>
          <w:rFonts w:ascii="Arial" w:hAnsi="Arial" w:cs="Arial"/>
          <w:color w:val="7030A0"/>
          <w:sz w:val="24"/>
          <w:szCs w:val="24"/>
        </w:rPr>
      </w:pPr>
      <w:r>
        <w:rPr>
          <w:rFonts w:ascii="Arial" w:hAnsi="Arial" w:cs="Arial"/>
          <w:color w:val="7030A0"/>
          <w:sz w:val="24"/>
          <w:szCs w:val="24"/>
        </w:rPr>
        <w:t>D</w:t>
      </w:r>
      <w:r w:rsidR="00AE01A6">
        <w:rPr>
          <w:rFonts w:ascii="Arial" w:hAnsi="Arial" w:cs="Arial"/>
          <w:color w:val="7030A0"/>
          <w:sz w:val="24"/>
          <w:szCs w:val="24"/>
        </w:rPr>
        <w:t>isabled young people are d</w:t>
      </w:r>
      <w:r>
        <w:rPr>
          <w:rFonts w:ascii="Arial" w:hAnsi="Arial" w:cs="Arial"/>
          <w:color w:val="7030A0"/>
          <w:sz w:val="24"/>
          <w:szCs w:val="24"/>
        </w:rPr>
        <w:t>enied</w:t>
      </w:r>
      <w:r w:rsidR="00AE01A6">
        <w:rPr>
          <w:rFonts w:ascii="Arial" w:hAnsi="Arial" w:cs="Arial"/>
          <w:color w:val="7030A0"/>
          <w:sz w:val="24"/>
          <w:szCs w:val="24"/>
        </w:rPr>
        <w:t xml:space="preserve"> equal</w:t>
      </w:r>
      <w:r>
        <w:rPr>
          <w:rFonts w:ascii="Arial" w:hAnsi="Arial" w:cs="Arial"/>
          <w:color w:val="7030A0"/>
          <w:sz w:val="24"/>
          <w:szCs w:val="24"/>
        </w:rPr>
        <w:t xml:space="preserve"> access to Education</w:t>
      </w:r>
      <w:r w:rsidR="00AE01A6">
        <w:rPr>
          <w:rFonts w:ascii="Arial" w:hAnsi="Arial" w:cs="Arial"/>
          <w:color w:val="7030A0"/>
          <w:sz w:val="24"/>
          <w:szCs w:val="24"/>
        </w:rPr>
        <w:t xml:space="preserve">. </w:t>
      </w:r>
      <w:r>
        <w:rPr>
          <w:rFonts w:ascii="Arial" w:hAnsi="Arial" w:cs="Arial"/>
          <w:color w:val="7030A0"/>
          <w:sz w:val="24"/>
          <w:szCs w:val="24"/>
        </w:rPr>
        <w:t xml:space="preserve"> </w:t>
      </w:r>
    </w:p>
    <w:p w14:paraId="29401979" w14:textId="6DC1DFAA" w:rsidR="000B3F65" w:rsidRPr="00A32409" w:rsidRDefault="00A32409" w:rsidP="00AE01A6">
      <w:pPr>
        <w:pStyle w:val="ListParagraph"/>
        <w:numPr>
          <w:ilvl w:val="0"/>
          <w:numId w:val="35"/>
        </w:numPr>
        <w:rPr>
          <w:rFonts w:ascii="Arial" w:hAnsi="Arial" w:cs="Arial"/>
          <w:b/>
          <w:bCs/>
          <w:color w:val="000000" w:themeColor="text1"/>
          <w:sz w:val="24"/>
          <w:szCs w:val="24"/>
        </w:rPr>
      </w:pPr>
      <w:r>
        <w:rPr>
          <w:rFonts w:ascii="Arial" w:hAnsi="Arial" w:cs="Arial"/>
          <w:b/>
          <w:bCs/>
          <w:color w:val="000000" w:themeColor="text1"/>
          <w:sz w:val="24"/>
          <w:szCs w:val="24"/>
        </w:rPr>
        <w:t>Accessing</w:t>
      </w:r>
      <w:r w:rsidR="004E03E2">
        <w:rPr>
          <w:rFonts w:ascii="Arial" w:hAnsi="Arial" w:cs="Arial"/>
          <w:b/>
          <w:bCs/>
          <w:color w:val="000000" w:themeColor="text1"/>
          <w:sz w:val="24"/>
          <w:szCs w:val="24"/>
        </w:rPr>
        <w:t xml:space="preserve"> the</w:t>
      </w:r>
      <w:r>
        <w:rPr>
          <w:rFonts w:ascii="Arial" w:hAnsi="Arial" w:cs="Arial"/>
          <w:b/>
          <w:bCs/>
          <w:color w:val="000000" w:themeColor="text1"/>
          <w:sz w:val="24"/>
          <w:szCs w:val="24"/>
        </w:rPr>
        <w:t xml:space="preserve"> </w:t>
      </w:r>
      <w:r w:rsidR="004E03E2">
        <w:rPr>
          <w:rFonts w:ascii="Arial" w:hAnsi="Arial" w:cs="Arial"/>
          <w:b/>
          <w:bCs/>
          <w:color w:val="000000" w:themeColor="text1"/>
          <w:sz w:val="24"/>
          <w:szCs w:val="24"/>
        </w:rPr>
        <w:t xml:space="preserve">support we’re entitled to (e.g. EHCPs and reasonable adjustments) is </w:t>
      </w:r>
      <w:r w:rsidR="00A70AD0">
        <w:rPr>
          <w:rFonts w:ascii="Arial" w:hAnsi="Arial" w:cs="Arial"/>
          <w:b/>
          <w:bCs/>
          <w:color w:val="000000" w:themeColor="text1"/>
          <w:sz w:val="24"/>
          <w:szCs w:val="24"/>
        </w:rPr>
        <w:t>not</w:t>
      </w:r>
      <w:r w:rsidR="004E03E2">
        <w:rPr>
          <w:rFonts w:ascii="Arial" w:hAnsi="Arial" w:cs="Arial"/>
          <w:b/>
          <w:bCs/>
          <w:color w:val="000000" w:themeColor="text1"/>
          <w:sz w:val="24"/>
          <w:szCs w:val="24"/>
        </w:rPr>
        <w:t xml:space="preserve"> guaranteed. </w:t>
      </w:r>
    </w:p>
    <w:p w14:paraId="66829EA5" w14:textId="57B86C64" w:rsidR="009274E9" w:rsidRDefault="00C269D2" w:rsidP="000B3F65">
      <w:pPr>
        <w:rPr>
          <w:rFonts w:ascii="Arial" w:hAnsi="Arial" w:cs="Arial"/>
          <w:sz w:val="24"/>
          <w:szCs w:val="24"/>
        </w:rPr>
      </w:pPr>
      <w:r>
        <w:rPr>
          <w:rFonts w:ascii="Arial" w:hAnsi="Arial" w:cs="Arial"/>
          <w:sz w:val="24"/>
          <w:szCs w:val="24"/>
        </w:rPr>
        <w:t xml:space="preserve">Less than </w:t>
      </w:r>
      <w:r w:rsidR="00FF0812">
        <w:rPr>
          <w:rFonts w:ascii="Arial" w:hAnsi="Arial" w:cs="Arial"/>
          <w:sz w:val="24"/>
          <w:szCs w:val="24"/>
        </w:rPr>
        <w:t xml:space="preserve">4% of students identified as having SEND have an EHCP. </w:t>
      </w:r>
      <w:r w:rsidR="00A14F61">
        <w:rPr>
          <w:rFonts w:ascii="Arial" w:hAnsi="Arial" w:cs="Arial"/>
          <w:sz w:val="24"/>
          <w:szCs w:val="24"/>
        </w:rPr>
        <w:t>There is a local authority culture to gatekeep EHCPs</w:t>
      </w:r>
      <w:r w:rsidR="00477A2F">
        <w:rPr>
          <w:rFonts w:ascii="Arial" w:hAnsi="Arial" w:cs="Arial"/>
          <w:sz w:val="24"/>
          <w:szCs w:val="24"/>
        </w:rPr>
        <w:t>, leading to lengthy and laborious tribunal processes</w:t>
      </w:r>
      <w:r w:rsidR="005056F6">
        <w:rPr>
          <w:rFonts w:ascii="Arial" w:hAnsi="Arial" w:cs="Arial"/>
          <w:sz w:val="24"/>
          <w:szCs w:val="24"/>
        </w:rPr>
        <w:t xml:space="preserve"> – more information on this can be found in the below point on accountability. </w:t>
      </w:r>
      <w:r w:rsidR="00AF4621">
        <w:rPr>
          <w:rFonts w:ascii="Arial" w:hAnsi="Arial" w:cs="Arial"/>
          <w:sz w:val="24"/>
          <w:szCs w:val="24"/>
        </w:rPr>
        <w:t xml:space="preserve">Disabled children have also </w:t>
      </w:r>
      <w:r w:rsidR="009274E9">
        <w:rPr>
          <w:rFonts w:ascii="Arial" w:hAnsi="Arial" w:cs="Arial"/>
          <w:sz w:val="24"/>
          <w:szCs w:val="24"/>
        </w:rPr>
        <w:t xml:space="preserve">been </w:t>
      </w:r>
      <w:r w:rsidR="00AF4621">
        <w:rPr>
          <w:rFonts w:ascii="Arial" w:hAnsi="Arial" w:cs="Arial"/>
          <w:sz w:val="24"/>
          <w:szCs w:val="24"/>
        </w:rPr>
        <w:t xml:space="preserve">increasingly scapegoated as </w:t>
      </w:r>
      <w:r w:rsidR="00C41D9F">
        <w:rPr>
          <w:rFonts w:ascii="Arial" w:hAnsi="Arial" w:cs="Arial"/>
          <w:sz w:val="24"/>
          <w:szCs w:val="24"/>
        </w:rPr>
        <w:t xml:space="preserve">a drain on local authority </w:t>
      </w:r>
      <w:r w:rsidR="00F011FD">
        <w:rPr>
          <w:rFonts w:ascii="Arial" w:hAnsi="Arial" w:cs="Arial"/>
          <w:sz w:val="24"/>
          <w:szCs w:val="24"/>
        </w:rPr>
        <w:t xml:space="preserve">resources. </w:t>
      </w:r>
    </w:p>
    <w:p w14:paraId="51CBACE4" w14:textId="2B3E2054" w:rsidR="00AE01A6" w:rsidRPr="00AE01A6" w:rsidRDefault="00F011FD" w:rsidP="00CC140D">
      <w:pPr>
        <w:rPr>
          <w:rFonts w:ascii="Arial" w:hAnsi="Arial" w:cs="Arial"/>
          <w:sz w:val="24"/>
          <w:szCs w:val="24"/>
        </w:rPr>
      </w:pPr>
      <w:r>
        <w:rPr>
          <w:rFonts w:ascii="Arial" w:hAnsi="Arial" w:cs="Arial"/>
          <w:sz w:val="24"/>
          <w:szCs w:val="24"/>
        </w:rPr>
        <w:t xml:space="preserve">For those who don’t qualify for an EHCP, they </w:t>
      </w:r>
      <w:r w:rsidR="009274E9">
        <w:rPr>
          <w:rFonts w:ascii="Arial" w:hAnsi="Arial" w:cs="Arial"/>
          <w:sz w:val="24"/>
          <w:szCs w:val="24"/>
        </w:rPr>
        <w:t xml:space="preserve">lack an accountable legal framework </w:t>
      </w:r>
      <w:r w:rsidR="004A3AAA">
        <w:rPr>
          <w:rFonts w:ascii="Arial" w:hAnsi="Arial" w:cs="Arial"/>
          <w:sz w:val="24"/>
          <w:szCs w:val="24"/>
        </w:rPr>
        <w:t xml:space="preserve">for support plans and many go without the support that they need. </w:t>
      </w:r>
      <w:r w:rsidR="00F53B02">
        <w:rPr>
          <w:rFonts w:ascii="Arial" w:hAnsi="Arial" w:cs="Arial"/>
          <w:sz w:val="24"/>
          <w:szCs w:val="24"/>
        </w:rPr>
        <w:t xml:space="preserve">This is also presuming that you’re a young person who has already been identified and diagnosed </w:t>
      </w:r>
      <w:r w:rsidR="003E6579">
        <w:rPr>
          <w:rFonts w:ascii="Arial" w:hAnsi="Arial" w:cs="Arial"/>
          <w:sz w:val="24"/>
          <w:szCs w:val="24"/>
        </w:rPr>
        <w:t xml:space="preserve">– a </w:t>
      </w:r>
      <w:r w:rsidR="00277375">
        <w:rPr>
          <w:rFonts w:ascii="Arial" w:hAnsi="Arial" w:cs="Arial"/>
          <w:sz w:val="24"/>
          <w:szCs w:val="24"/>
        </w:rPr>
        <w:t>process</w:t>
      </w:r>
      <w:r w:rsidR="003E6579">
        <w:rPr>
          <w:rFonts w:ascii="Arial" w:hAnsi="Arial" w:cs="Arial"/>
          <w:sz w:val="24"/>
          <w:szCs w:val="24"/>
        </w:rPr>
        <w:t xml:space="preserve"> that includes so many barriers, many young people have finished school before they</w:t>
      </w:r>
      <w:r w:rsidR="00277375">
        <w:rPr>
          <w:rFonts w:ascii="Arial" w:hAnsi="Arial" w:cs="Arial"/>
          <w:sz w:val="24"/>
          <w:szCs w:val="24"/>
        </w:rPr>
        <w:t xml:space="preserve"> have a chance to access it. </w:t>
      </w:r>
    </w:p>
    <w:p w14:paraId="51725FA7" w14:textId="0F376826" w:rsidR="00E70F77" w:rsidRPr="00A32409" w:rsidRDefault="007A7C26" w:rsidP="00A32409">
      <w:pPr>
        <w:pStyle w:val="ListParagraph"/>
        <w:numPr>
          <w:ilvl w:val="0"/>
          <w:numId w:val="35"/>
        </w:numPr>
        <w:rPr>
          <w:rFonts w:ascii="Arial" w:hAnsi="Arial" w:cs="Arial"/>
          <w:b/>
          <w:bCs/>
          <w:i/>
          <w:iCs/>
          <w:color w:val="000000" w:themeColor="text1"/>
          <w:sz w:val="24"/>
          <w:szCs w:val="24"/>
        </w:rPr>
      </w:pPr>
      <w:r>
        <w:rPr>
          <w:rFonts w:ascii="Arial" w:hAnsi="Arial" w:cs="Arial"/>
          <w:b/>
          <w:bCs/>
          <w:color w:val="000000" w:themeColor="text1"/>
          <w:sz w:val="24"/>
          <w:szCs w:val="24"/>
        </w:rPr>
        <w:t>Disabled young people are disproportionately e</w:t>
      </w:r>
      <w:r w:rsidR="00CC140D" w:rsidRPr="00A32409">
        <w:rPr>
          <w:rFonts w:ascii="Arial" w:hAnsi="Arial" w:cs="Arial"/>
          <w:b/>
          <w:bCs/>
          <w:color w:val="000000" w:themeColor="text1"/>
          <w:sz w:val="24"/>
          <w:szCs w:val="24"/>
        </w:rPr>
        <w:t>xclu</w:t>
      </w:r>
      <w:r>
        <w:rPr>
          <w:rFonts w:ascii="Arial" w:hAnsi="Arial" w:cs="Arial"/>
          <w:b/>
          <w:bCs/>
          <w:color w:val="000000" w:themeColor="text1"/>
          <w:sz w:val="24"/>
          <w:szCs w:val="24"/>
        </w:rPr>
        <w:t xml:space="preserve">ded. </w:t>
      </w:r>
      <w:r w:rsidR="00CC140D" w:rsidRPr="00A32409">
        <w:rPr>
          <w:rFonts w:ascii="Arial" w:hAnsi="Arial" w:cs="Arial"/>
          <w:b/>
          <w:bCs/>
          <w:color w:val="000000" w:themeColor="text1"/>
          <w:sz w:val="24"/>
          <w:szCs w:val="24"/>
        </w:rPr>
        <w:t xml:space="preserve"> </w:t>
      </w:r>
    </w:p>
    <w:p w14:paraId="0A5A8418" w14:textId="4D682ED5" w:rsidR="007A7C26" w:rsidRDefault="001136F7" w:rsidP="007A7C26">
      <w:pPr>
        <w:rPr>
          <w:rFonts w:ascii="Arial" w:hAnsi="Arial" w:cs="Arial"/>
          <w:color w:val="000000" w:themeColor="text1"/>
          <w:sz w:val="24"/>
          <w:szCs w:val="24"/>
        </w:rPr>
      </w:pPr>
      <w:r>
        <w:rPr>
          <w:rFonts w:ascii="Arial" w:hAnsi="Arial" w:cs="Arial"/>
          <w:color w:val="000000" w:themeColor="text1"/>
          <w:sz w:val="24"/>
          <w:szCs w:val="24"/>
        </w:rPr>
        <w:t xml:space="preserve">The exclusions process systematically discriminates </w:t>
      </w:r>
      <w:r w:rsidR="002F7A16">
        <w:rPr>
          <w:rFonts w:ascii="Arial" w:hAnsi="Arial" w:cs="Arial"/>
          <w:color w:val="000000" w:themeColor="text1"/>
          <w:sz w:val="24"/>
          <w:szCs w:val="24"/>
        </w:rPr>
        <w:t xml:space="preserve">against Disabled </w:t>
      </w:r>
      <w:r w:rsidR="00497249">
        <w:rPr>
          <w:rFonts w:ascii="Arial" w:hAnsi="Arial" w:cs="Arial"/>
          <w:color w:val="000000" w:themeColor="text1"/>
          <w:sz w:val="24"/>
          <w:szCs w:val="24"/>
        </w:rPr>
        <w:t xml:space="preserve">young </w:t>
      </w:r>
      <w:r w:rsidR="002F7A16">
        <w:rPr>
          <w:rFonts w:ascii="Arial" w:hAnsi="Arial" w:cs="Arial"/>
          <w:color w:val="000000" w:themeColor="text1"/>
          <w:sz w:val="24"/>
          <w:szCs w:val="24"/>
        </w:rPr>
        <w:t>people.</w:t>
      </w:r>
      <w:r w:rsidR="00497249">
        <w:rPr>
          <w:rFonts w:ascii="Arial" w:hAnsi="Arial" w:cs="Arial"/>
          <w:color w:val="000000" w:themeColor="text1"/>
          <w:sz w:val="24"/>
          <w:szCs w:val="24"/>
        </w:rPr>
        <w:t xml:space="preserve"> </w:t>
      </w:r>
      <w:r w:rsidR="002F7A16">
        <w:rPr>
          <w:rFonts w:ascii="Arial" w:hAnsi="Arial" w:cs="Arial"/>
          <w:color w:val="000000" w:themeColor="text1"/>
          <w:sz w:val="24"/>
          <w:szCs w:val="24"/>
        </w:rPr>
        <w:t xml:space="preserve"> </w:t>
      </w:r>
      <w:r w:rsidR="00497249">
        <w:rPr>
          <w:rFonts w:ascii="Arial" w:hAnsi="Arial" w:cs="Arial"/>
          <w:color w:val="000000" w:themeColor="text1"/>
          <w:sz w:val="24"/>
          <w:szCs w:val="24"/>
        </w:rPr>
        <w:t xml:space="preserve">Despite only making up 15% of the school population, we make up </w:t>
      </w:r>
      <w:hyperlink r:id="rId29" w:history="1">
        <w:r w:rsidR="00497249" w:rsidRPr="00754C4E">
          <w:rPr>
            <w:rStyle w:val="Hyperlink"/>
            <w:rFonts w:ascii="Arial" w:hAnsi="Arial" w:cs="Arial"/>
            <w:sz w:val="24"/>
            <w:szCs w:val="24"/>
          </w:rPr>
          <w:t>nearly half of all school exclusions</w:t>
        </w:r>
      </w:hyperlink>
      <w:r w:rsidR="00497249">
        <w:rPr>
          <w:rFonts w:ascii="Arial" w:hAnsi="Arial" w:cs="Arial"/>
          <w:color w:val="000000" w:themeColor="text1"/>
          <w:sz w:val="24"/>
          <w:szCs w:val="24"/>
        </w:rPr>
        <w:t xml:space="preserve">. </w:t>
      </w:r>
      <w:r w:rsidR="00C263D6">
        <w:rPr>
          <w:rFonts w:ascii="Arial" w:hAnsi="Arial" w:cs="Arial"/>
          <w:color w:val="000000" w:themeColor="text1"/>
          <w:sz w:val="24"/>
          <w:szCs w:val="24"/>
        </w:rPr>
        <w:t xml:space="preserve">In primary school alone, </w:t>
      </w:r>
      <w:hyperlink r:id="rId30" w:history="1">
        <w:r w:rsidR="00C263D6" w:rsidRPr="007B12A3">
          <w:rPr>
            <w:rStyle w:val="Hyperlink"/>
            <w:rFonts w:ascii="Arial" w:hAnsi="Arial" w:cs="Arial"/>
            <w:sz w:val="24"/>
            <w:szCs w:val="24"/>
          </w:rPr>
          <w:t xml:space="preserve">we </w:t>
        </w:r>
        <w:r w:rsidR="00C80D3B" w:rsidRPr="007B12A3">
          <w:rPr>
            <w:rStyle w:val="Hyperlink"/>
            <w:rFonts w:ascii="Arial" w:hAnsi="Arial" w:cs="Arial"/>
            <w:sz w:val="24"/>
            <w:szCs w:val="24"/>
          </w:rPr>
          <w:t>ma</w:t>
        </w:r>
        <w:r w:rsidR="003B4543">
          <w:rPr>
            <w:rStyle w:val="Hyperlink"/>
            <w:rFonts w:ascii="Arial" w:hAnsi="Arial" w:cs="Arial"/>
            <w:sz w:val="24"/>
            <w:szCs w:val="24"/>
          </w:rPr>
          <w:t>d</w:t>
        </w:r>
        <w:r w:rsidR="00C80D3B" w:rsidRPr="007B12A3">
          <w:rPr>
            <w:rStyle w:val="Hyperlink"/>
            <w:rFonts w:ascii="Arial" w:hAnsi="Arial" w:cs="Arial"/>
            <w:sz w:val="24"/>
            <w:szCs w:val="24"/>
          </w:rPr>
          <w:t>e</w:t>
        </w:r>
        <w:r w:rsidR="00C263D6" w:rsidRPr="007B12A3">
          <w:rPr>
            <w:rStyle w:val="Hyperlink"/>
            <w:rFonts w:ascii="Arial" w:hAnsi="Arial" w:cs="Arial"/>
            <w:sz w:val="24"/>
            <w:szCs w:val="24"/>
          </w:rPr>
          <w:t xml:space="preserve"> up nearly 90% </w:t>
        </w:r>
        <w:r w:rsidR="00C80D3B" w:rsidRPr="007B12A3">
          <w:rPr>
            <w:rStyle w:val="Hyperlink"/>
            <w:rFonts w:ascii="Arial" w:hAnsi="Arial" w:cs="Arial"/>
            <w:sz w:val="24"/>
            <w:szCs w:val="24"/>
          </w:rPr>
          <w:t>of those permanently excluded</w:t>
        </w:r>
      </w:hyperlink>
      <w:r w:rsidR="00C80D3B" w:rsidRPr="00C80D3B">
        <w:rPr>
          <w:rFonts w:ascii="Arial" w:hAnsi="Arial" w:cs="Arial"/>
          <w:color w:val="000000" w:themeColor="text1"/>
          <w:sz w:val="24"/>
          <w:szCs w:val="24"/>
        </w:rPr>
        <w:t xml:space="preserve"> over the past five years</w:t>
      </w:r>
      <w:r w:rsidR="00C80D3B">
        <w:rPr>
          <w:rFonts w:ascii="Arial" w:hAnsi="Arial" w:cs="Arial"/>
          <w:color w:val="000000" w:themeColor="text1"/>
          <w:sz w:val="24"/>
          <w:szCs w:val="24"/>
        </w:rPr>
        <w:t>.</w:t>
      </w:r>
    </w:p>
    <w:p w14:paraId="0380B228" w14:textId="60CA6CCD" w:rsidR="000A54CD" w:rsidRDefault="00E0610B" w:rsidP="005020F2">
      <w:pPr>
        <w:rPr>
          <w:rFonts w:ascii="Arial" w:hAnsi="Arial" w:cs="Arial"/>
          <w:color w:val="000000" w:themeColor="text1"/>
          <w:sz w:val="24"/>
          <w:szCs w:val="24"/>
        </w:rPr>
      </w:pPr>
      <w:r>
        <w:rPr>
          <w:rFonts w:ascii="Arial" w:hAnsi="Arial" w:cs="Arial"/>
          <w:color w:val="000000" w:themeColor="text1"/>
          <w:sz w:val="24"/>
          <w:szCs w:val="24"/>
        </w:rPr>
        <w:t xml:space="preserve">The way in which schools manage </w:t>
      </w:r>
      <w:r w:rsidRPr="0DB62604">
        <w:rPr>
          <w:rFonts w:ascii="Arial" w:hAnsi="Arial" w:cs="Arial"/>
          <w:color w:val="000000" w:themeColor="text1"/>
          <w:sz w:val="24"/>
          <w:szCs w:val="24"/>
        </w:rPr>
        <w:t>behav</w:t>
      </w:r>
      <w:r w:rsidR="7A4F41D2" w:rsidRPr="0DB62604">
        <w:rPr>
          <w:rFonts w:ascii="Arial" w:hAnsi="Arial" w:cs="Arial"/>
          <w:color w:val="000000" w:themeColor="text1"/>
          <w:sz w:val="24"/>
          <w:szCs w:val="24"/>
        </w:rPr>
        <w:t>iour</w:t>
      </w:r>
      <w:r>
        <w:rPr>
          <w:rFonts w:ascii="Arial" w:hAnsi="Arial" w:cs="Arial"/>
          <w:color w:val="000000" w:themeColor="text1"/>
          <w:sz w:val="24"/>
          <w:szCs w:val="24"/>
        </w:rPr>
        <w:t xml:space="preserve"> is flawed, </w:t>
      </w:r>
      <w:r w:rsidR="00011754">
        <w:rPr>
          <w:rFonts w:ascii="Arial" w:hAnsi="Arial" w:cs="Arial"/>
          <w:color w:val="000000" w:themeColor="text1"/>
          <w:sz w:val="24"/>
          <w:szCs w:val="24"/>
        </w:rPr>
        <w:t xml:space="preserve">disciplining a child’s reaction rather than removing the trigger often caused by an inaccessible </w:t>
      </w:r>
      <w:r w:rsidR="00DB0644">
        <w:rPr>
          <w:rFonts w:ascii="Arial" w:hAnsi="Arial" w:cs="Arial"/>
          <w:color w:val="000000" w:themeColor="text1"/>
          <w:sz w:val="24"/>
          <w:szCs w:val="24"/>
        </w:rPr>
        <w:t xml:space="preserve">environment and the school’s failure to deliver reasonable adjustments. </w:t>
      </w:r>
      <w:r w:rsidR="00807BEB">
        <w:rPr>
          <w:rFonts w:ascii="Arial" w:hAnsi="Arial" w:cs="Arial"/>
          <w:color w:val="000000" w:themeColor="text1"/>
          <w:sz w:val="24"/>
          <w:szCs w:val="24"/>
        </w:rPr>
        <w:t>Those without an accountable support plan in place, like an EHCP</w:t>
      </w:r>
      <w:r w:rsidR="20F3AB02" w:rsidRPr="7FC65754">
        <w:rPr>
          <w:rFonts w:ascii="Arial" w:hAnsi="Arial" w:cs="Arial"/>
          <w:color w:val="000000" w:themeColor="text1"/>
          <w:sz w:val="24"/>
          <w:szCs w:val="24"/>
        </w:rPr>
        <w:t>,</w:t>
      </w:r>
      <w:r w:rsidR="005020F2">
        <w:rPr>
          <w:rFonts w:ascii="Arial" w:hAnsi="Arial" w:cs="Arial"/>
          <w:color w:val="000000" w:themeColor="text1"/>
          <w:sz w:val="24"/>
          <w:szCs w:val="24"/>
        </w:rPr>
        <w:t xml:space="preserve"> are </w:t>
      </w:r>
      <w:r w:rsidR="7F615DB3" w:rsidRPr="5AC3A9BD">
        <w:rPr>
          <w:rFonts w:ascii="Arial" w:hAnsi="Arial" w:cs="Arial"/>
          <w:color w:val="000000" w:themeColor="text1"/>
          <w:sz w:val="24"/>
          <w:szCs w:val="24"/>
        </w:rPr>
        <w:t>more</w:t>
      </w:r>
      <w:r w:rsidR="005020F2">
        <w:rPr>
          <w:rFonts w:ascii="Arial" w:hAnsi="Arial" w:cs="Arial"/>
          <w:color w:val="000000" w:themeColor="text1"/>
          <w:sz w:val="24"/>
          <w:szCs w:val="24"/>
        </w:rPr>
        <w:t xml:space="preserve"> likely to be excluded – as </w:t>
      </w:r>
      <w:hyperlink r:id="rId31">
        <w:r w:rsidR="005020F2" w:rsidRPr="3EAB0CE7">
          <w:rPr>
            <w:rStyle w:val="Hyperlink"/>
            <w:rFonts w:ascii="Arial" w:hAnsi="Arial" w:cs="Arial"/>
            <w:sz w:val="24"/>
            <w:szCs w:val="24"/>
          </w:rPr>
          <w:t xml:space="preserve">Disabled pupils </w:t>
        </w:r>
        <w:r w:rsidR="000A54CD" w:rsidRPr="3EAB0CE7">
          <w:rPr>
            <w:rStyle w:val="Hyperlink"/>
            <w:rFonts w:ascii="Arial" w:hAnsi="Arial" w:cs="Arial"/>
            <w:sz w:val="24"/>
            <w:szCs w:val="24"/>
          </w:rPr>
          <w:t>without an EHCP are five times more likely to receive a permanent exclusion</w:t>
        </w:r>
      </w:hyperlink>
      <w:r w:rsidR="000A54CD" w:rsidRPr="007A7C26">
        <w:rPr>
          <w:rFonts w:ascii="Arial" w:hAnsi="Arial" w:cs="Arial"/>
          <w:color w:val="000000" w:themeColor="text1"/>
          <w:sz w:val="24"/>
          <w:szCs w:val="24"/>
        </w:rPr>
        <w:t xml:space="preserve"> than </w:t>
      </w:r>
      <w:r w:rsidR="005020F2">
        <w:rPr>
          <w:rFonts w:ascii="Arial" w:hAnsi="Arial" w:cs="Arial"/>
          <w:color w:val="000000" w:themeColor="text1"/>
          <w:sz w:val="24"/>
          <w:szCs w:val="24"/>
        </w:rPr>
        <w:t xml:space="preserve">their </w:t>
      </w:r>
      <w:r w:rsidR="000A54CD" w:rsidRPr="007A7C26">
        <w:rPr>
          <w:rFonts w:ascii="Arial" w:hAnsi="Arial" w:cs="Arial"/>
          <w:color w:val="000000" w:themeColor="text1"/>
          <w:sz w:val="24"/>
          <w:szCs w:val="24"/>
        </w:rPr>
        <w:t>non-Disabled pupils</w:t>
      </w:r>
      <w:r w:rsidR="005020F2">
        <w:rPr>
          <w:rFonts w:ascii="Arial" w:hAnsi="Arial" w:cs="Arial"/>
          <w:color w:val="000000" w:themeColor="text1"/>
          <w:sz w:val="24"/>
          <w:szCs w:val="24"/>
        </w:rPr>
        <w:t>, compared to those</w:t>
      </w:r>
      <w:r w:rsidR="000A54CD" w:rsidRPr="007A7C26">
        <w:rPr>
          <w:rFonts w:ascii="Arial" w:hAnsi="Arial" w:cs="Arial"/>
          <w:color w:val="000000" w:themeColor="text1"/>
          <w:sz w:val="24"/>
          <w:szCs w:val="24"/>
        </w:rPr>
        <w:t xml:space="preserve"> with an EHCP </w:t>
      </w:r>
      <w:r w:rsidR="005020F2">
        <w:rPr>
          <w:rFonts w:ascii="Arial" w:hAnsi="Arial" w:cs="Arial"/>
          <w:color w:val="000000" w:themeColor="text1"/>
          <w:sz w:val="24"/>
          <w:szCs w:val="24"/>
        </w:rPr>
        <w:t>being</w:t>
      </w:r>
      <w:r w:rsidR="000A54CD" w:rsidRPr="007A7C26">
        <w:rPr>
          <w:rFonts w:ascii="Arial" w:hAnsi="Arial" w:cs="Arial"/>
          <w:color w:val="000000" w:themeColor="text1"/>
          <w:sz w:val="24"/>
          <w:szCs w:val="24"/>
        </w:rPr>
        <w:t xml:space="preserve"> 2.5 times more likely. </w:t>
      </w:r>
    </w:p>
    <w:p w14:paraId="7493FE5A" w14:textId="6A64A080" w:rsidR="00423489" w:rsidRPr="002B6FF9" w:rsidRDefault="005020F2" w:rsidP="002B6FF9">
      <w:pPr>
        <w:rPr>
          <w:rFonts w:ascii="Arial" w:hAnsi="Arial" w:cs="Arial"/>
          <w:color w:val="000000" w:themeColor="text1"/>
          <w:sz w:val="24"/>
          <w:szCs w:val="24"/>
        </w:rPr>
      </w:pPr>
      <w:r>
        <w:rPr>
          <w:rFonts w:ascii="Arial" w:hAnsi="Arial" w:cs="Arial"/>
          <w:color w:val="000000" w:themeColor="text1"/>
          <w:sz w:val="24"/>
          <w:szCs w:val="24"/>
        </w:rPr>
        <w:t xml:space="preserve">More information on this can be found in our </w:t>
      </w:r>
      <w:hyperlink r:id="rId32" w:history="1">
        <w:r w:rsidR="00CF1DAB" w:rsidRPr="00CF1DAB">
          <w:rPr>
            <w:rStyle w:val="Hyperlink"/>
            <w:rFonts w:ascii="Arial" w:hAnsi="Arial" w:cs="Arial"/>
            <w:sz w:val="24"/>
            <w:szCs w:val="24"/>
          </w:rPr>
          <w:t>Schools Guidance, Suspension and Permanent Exclusion Guidance Consultation Response</w:t>
        </w:r>
      </w:hyperlink>
      <w:r w:rsidR="00CF1DAB">
        <w:rPr>
          <w:rFonts w:ascii="Arial" w:hAnsi="Arial" w:cs="Arial"/>
          <w:color w:val="000000" w:themeColor="text1"/>
          <w:sz w:val="24"/>
          <w:szCs w:val="24"/>
        </w:rPr>
        <w:t xml:space="preserve"> and via the </w:t>
      </w:r>
      <w:r w:rsidR="002B6FF9">
        <w:rPr>
          <w:rFonts w:ascii="Arial" w:hAnsi="Arial" w:cs="Arial"/>
          <w:color w:val="000000" w:themeColor="text1"/>
          <w:sz w:val="24"/>
          <w:szCs w:val="24"/>
        </w:rPr>
        <w:t xml:space="preserve">expert </w:t>
      </w:r>
      <w:r w:rsidR="00CF1DAB">
        <w:rPr>
          <w:rFonts w:ascii="Arial" w:hAnsi="Arial" w:cs="Arial"/>
          <w:color w:val="000000" w:themeColor="text1"/>
          <w:sz w:val="24"/>
          <w:szCs w:val="24"/>
        </w:rPr>
        <w:t xml:space="preserve">organisation </w:t>
      </w:r>
      <w:hyperlink r:id="rId33" w:history="1">
        <w:r w:rsidR="00CF1DAB" w:rsidRPr="002B6FF9">
          <w:rPr>
            <w:rStyle w:val="Hyperlink"/>
            <w:rFonts w:ascii="Arial" w:hAnsi="Arial" w:cs="Arial"/>
            <w:sz w:val="24"/>
            <w:szCs w:val="24"/>
          </w:rPr>
          <w:t>No More School Exclusions</w:t>
        </w:r>
      </w:hyperlink>
      <w:r w:rsidR="00CF1DAB">
        <w:rPr>
          <w:rFonts w:ascii="Arial" w:hAnsi="Arial" w:cs="Arial"/>
          <w:color w:val="000000" w:themeColor="text1"/>
          <w:sz w:val="24"/>
          <w:szCs w:val="24"/>
        </w:rPr>
        <w:t xml:space="preserve">.  </w:t>
      </w:r>
    </w:p>
    <w:p w14:paraId="4BBDEA87" w14:textId="53DC8C0D" w:rsidR="00426824" w:rsidRPr="00477058" w:rsidRDefault="00477058" w:rsidP="00A00823">
      <w:pPr>
        <w:pStyle w:val="ListParagraph"/>
        <w:numPr>
          <w:ilvl w:val="0"/>
          <w:numId w:val="35"/>
        </w:numPr>
        <w:rPr>
          <w:rFonts w:ascii="Arial" w:hAnsi="Arial" w:cs="Arial"/>
          <w:b/>
          <w:bCs/>
          <w:i/>
          <w:iCs/>
          <w:color w:val="000000" w:themeColor="text1"/>
          <w:sz w:val="24"/>
          <w:szCs w:val="24"/>
        </w:rPr>
      </w:pPr>
      <w:r>
        <w:rPr>
          <w:rFonts w:ascii="Arial" w:hAnsi="Arial" w:cs="Arial"/>
          <w:b/>
          <w:bCs/>
          <w:color w:val="000000" w:themeColor="text1"/>
          <w:sz w:val="24"/>
          <w:szCs w:val="24"/>
        </w:rPr>
        <w:t xml:space="preserve">Rigid attendance policies must change. </w:t>
      </w:r>
    </w:p>
    <w:p w14:paraId="4E453E1C" w14:textId="0423E3BB" w:rsidR="004F130B" w:rsidRDefault="49663120" w:rsidP="5897DE69">
      <w:pPr>
        <w:rPr>
          <w:rFonts w:ascii="Arial" w:hAnsi="Arial" w:cs="Arial"/>
          <w:color w:val="000000" w:themeColor="text1"/>
          <w:sz w:val="24"/>
          <w:szCs w:val="24"/>
        </w:rPr>
      </w:pPr>
      <w:r w:rsidRPr="655453B2">
        <w:rPr>
          <w:rFonts w:ascii="Arial" w:hAnsi="Arial" w:cs="Arial"/>
          <w:color w:val="000000" w:themeColor="text1"/>
          <w:sz w:val="24"/>
          <w:szCs w:val="24"/>
        </w:rPr>
        <w:t xml:space="preserve">Via </w:t>
      </w:r>
      <w:r w:rsidRPr="34581D99">
        <w:rPr>
          <w:rFonts w:ascii="Arial" w:hAnsi="Arial" w:cs="Arial"/>
          <w:color w:val="000000" w:themeColor="text1"/>
          <w:sz w:val="24"/>
          <w:szCs w:val="24"/>
        </w:rPr>
        <w:t>our</w:t>
      </w:r>
      <w:r w:rsidR="66577873" w:rsidRPr="5897DE69">
        <w:rPr>
          <w:rFonts w:ascii="Arial" w:hAnsi="Arial" w:cs="Arial"/>
          <w:color w:val="000000" w:themeColor="text1"/>
          <w:sz w:val="24"/>
          <w:szCs w:val="24"/>
        </w:rPr>
        <w:t xml:space="preserve"> Disabled Students </w:t>
      </w:r>
      <w:r w:rsidR="4E22D003" w:rsidRPr="5897DE69">
        <w:rPr>
          <w:rFonts w:ascii="Arial" w:hAnsi="Arial" w:cs="Arial"/>
          <w:color w:val="000000" w:themeColor="text1"/>
          <w:sz w:val="24"/>
          <w:szCs w:val="24"/>
        </w:rPr>
        <w:t>Helpline,</w:t>
      </w:r>
      <w:r w:rsidR="66577873" w:rsidRPr="5897DE69">
        <w:rPr>
          <w:rFonts w:ascii="Arial" w:hAnsi="Arial" w:cs="Arial"/>
          <w:color w:val="000000" w:themeColor="text1"/>
          <w:sz w:val="24"/>
          <w:szCs w:val="24"/>
        </w:rPr>
        <w:t xml:space="preserve"> we hear from students who are unfairly </w:t>
      </w:r>
      <w:r w:rsidR="77E1B229" w:rsidRPr="5897DE69">
        <w:rPr>
          <w:rFonts w:ascii="Arial" w:hAnsi="Arial" w:cs="Arial"/>
          <w:color w:val="000000" w:themeColor="text1"/>
          <w:sz w:val="24"/>
          <w:szCs w:val="24"/>
        </w:rPr>
        <w:t>penalised</w:t>
      </w:r>
      <w:r w:rsidR="66577873" w:rsidRPr="5897DE69">
        <w:rPr>
          <w:rFonts w:ascii="Arial" w:hAnsi="Arial" w:cs="Arial"/>
          <w:color w:val="000000" w:themeColor="text1"/>
          <w:sz w:val="24"/>
          <w:szCs w:val="24"/>
        </w:rPr>
        <w:t xml:space="preserve"> for absences resulting from their </w:t>
      </w:r>
      <w:r w:rsidR="0A723E38" w:rsidRPr="5897DE69">
        <w:rPr>
          <w:rFonts w:ascii="Arial" w:hAnsi="Arial" w:cs="Arial"/>
          <w:color w:val="000000" w:themeColor="text1"/>
          <w:sz w:val="24"/>
          <w:szCs w:val="24"/>
        </w:rPr>
        <w:t>disabilities</w:t>
      </w:r>
      <w:r w:rsidR="570BC75D" w:rsidRPr="5897DE69">
        <w:rPr>
          <w:rFonts w:ascii="Arial" w:hAnsi="Arial" w:cs="Arial"/>
          <w:color w:val="000000" w:themeColor="text1"/>
          <w:sz w:val="24"/>
          <w:szCs w:val="24"/>
        </w:rPr>
        <w:t>. Rigid attendance policies fail to consider the fluctuating nature of many disabilities,</w:t>
      </w:r>
      <w:r w:rsidR="7692475D" w:rsidRPr="5897DE69">
        <w:rPr>
          <w:rFonts w:ascii="Arial" w:hAnsi="Arial" w:cs="Arial"/>
          <w:color w:val="000000" w:themeColor="text1"/>
          <w:sz w:val="24"/>
          <w:szCs w:val="24"/>
        </w:rPr>
        <w:t xml:space="preserve"> </w:t>
      </w:r>
      <w:r w:rsidR="570BC75D" w:rsidRPr="5897DE69">
        <w:rPr>
          <w:rFonts w:ascii="Arial" w:hAnsi="Arial" w:cs="Arial"/>
          <w:color w:val="000000" w:themeColor="text1"/>
          <w:sz w:val="24"/>
          <w:szCs w:val="24"/>
        </w:rPr>
        <w:t xml:space="preserve">where absences due to medical treatments or health conditions are unavoidable. </w:t>
      </w:r>
      <w:r w:rsidR="001E5309">
        <w:rPr>
          <w:rFonts w:ascii="Arial" w:hAnsi="Arial" w:cs="Arial"/>
          <w:color w:val="000000" w:themeColor="text1"/>
          <w:sz w:val="24"/>
          <w:szCs w:val="24"/>
        </w:rPr>
        <w:t>At many schools and colleges</w:t>
      </w:r>
      <w:r w:rsidR="006467A3">
        <w:rPr>
          <w:rFonts w:ascii="Arial" w:hAnsi="Arial" w:cs="Arial"/>
          <w:color w:val="000000" w:themeColor="text1"/>
          <w:sz w:val="24"/>
          <w:szCs w:val="24"/>
        </w:rPr>
        <w:t xml:space="preserve">, a student keeping their place on </w:t>
      </w:r>
      <w:r w:rsidR="004F130B">
        <w:rPr>
          <w:rFonts w:ascii="Arial" w:hAnsi="Arial" w:cs="Arial"/>
          <w:color w:val="000000" w:themeColor="text1"/>
          <w:sz w:val="24"/>
          <w:szCs w:val="24"/>
        </w:rPr>
        <w:t xml:space="preserve">their </w:t>
      </w:r>
      <w:r w:rsidR="006467A3">
        <w:rPr>
          <w:rFonts w:ascii="Arial" w:hAnsi="Arial" w:cs="Arial"/>
          <w:color w:val="000000" w:themeColor="text1"/>
          <w:sz w:val="24"/>
          <w:szCs w:val="24"/>
        </w:rPr>
        <w:t xml:space="preserve">course is often dependant on their attendance level, </w:t>
      </w:r>
      <w:r w:rsidR="474EBC8F" w:rsidRPr="5897DE69">
        <w:rPr>
          <w:rFonts w:ascii="Arial" w:hAnsi="Arial" w:cs="Arial"/>
          <w:color w:val="000000" w:themeColor="text1"/>
          <w:sz w:val="24"/>
          <w:szCs w:val="24"/>
        </w:rPr>
        <w:t>as funding for these programmes i</w:t>
      </w:r>
      <w:r w:rsidR="176BF929" w:rsidRPr="5897DE69">
        <w:rPr>
          <w:rFonts w:ascii="Arial" w:hAnsi="Arial" w:cs="Arial"/>
          <w:color w:val="000000" w:themeColor="text1"/>
          <w:sz w:val="24"/>
          <w:szCs w:val="24"/>
        </w:rPr>
        <w:t>s</w:t>
      </w:r>
      <w:r w:rsidR="474EBC8F" w:rsidRPr="5897DE69">
        <w:rPr>
          <w:rFonts w:ascii="Arial" w:hAnsi="Arial" w:cs="Arial"/>
          <w:color w:val="000000" w:themeColor="text1"/>
          <w:sz w:val="24"/>
          <w:szCs w:val="24"/>
        </w:rPr>
        <w:t xml:space="preserve"> dependent on an </w:t>
      </w:r>
      <w:r w:rsidR="4A4D5EC7" w:rsidRPr="5897DE69">
        <w:rPr>
          <w:rFonts w:ascii="Arial" w:hAnsi="Arial" w:cs="Arial"/>
          <w:color w:val="000000" w:themeColor="text1"/>
          <w:sz w:val="24"/>
          <w:szCs w:val="24"/>
        </w:rPr>
        <w:t>individual</w:t>
      </w:r>
      <w:r w:rsidR="474EBC8F" w:rsidRPr="5897DE69">
        <w:rPr>
          <w:rFonts w:ascii="Arial" w:hAnsi="Arial" w:cs="Arial"/>
          <w:color w:val="000000" w:themeColor="text1"/>
          <w:sz w:val="24"/>
          <w:szCs w:val="24"/>
        </w:rPr>
        <w:t xml:space="preserve"> </w:t>
      </w:r>
      <w:r w:rsidR="474EBC8F" w:rsidRPr="5897DE69">
        <w:rPr>
          <w:rFonts w:ascii="Arial" w:hAnsi="Arial" w:cs="Arial"/>
          <w:color w:val="000000" w:themeColor="text1"/>
          <w:sz w:val="24"/>
          <w:szCs w:val="24"/>
        </w:rPr>
        <w:lastRenderedPageBreak/>
        <w:t xml:space="preserve">meeting a </w:t>
      </w:r>
      <w:r w:rsidR="05400E74" w:rsidRPr="5897DE69">
        <w:rPr>
          <w:rFonts w:ascii="Arial" w:hAnsi="Arial" w:cs="Arial"/>
          <w:color w:val="000000" w:themeColor="text1"/>
          <w:sz w:val="24"/>
          <w:szCs w:val="24"/>
        </w:rPr>
        <w:t>specific</w:t>
      </w:r>
      <w:r w:rsidR="474EBC8F" w:rsidRPr="5897DE69">
        <w:rPr>
          <w:rFonts w:ascii="Arial" w:hAnsi="Arial" w:cs="Arial"/>
          <w:color w:val="000000" w:themeColor="text1"/>
          <w:sz w:val="24"/>
          <w:szCs w:val="24"/>
        </w:rPr>
        <w:t xml:space="preserve"> number of hours. </w:t>
      </w:r>
      <w:r w:rsidR="004F130B" w:rsidRPr="5897DE69">
        <w:rPr>
          <w:rFonts w:ascii="Arial" w:hAnsi="Arial" w:cs="Arial"/>
          <w:color w:val="000000" w:themeColor="text1"/>
          <w:sz w:val="24"/>
          <w:szCs w:val="24"/>
        </w:rPr>
        <w:t xml:space="preserve">Students </w:t>
      </w:r>
      <w:r w:rsidR="004F130B">
        <w:rPr>
          <w:rFonts w:ascii="Arial" w:hAnsi="Arial" w:cs="Arial"/>
          <w:color w:val="000000" w:themeColor="text1"/>
          <w:sz w:val="24"/>
          <w:szCs w:val="24"/>
        </w:rPr>
        <w:t>have told us that they’ve been</w:t>
      </w:r>
      <w:r w:rsidR="004F130B" w:rsidRPr="5897DE69">
        <w:rPr>
          <w:rFonts w:ascii="Arial" w:hAnsi="Arial" w:cs="Arial"/>
          <w:color w:val="000000" w:themeColor="text1"/>
          <w:sz w:val="24"/>
          <w:szCs w:val="24"/>
        </w:rPr>
        <w:t xml:space="preserve"> denied admission to post 16 courses despite meeting academic requirements because of a previous year's attendance record, or </w:t>
      </w:r>
      <w:r w:rsidR="004F130B">
        <w:rPr>
          <w:rFonts w:ascii="Arial" w:hAnsi="Arial" w:cs="Arial"/>
          <w:color w:val="000000" w:themeColor="text1"/>
          <w:sz w:val="24"/>
          <w:szCs w:val="24"/>
        </w:rPr>
        <w:t>denied</w:t>
      </w:r>
      <w:r w:rsidR="004F130B" w:rsidRPr="5897DE69">
        <w:rPr>
          <w:rFonts w:ascii="Arial" w:hAnsi="Arial" w:cs="Arial"/>
          <w:color w:val="000000" w:themeColor="text1"/>
          <w:sz w:val="24"/>
          <w:szCs w:val="24"/>
        </w:rPr>
        <w:t xml:space="preserve"> progression into the second year of a course due to low attendance. Students are also threatened by educational settings with removal from programmes because their place is tied to meeting strict attendance requirements, which have been set by the funding body</w:t>
      </w:r>
      <w:r w:rsidR="004F130B">
        <w:rPr>
          <w:rFonts w:ascii="Arial" w:hAnsi="Arial" w:cs="Arial"/>
          <w:color w:val="000000" w:themeColor="text1"/>
          <w:sz w:val="24"/>
          <w:szCs w:val="24"/>
        </w:rPr>
        <w:t>.</w:t>
      </w:r>
    </w:p>
    <w:p w14:paraId="29E1C2AF" w14:textId="77777777" w:rsidR="00974642" w:rsidRDefault="0084294A" w:rsidP="5897DE69">
      <w:pPr>
        <w:rPr>
          <w:rFonts w:ascii="Arial" w:hAnsi="Arial" w:cs="Arial"/>
          <w:color w:val="000000" w:themeColor="text1"/>
          <w:sz w:val="24"/>
          <w:szCs w:val="24"/>
        </w:rPr>
      </w:pPr>
      <w:r>
        <w:rPr>
          <w:rFonts w:ascii="Arial" w:hAnsi="Arial" w:cs="Arial"/>
          <w:color w:val="000000" w:themeColor="text1"/>
          <w:sz w:val="24"/>
          <w:szCs w:val="24"/>
        </w:rPr>
        <w:t>Particularly since the pandemic, in reaction to the supposed rise in ‘school refusers’</w:t>
      </w:r>
      <w:r w:rsidR="00DE0D4D">
        <w:rPr>
          <w:rFonts w:ascii="Arial" w:hAnsi="Arial" w:cs="Arial"/>
          <w:color w:val="000000" w:themeColor="text1"/>
          <w:sz w:val="24"/>
          <w:szCs w:val="24"/>
        </w:rPr>
        <w:t xml:space="preserve">, policy and practice that tackles low attendance has got increasingly </w:t>
      </w:r>
      <w:r w:rsidR="0070031F">
        <w:rPr>
          <w:rFonts w:ascii="Arial" w:hAnsi="Arial" w:cs="Arial"/>
          <w:color w:val="000000" w:themeColor="text1"/>
          <w:sz w:val="24"/>
          <w:szCs w:val="24"/>
        </w:rPr>
        <w:t>harmful</w:t>
      </w:r>
      <w:r w:rsidR="003A3F9E">
        <w:rPr>
          <w:rFonts w:ascii="Arial" w:hAnsi="Arial" w:cs="Arial"/>
          <w:color w:val="000000" w:themeColor="text1"/>
          <w:sz w:val="24"/>
          <w:szCs w:val="24"/>
        </w:rPr>
        <w:t xml:space="preserve"> and unnecessarily aggressive</w:t>
      </w:r>
      <w:r w:rsidR="0070031F">
        <w:rPr>
          <w:rFonts w:ascii="Arial" w:hAnsi="Arial" w:cs="Arial"/>
          <w:color w:val="000000" w:themeColor="text1"/>
          <w:sz w:val="24"/>
          <w:szCs w:val="24"/>
        </w:rPr>
        <w:t>.</w:t>
      </w:r>
      <w:r w:rsidR="003A3F9E">
        <w:rPr>
          <w:rFonts w:ascii="Arial" w:hAnsi="Arial" w:cs="Arial"/>
          <w:color w:val="000000" w:themeColor="text1"/>
          <w:sz w:val="24"/>
          <w:szCs w:val="24"/>
        </w:rPr>
        <w:t xml:space="preserve"> </w:t>
      </w:r>
      <w:hyperlink r:id="rId34" w:history="1">
        <w:r w:rsidR="00B7046D" w:rsidRPr="00366EF0">
          <w:rPr>
            <w:rStyle w:val="Hyperlink"/>
            <w:rFonts w:ascii="Arial" w:hAnsi="Arial" w:cs="Arial"/>
            <w:sz w:val="24"/>
            <w:szCs w:val="24"/>
          </w:rPr>
          <w:t xml:space="preserve">Parents are being </w:t>
        </w:r>
        <w:r w:rsidR="00772F2B" w:rsidRPr="00366EF0">
          <w:rPr>
            <w:rStyle w:val="Hyperlink"/>
            <w:rFonts w:ascii="Arial" w:hAnsi="Arial" w:cs="Arial"/>
            <w:sz w:val="24"/>
            <w:szCs w:val="24"/>
          </w:rPr>
          <w:t>criminalised</w:t>
        </w:r>
      </w:hyperlink>
      <w:r w:rsidR="00772F2B">
        <w:rPr>
          <w:rFonts w:ascii="Arial" w:hAnsi="Arial" w:cs="Arial"/>
          <w:color w:val="000000" w:themeColor="text1"/>
          <w:sz w:val="24"/>
          <w:szCs w:val="24"/>
        </w:rPr>
        <w:t xml:space="preserve"> for supporting their Disabled children who cannot attend school – often due to the fact that school is an inaccessible and unsafe place a</w:t>
      </w:r>
      <w:r w:rsidR="009632B1">
        <w:rPr>
          <w:rFonts w:ascii="Arial" w:hAnsi="Arial" w:cs="Arial"/>
          <w:color w:val="000000" w:themeColor="text1"/>
          <w:sz w:val="24"/>
          <w:szCs w:val="24"/>
        </w:rPr>
        <w:t>nd</w:t>
      </w:r>
      <w:r w:rsidR="00772F2B">
        <w:rPr>
          <w:rFonts w:ascii="Arial" w:hAnsi="Arial" w:cs="Arial"/>
          <w:color w:val="000000" w:themeColor="text1"/>
          <w:sz w:val="24"/>
          <w:szCs w:val="24"/>
        </w:rPr>
        <w:t xml:space="preserve"> support isn’t being delivered. </w:t>
      </w:r>
      <w:r w:rsidR="009632B1">
        <w:rPr>
          <w:rFonts w:ascii="Arial" w:hAnsi="Arial" w:cs="Arial"/>
          <w:color w:val="000000" w:themeColor="text1"/>
          <w:sz w:val="24"/>
          <w:szCs w:val="24"/>
        </w:rPr>
        <w:t>Schools have even been known to send police to the homes of Disabled pupils, with threats to jail their parents if they don’t come to school</w:t>
      </w:r>
      <w:r w:rsidR="000B349D">
        <w:rPr>
          <w:rFonts w:ascii="Arial" w:hAnsi="Arial" w:cs="Arial"/>
          <w:color w:val="000000" w:themeColor="text1"/>
          <w:sz w:val="24"/>
          <w:szCs w:val="24"/>
        </w:rPr>
        <w:t xml:space="preserve">. </w:t>
      </w:r>
      <w:hyperlink r:id="rId35" w:history="1">
        <w:r w:rsidR="009A5A45" w:rsidRPr="000E27B0">
          <w:rPr>
            <w:rStyle w:val="Hyperlink"/>
            <w:rFonts w:ascii="Arial" w:hAnsi="Arial" w:cs="Arial"/>
            <w:sz w:val="24"/>
            <w:szCs w:val="24"/>
          </w:rPr>
          <w:t>Campaigners at Square Peg</w:t>
        </w:r>
      </w:hyperlink>
      <w:r w:rsidR="009A5A45">
        <w:rPr>
          <w:rFonts w:ascii="Arial" w:hAnsi="Arial" w:cs="Arial"/>
          <w:color w:val="000000" w:themeColor="text1"/>
          <w:sz w:val="24"/>
          <w:szCs w:val="24"/>
        </w:rPr>
        <w:t xml:space="preserve"> have heard experiences of schools forcing entry to homes and </w:t>
      </w:r>
      <w:r w:rsidR="000E27B0">
        <w:rPr>
          <w:rFonts w:ascii="Arial" w:hAnsi="Arial" w:cs="Arial"/>
          <w:color w:val="000000" w:themeColor="text1"/>
          <w:sz w:val="24"/>
          <w:szCs w:val="24"/>
        </w:rPr>
        <w:t xml:space="preserve">demanding children come to school now. </w:t>
      </w:r>
      <w:r w:rsidR="00366EF0">
        <w:rPr>
          <w:rFonts w:ascii="Arial" w:hAnsi="Arial" w:cs="Arial"/>
          <w:color w:val="000000" w:themeColor="text1"/>
          <w:sz w:val="24"/>
          <w:szCs w:val="24"/>
        </w:rPr>
        <w:t xml:space="preserve">Scaring children into school does not overcome the barriers that </w:t>
      </w:r>
      <w:r w:rsidR="0008161A">
        <w:rPr>
          <w:rFonts w:ascii="Arial" w:hAnsi="Arial" w:cs="Arial"/>
          <w:color w:val="000000" w:themeColor="text1"/>
          <w:sz w:val="24"/>
          <w:szCs w:val="24"/>
        </w:rPr>
        <w:t xml:space="preserve">lead to their absence. </w:t>
      </w:r>
    </w:p>
    <w:p w14:paraId="60E12D54" w14:textId="706A5CEE" w:rsidR="00974642" w:rsidRDefault="00974642" w:rsidP="5897DE69">
      <w:pPr>
        <w:rPr>
          <w:rFonts w:ascii="Arial" w:hAnsi="Arial" w:cs="Arial"/>
          <w:color w:val="000000" w:themeColor="text1"/>
          <w:sz w:val="24"/>
          <w:szCs w:val="24"/>
        </w:rPr>
      </w:pPr>
      <w:r>
        <w:rPr>
          <w:rFonts w:ascii="Arial" w:hAnsi="Arial" w:cs="Arial"/>
          <w:color w:val="000000" w:themeColor="text1"/>
          <w:sz w:val="24"/>
          <w:szCs w:val="24"/>
        </w:rPr>
        <w:t xml:space="preserve">The harmful penalisation for school absence aside, the </w:t>
      </w:r>
      <w:r w:rsidR="19D142ED" w:rsidRPr="3A80D0FA">
        <w:rPr>
          <w:rFonts w:ascii="Arial" w:hAnsi="Arial" w:cs="Arial"/>
          <w:color w:val="000000" w:themeColor="text1"/>
          <w:sz w:val="24"/>
          <w:szCs w:val="24"/>
        </w:rPr>
        <w:t xml:space="preserve">pedestal </w:t>
      </w:r>
      <w:r w:rsidR="6508421C" w:rsidRPr="7B30E2E2">
        <w:rPr>
          <w:rFonts w:ascii="Arial" w:hAnsi="Arial" w:cs="Arial"/>
          <w:color w:val="000000" w:themeColor="text1"/>
          <w:sz w:val="24"/>
          <w:szCs w:val="24"/>
        </w:rPr>
        <w:t>upon</w:t>
      </w:r>
      <w:r w:rsidR="19D142ED" w:rsidRPr="3A80D0FA">
        <w:rPr>
          <w:rFonts w:ascii="Arial" w:hAnsi="Arial" w:cs="Arial"/>
          <w:color w:val="000000" w:themeColor="text1"/>
          <w:sz w:val="24"/>
          <w:szCs w:val="24"/>
        </w:rPr>
        <w:t xml:space="preserve"> which</w:t>
      </w:r>
      <w:r w:rsidR="00D715BF">
        <w:rPr>
          <w:rFonts w:ascii="Arial" w:hAnsi="Arial" w:cs="Arial"/>
          <w:color w:val="000000" w:themeColor="text1"/>
          <w:sz w:val="24"/>
          <w:szCs w:val="24"/>
        </w:rPr>
        <w:t xml:space="preserve"> </w:t>
      </w:r>
      <w:r w:rsidR="002057C4">
        <w:rPr>
          <w:rFonts w:ascii="Arial" w:hAnsi="Arial" w:cs="Arial"/>
          <w:color w:val="000000" w:themeColor="text1"/>
          <w:sz w:val="24"/>
          <w:szCs w:val="24"/>
        </w:rPr>
        <w:t xml:space="preserve">attendance </w:t>
      </w:r>
      <w:r w:rsidR="00D715BF">
        <w:rPr>
          <w:rFonts w:ascii="Arial" w:hAnsi="Arial" w:cs="Arial"/>
          <w:color w:val="000000" w:themeColor="text1"/>
          <w:sz w:val="24"/>
          <w:szCs w:val="24"/>
        </w:rPr>
        <w:t xml:space="preserve">is put </w:t>
      </w:r>
      <w:r w:rsidR="006949E0">
        <w:rPr>
          <w:rFonts w:ascii="Arial" w:hAnsi="Arial" w:cs="Arial"/>
          <w:color w:val="000000" w:themeColor="text1"/>
          <w:sz w:val="24"/>
          <w:szCs w:val="24"/>
        </w:rPr>
        <w:t xml:space="preserve">throughout the education system is discriminatory. Schools have long celebrated attendance, awarding the children who </w:t>
      </w:r>
      <w:r w:rsidR="00D52B1A">
        <w:rPr>
          <w:rFonts w:ascii="Arial" w:hAnsi="Arial" w:cs="Arial"/>
          <w:color w:val="000000" w:themeColor="text1"/>
          <w:sz w:val="24"/>
          <w:szCs w:val="24"/>
        </w:rPr>
        <w:t xml:space="preserve">come to school the most – with no recognition that many children face </w:t>
      </w:r>
      <w:r w:rsidR="000518EA">
        <w:rPr>
          <w:rFonts w:ascii="Arial" w:hAnsi="Arial" w:cs="Arial"/>
          <w:color w:val="000000" w:themeColor="text1"/>
          <w:sz w:val="24"/>
          <w:szCs w:val="24"/>
        </w:rPr>
        <w:t xml:space="preserve">unavoidable barriers to coming to school. </w:t>
      </w:r>
      <w:r w:rsidR="00E71936">
        <w:rPr>
          <w:rFonts w:ascii="Arial" w:hAnsi="Arial" w:cs="Arial"/>
          <w:color w:val="000000" w:themeColor="text1"/>
          <w:sz w:val="24"/>
          <w:szCs w:val="24"/>
        </w:rPr>
        <w:t xml:space="preserve">The prioritisation of attendance in OFSTED </w:t>
      </w:r>
      <w:r w:rsidR="00A60AF4">
        <w:rPr>
          <w:rFonts w:ascii="Arial" w:hAnsi="Arial" w:cs="Arial"/>
          <w:color w:val="000000" w:themeColor="text1"/>
          <w:sz w:val="24"/>
          <w:szCs w:val="24"/>
        </w:rPr>
        <w:t>scoring</w:t>
      </w:r>
      <w:r w:rsidR="00E71936">
        <w:rPr>
          <w:rFonts w:ascii="Arial" w:hAnsi="Arial" w:cs="Arial"/>
          <w:color w:val="000000" w:themeColor="text1"/>
          <w:sz w:val="24"/>
          <w:szCs w:val="24"/>
        </w:rPr>
        <w:t xml:space="preserve"> can also lead to the social exclusion of Disabled children – where classes compete and are awarded for their overall attendance score, and the individual children who </w:t>
      </w:r>
      <w:r w:rsidR="00A60AF4">
        <w:rPr>
          <w:rFonts w:ascii="Arial" w:hAnsi="Arial" w:cs="Arial"/>
          <w:color w:val="000000" w:themeColor="text1"/>
          <w:sz w:val="24"/>
          <w:szCs w:val="24"/>
        </w:rPr>
        <w:t xml:space="preserve">bring down the average are </w:t>
      </w:r>
      <w:r w:rsidR="000B40DC">
        <w:rPr>
          <w:rFonts w:ascii="Arial" w:hAnsi="Arial" w:cs="Arial"/>
          <w:color w:val="000000" w:themeColor="text1"/>
          <w:sz w:val="24"/>
          <w:szCs w:val="24"/>
        </w:rPr>
        <w:t xml:space="preserve">unfairly </w:t>
      </w:r>
      <w:r w:rsidR="0039568E">
        <w:rPr>
          <w:rFonts w:ascii="Arial" w:hAnsi="Arial" w:cs="Arial"/>
          <w:color w:val="000000" w:themeColor="text1"/>
          <w:sz w:val="24"/>
          <w:szCs w:val="24"/>
        </w:rPr>
        <w:t>penalised</w:t>
      </w:r>
      <w:r w:rsidR="000B40DC">
        <w:rPr>
          <w:rFonts w:ascii="Arial" w:hAnsi="Arial" w:cs="Arial"/>
          <w:color w:val="000000" w:themeColor="text1"/>
          <w:sz w:val="24"/>
          <w:szCs w:val="24"/>
        </w:rPr>
        <w:t xml:space="preserve"> by students and teachers alike</w:t>
      </w:r>
      <w:r w:rsidR="0039568E">
        <w:rPr>
          <w:rFonts w:ascii="Arial" w:hAnsi="Arial" w:cs="Arial"/>
          <w:color w:val="000000" w:themeColor="text1"/>
          <w:sz w:val="24"/>
          <w:szCs w:val="24"/>
        </w:rPr>
        <w:t xml:space="preserve">. </w:t>
      </w:r>
    </w:p>
    <w:p w14:paraId="07A480CB" w14:textId="54F67609" w:rsidR="00CB2AA1" w:rsidRPr="002455F7" w:rsidRDefault="1699F33C" w:rsidP="5897DE69">
      <w:pPr>
        <w:rPr>
          <w:rFonts w:ascii="Arial" w:hAnsi="Arial" w:cs="Arial"/>
          <w:color w:val="000000" w:themeColor="text1"/>
          <w:sz w:val="24"/>
          <w:szCs w:val="24"/>
        </w:rPr>
      </w:pPr>
      <w:r w:rsidRPr="5897DE69">
        <w:rPr>
          <w:rFonts w:ascii="Arial" w:hAnsi="Arial" w:cs="Arial"/>
          <w:color w:val="000000" w:themeColor="text1"/>
          <w:sz w:val="24"/>
          <w:szCs w:val="24"/>
        </w:rPr>
        <w:t>Policies must be reformed to ensure that Disabled students are</w:t>
      </w:r>
      <w:r w:rsidR="004F130B">
        <w:rPr>
          <w:rFonts w:ascii="Arial" w:hAnsi="Arial" w:cs="Arial"/>
          <w:color w:val="000000" w:themeColor="text1"/>
          <w:sz w:val="24"/>
          <w:szCs w:val="24"/>
        </w:rPr>
        <w:t>n’t</w:t>
      </w:r>
      <w:r w:rsidRPr="5897DE69">
        <w:rPr>
          <w:rFonts w:ascii="Arial" w:hAnsi="Arial" w:cs="Arial"/>
          <w:color w:val="000000" w:themeColor="text1"/>
          <w:sz w:val="24"/>
          <w:szCs w:val="24"/>
        </w:rPr>
        <w:t xml:space="preserve"> disadvantaged, penalised </w:t>
      </w:r>
      <w:r w:rsidR="3F3F0BAD" w:rsidRPr="5897DE69">
        <w:rPr>
          <w:rFonts w:ascii="Arial" w:hAnsi="Arial" w:cs="Arial"/>
          <w:color w:val="000000" w:themeColor="text1"/>
          <w:sz w:val="24"/>
          <w:szCs w:val="24"/>
        </w:rPr>
        <w:t>o</w:t>
      </w:r>
      <w:r w:rsidRPr="5897DE69">
        <w:rPr>
          <w:rFonts w:ascii="Arial" w:hAnsi="Arial" w:cs="Arial"/>
          <w:color w:val="000000" w:themeColor="text1"/>
          <w:sz w:val="24"/>
          <w:szCs w:val="24"/>
        </w:rPr>
        <w:t xml:space="preserve">r treated unfairly for circumstances beyond </w:t>
      </w:r>
      <w:r w:rsidR="757E252A" w:rsidRPr="5897DE69">
        <w:rPr>
          <w:rFonts w:ascii="Arial" w:hAnsi="Arial" w:cs="Arial"/>
          <w:color w:val="000000" w:themeColor="text1"/>
          <w:sz w:val="24"/>
          <w:szCs w:val="24"/>
        </w:rPr>
        <w:t>their</w:t>
      </w:r>
      <w:r w:rsidRPr="5897DE69">
        <w:rPr>
          <w:rFonts w:ascii="Arial" w:hAnsi="Arial" w:cs="Arial"/>
          <w:color w:val="000000" w:themeColor="text1"/>
          <w:sz w:val="24"/>
          <w:szCs w:val="24"/>
        </w:rPr>
        <w:t xml:space="preserve"> control</w:t>
      </w:r>
      <w:r w:rsidR="2B980170" w:rsidRPr="5897DE69">
        <w:rPr>
          <w:rFonts w:ascii="Arial" w:hAnsi="Arial" w:cs="Arial"/>
          <w:color w:val="000000" w:themeColor="text1"/>
          <w:sz w:val="24"/>
          <w:szCs w:val="24"/>
        </w:rPr>
        <w:t xml:space="preserve">. </w:t>
      </w:r>
      <w:r w:rsidR="00555FAA">
        <w:rPr>
          <w:rFonts w:ascii="Arial" w:hAnsi="Arial" w:cs="Arial"/>
          <w:color w:val="000000" w:themeColor="text1"/>
          <w:sz w:val="24"/>
          <w:szCs w:val="24"/>
        </w:rPr>
        <w:t xml:space="preserve">More information on this can be found in our </w:t>
      </w:r>
      <w:hyperlink r:id="rId36" w:history="1">
        <w:r w:rsidR="007F375C" w:rsidRPr="007F375C">
          <w:rPr>
            <w:rStyle w:val="Hyperlink"/>
            <w:rFonts w:ascii="Arial" w:hAnsi="Arial" w:cs="Arial"/>
            <w:sz w:val="24"/>
            <w:szCs w:val="24"/>
          </w:rPr>
          <w:t>Attendance Consultation response</w:t>
        </w:r>
      </w:hyperlink>
      <w:r w:rsidR="007F375C">
        <w:rPr>
          <w:rFonts w:ascii="Arial" w:hAnsi="Arial" w:cs="Arial"/>
          <w:color w:val="000000" w:themeColor="text1"/>
          <w:sz w:val="24"/>
          <w:szCs w:val="24"/>
        </w:rPr>
        <w:t>.</w:t>
      </w:r>
    </w:p>
    <w:p w14:paraId="477A8F3E" w14:textId="23F07E18" w:rsidR="00A936DB" w:rsidRPr="00A936DB" w:rsidRDefault="00A936DB" w:rsidP="00272B14">
      <w:pPr>
        <w:pStyle w:val="ListParagraph"/>
        <w:numPr>
          <w:ilvl w:val="0"/>
          <w:numId w:val="35"/>
        </w:numPr>
        <w:rPr>
          <w:rFonts w:ascii="Arial" w:hAnsi="Arial" w:cs="Arial"/>
          <w:b/>
          <w:bCs/>
          <w:i/>
          <w:iCs/>
          <w:color w:val="000000" w:themeColor="text1"/>
          <w:sz w:val="24"/>
          <w:szCs w:val="24"/>
        </w:rPr>
      </w:pPr>
      <w:r>
        <w:rPr>
          <w:rFonts w:ascii="Arial" w:hAnsi="Arial" w:cs="Arial"/>
          <w:b/>
          <w:bCs/>
          <w:color w:val="000000" w:themeColor="text1"/>
          <w:sz w:val="24"/>
          <w:szCs w:val="24"/>
        </w:rPr>
        <w:t xml:space="preserve">There is a growing over-reliance on </w:t>
      </w:r>
      <w:r w:rsidR="00941822">
        <w:rPr>
          <w:rFonts w:ascii="Arial" w:hAnsi="Arial" w:cs="Arial"/>
          <w:b/>
          <w:bCs/>
          <w:color w:val="000000" w:themeColor="text1"/>
          <w:sz w:val="24"/>
          <w:szCs w:val="24"/>
        </w:rPr>
        <w:t xml:space="preserve">segregated settings. </w:t>
      </w:r>
    </w:p>
    <w:p w14:paraId="416F4834" w14:textId="56AABC7A" w:rsidR="0097744D" w:rsidRDefault="0048160D" w:rsidP="00A936DB">
      <w:pPr>
        <w:rPr>
          <w:rFonts w:ascii="Arial" w:hAnsi="Arial" w:cs="Arial"/>
          <w:color w:val="000000" w:themeColor="text1"/>
          <w:sz w:val="24"/>
          <w:szCs w:val="24"/>
        </w:rPr>
      </w:pPr>
      <w:r>
        <w:rPr>
          <w:rFonts w:ascii="Arial" w:hAnsi="Arial" w:cs="Arial"/>
          <w:color w:val="000000" w:themeColor="text1"/>
          <w:sz w:val="24"/>
          <w:szCs w:val="24"/>
        </w:rPr>
        <w:t xml:space="preserve">As local authorities and education settings continue to be chronically under-funded, and there is little to no accountability </w:t>
      </w:r>
      <w:r w:rsidR="003C202D">
        <w:rPr>
          <w:rFonts w:ascii="Arial" w:hAnsi="Arial" w:cs="Arial"/>
          <w:color w:val="000000" w:themeColor="text1"/>
          <w:sz w:val="24"/>
          <w:szCs w:val="24"/>
        </w:rPr>
        <w:t>for</w:t>
      </w:r>
      <w:r>
        <w:rPr>
          <w:rFonts w:ascii="Arial" w:hAnsi="Arial" w:cs="Arial"/>
          <w:color w:val="000000" w:themeColor="text1"/>
          <w:sz w:val="24"/>
          <w:szCs w:val="24"/>
        </w:rPr>
        <w:t xml:space="preserve"> </w:t>
      </w:r>
      <w:r w:rsidR="002C3792">
        <w:rPr>
          <w:rFonts w:ascii="Arial" w:hAnsi="Arial" w:cs="Arial"/>
          <w:color w:val="000000" w:themeColor="text1"/>
          <w:sz w:val="24"/>
          <w:szCs w:val="24"/>
        </w:rPr>
        <w:t xml:space="preserve">unlawful practice – mainstream settings </w:t>
      </w:r>
      <w:r w:rsidR="003C202D">
        <w:rPr>
          <w:rFonts w:ascii="Arial" w:hAnsi="Arial" w:cs="Arial"/>
          <w:color w:val="000000" w:themeColor="text1"/>
          <w:sz w:val="24"/>
          <w:szCs w:val="24"/>
        </w:rPr>
        <w:t xml:space="preserve">are increasingly inaccessible and unsafe for many Disabled students. This has led to </w:t>
      </w:r>
      <w:r w:rsidR="001A0899">
        <w:rPr>
          <w:rFonts w:ascii="Arial" w:hAnsi="Arial" w:cs="Arial"/>
          <w:color w:val="000000" w:themeColor="text1"/>
          <w:sz w:val="24"/>
          <w:szCs w:val="24"/>
        </w:rPr>
        <w:t xml:space="preserve">a steady increase in the reliance of </w:t>
      </w:r>
      <w:r w:rsidR="001B3B32">
        <w:rPr>
          <w:rFonts w:ascii="Arial" w:hAnsi="Arial" w:cs="Arial"/>
          <w:color w:val="000000" w:themeColor="text1"/>
          <w:sz w:val="24"/>
          <w:szCs w:val="24"/>
        </w:rPr>
        <w:t xml:space="preserve">specialist settings. </w:t>
      </w:r>
      <w:r w:rsidR="00C04598">
        <w:rPr>
          <w:rFonts w:ascii="Arial" w:hAnsi="Arial" w:cs="Arial"/>
          <w:color w:val="000000" w:themeColor="text1"/>
          <w:sz w:val="24"/>
          <w:szCs w:val="24"/>
        </w:rPr>
        <w:t xml:space="preserve">According to the </w:t>
      </w:r>
      <w:r w:rsidR="00217451">
        <w:rPr>
          <w:rFonts w:ascii="Arial" w:hAnsi="Arial" w:cs="Arial"/>
          <w:color w:val="000000" w:themeColor="text1"/>
          <w:sz w:val="24"/>
          <w:szCs w:val="24"/>
        </w:rPr>
        <w:t>United Nations Convention on the Rights of Disabled People (</w:t>
      </w:r>
      <w:hyperlink r:id="rId37">
        <w:r w:rsidR="00C04598" w:rsidRPr="72E2FBCC">
          <w:rPr>
            <w:rStyle w:val="Hyperlink"/>
            <w:rFonts w:ascii="Arial" w:hAnsi="Arial" w:cs="Arial"/>
            <w:sz w:val="24"/>
            <w:szCs w:val="24"/>
          </w:rPr>
          <w:t>UNCRDP</w:t>
        </w:r>
        <w:r w:rsidR="00217451" w:rsidRPr="72E2FBCC">
          <w:rPr>
            <w:rStyle w:val="Hyperlink"/>
            <w:rFonts w:ascii="Arial" w:hAnsi="Arial" w:cs="Arial"/>
            <w:sz w:val="24"/>
            <w:szCs w:val="24"/>
          </w:rPr>
          <w:t>)</w:t>
        </w:r>
        <w:r w:rsidR="00C04598" w:rsidRPr="72E2FBCC">
          <w:rPr>
            <w:rStyle w:val="Hyperlink"/>
            <w:rFonts w:ascii="Arial" w:hAnsi="Arial" w:cs="Arial"/>
            <w:sz w:val="24"/>
            <w:szCs w:val="24"/>
          </w:rPr>
          <w:t xml:space="preserve"> Civil Society Shadow Report</w:t>
        </w:r>
      </w:hyperlink>
      <w:r w:rsidR="00C04598">
        <w:rPr>
          <w:rFonts w:ascii="Arial" w:hAnsi="Arial" w:cs="Arial"/>
          <w:color w:val="000000" w:themeColor="text1"/>
          <w:sz w:val="24"/>
          <w:szCs w:val="24"/>
        </w:rPr>
        <w:t>: “</w:t>
      </w:r>
      <w:r w:rsidR="008E4A0B" w:rsidRPr="008E4A0B">
        <w:rPr>
          <w:rFonts w:ascii="Arial" w:hAnsi="Arial" w:cs="Arial"/>
          <w:color w:val="000000" w:themeColor="text1"/>
          <w:sz w:val="24"/>
          <w:szCs w:val="24"/>
        </w:rPr>
        <w:t>Between 1999 and 2021, the percentage of children in England with an EHCP attending “mainstream” education fell from 64.6% to 50.4%, while those attending “special schools” and other forms of segregated educated rose from 35.4% to 49.6%. In 2021</w:t>
      </w:r>
      <w:r w:rsidR="00C04598">
        <w:rPr>
          <w:rFonts w:ascii="Arial" w:hAnsi="Arial" w:cs="Arial"/>
          <w:color w:val="000000" w:themeColor="text1"/>
          <w:sz w:val="24"/>
          <w:szCs w:val="24"/>
        </w:rPr>
        <w:t>,</w:t>
      </w:r>
      <w:r w:rsidR="008E4A0B" w:rsidRPr="008E4A0B">
        <w:rPr>
          <w:rFonts w:ascii="Arial" w:hAnsi="Arial" w:cs="Arial"/>
          <w:color w:val="000000" w:themeColor="text1"/>
          <w:sz w:val="24"/>
          <w:szCs w:val="24"/>
        </w:rPr>
        <w:t xml:space="preserve"> there was an additional 11,655 pupils without an ECHP educated in</w:t>
      </w:r>
      <w:r w:rsidR="008E4A0B" w:rsidRPr="700FA97E">
        <w:rPr>
          <w:rFonts w:ascii="Arial" w:hAnsi="Arial" w:cs="Arial"/>
          <w:color w:val="000000" w:themeColor="text1"/>
          <w:sz w:val="24"/>
          <w:szCs w:val="24"/>
        </w:rPr>
        <w:t xml:space="preserve"> </w:t>
      </w:r>
      <w:r w:rsidR="008E4A0B" w:rsidRPr="008E4A0B">
        <w:rPr>
          <w:rFonts w:ascii="Arial" w:hAnsi="Arial" w:cs="Arial"/>
          <w:color w:val="000000" w:themeColor="text1"/>
          <w:sz w:val="24"/>
          <w:szCs w:val="24"/>
        </w:rPr>
        <w:t>segregated settings.</w:t>
      </w:r>
      <w:r w:rsidR="00C04598">
        <w:rPr>
          <w:rFonts w:ascii="Arial" w:hAnsi="Arial" w:cs="Arial"/>
          <w:color w:val="000000" w:themeColor="text1"/>
          <w:sz w:val="24"/>
          <w:szCs w:val="24"/>
        </w:rPr>
        <w:t>”</w:t>
      </w:r>
    </w:p>
    <w:p w14:paraId="63877D23" w14:textId="0D515B2E" w:rsidR="00426824" w:rsidRDefault="00B604A0" w:rsidP="00272B14">
      <w:pPr>
        <w:rPr>
          <w:rFonts w:ascii="Arial" w:hAnsi="Arial" w:cs="Arial"/>
          <w:color w:val="000000" w:themeColor="text1"/>
          <w:sz w:val="24"/>
          <w:szCs w:val="24"/>
        </w:rPr>
      </w:pPr>
      <w:r>
        <w:rPr>
          <w:rFonts w:ascii="Arial" w:hAnsi="Arial" w:cs="Arial"/>
          <w:color w:val="000000" w:themeColor="text1"/>
          <w:sz w:val="24"/>
          <w:szCs w:val="24"/>
        </w:rPr>
        <w:t xml:space="preserve">Pushing Disabled students into specialist settings </w:t>
      </w:r>
      <w:r w:rsidR="00720C9F">
        <w:rPr>
          <w:rFonts w:ascii="Arial" w:hAnsi="Arial" w:cs="Arial"/>
          <w:color w:val="000000" w:themeColor="text1"/>
          <w:sz w:val="24"/>
          <w:szCs w:val="24"/>
        </w:rPr>
        <w:t xml:space="preserve">due to the failure of mainstream provision is not a real choice and does not </w:t>
      </w:r>
      <w:r w:rsidR="00CF3102">
        <w:rPr>
          <w:rFonts w:ascii="Arial" w:hAnsi="Arial" w:cs="Arial"/>
          <w:color w:val="000000" w:themeColor="text1"/>
          <w:sz w:val="24"/>
          <w:szCs w:val="24"/>
        </w:rPr>
        <w:t xml:space="preserve">support inclusive education practice. </w:t>
      </w:r>
    </w:p>
    <w:p w14:paraId="1D419DE1" w14:textId="77777777" w:rsidR="00B52BB8" w:rsidRPr="00CF3102" w:rsidRDefault="00B52BB8" w:rsidP="00272B14">
      <w:pPr>
        <w:rPr>
          <w:rFonts w:ascii="Arial" w:hAnsi="Arial" w:cs="Arial"/>
          <w:color w:val="000000" w:themeColor="text1"/>
          <w:sz w:val="24"/>
          <w:szCs w:val="24"/>
        </w:rPr>
      </w:pPr>
    </w:p>
    <w:p w14:paraId="12FCD316" w14:textId="22D8739C" w:rsidR="00426824" w:rsidRPr="00217451" w:rsidRDefault="00217451" w:rsidP="00217451">
      <w:pPr>
        <w:pStyle w:val="ListParagraph"/>
        <w:numPr>
          <w:ilvl w:val="0"/>
          <w:numId w:val="13"/>
        </w:numPr>
        <w:rPr>
          <w:rFonts w:ascii="Arial" w:hAnsi="Arial" w:cs="Arial"/>
          <w:color w:val="7030A0"/>
          <w:sz w:val="24"/>
          <w:szCs w:val="24"/>
        </w:rPr>
      </w:pPr>
      <w:r w:rsidRPr="00217451">
        <w:rPr>
          <w:rFonts w:ascii="Arial" w:hAnsi="Arial" w:cs="Arial"/>
          <w:b/>
          <w:bCs/>
          <w:i/>
          <w:iCs/>
          <w:color w:val="7030A0"/>
          <w:sz w:val="24"/>
          <w:szCs w:val="24"/>
        </w:rPr>
        <w:lastRenderedPageBreak/>
        <w:t xml:space="preserve">Recommendation: </w:t>
      </w:r>
      <w:r>
        <w:rPr>
          <w:rFonts w:ascii="Arial" w:hAnsi="Arial" w:cs="Arial"/>
          <w:i/>
          <w:iCs/>
          <w:sz w:val="24"/>
          <w:szCs w:val="24"/>
        </w:rPr>
        <w:t>Incorporate the UNCRDP into domestic law</w:t>
      </w:r>
      <w:r w:rsidR="00E154F7">
        <w:rPr>
          <w:rFonts w:ascii="Arial" w:hAnsi="Arial" w:cs="Arial"/>
          <w:i/>
          <w:iCs/>
          <w:sz w:val="24"/>
          <w:szCs w:val="24"/>
        </w:rPr>
        <w:t xml:space="preserve"> and follow the </w:t>
      </w:r>
      <w:r w:rsidR="008A49FA">
        <w:rPr>
          <w:rFonts w:ascii="Arial" w:hAnsi="Arial" w:cs="Arial"/>
          <w:i/>
          <w:iCs/>
          <w:sz w:val="24"/>
          <w:szCs w:val="24"/>
        </w:rPr>
        <w:t xml:space="preserve">aspirational framework for inclusive education. </w:t>
      </w:r>
      <w:r w:rsidR="001821B2">
        <w:rPr>
          <w:rFonts w:ascii="Arial" w:hAnsi="Arial" w:cs="Arial"/>
          <w:i/>
          <w:iCs/>
          <w:sz w:val="24"/>
          <w:szCs w:val="24"/>
        </w:rPr>
        <w:t>Fund local authorities</w:t>
      </w:r>
      <w:r w:rsidR="00A2390B">
        <w:rPr>
          <w:rFonts w:ascii="Arial" w:hAnsi="Arial" w:cs="Arial"/>
          <w:i/>
          <w:iCs/>
          <w:sz w:val="24"/>
          <w:szCs w:val="24"/>
        </w:rPr>
        <w:t xml:space="preserve"> and education providers</w:t>
      </w:r>
      <w:r w:rsidR="001821B2">
        <w:rPr>
          <w:rFonts w:ascii="Arial" w:hAnsi="Arial" w:cs="Arial"/>
          <w:i/>
          <w:iCs/>
          <w:sz w:val="24"/>
          <w:szCs w:val="24"/>
        </w:rPr>
        <w:t xml:space="preserve"> to </w:t>
      </w:r>
      <w:r w:rsidR="00DD0E83">
        <w:rPr>
          <w:rFonts w:ascii="Arial" w:hAnsi="Arial" w:cs="Arial"/>
          <w:i/>
          <w:iCs/>
          <w:sz w:val="24"/>
          <w:szCs w:val="24"/>
        </w:rPr>
        <w:t xml:space="preserve">prevent </w:t>
      </w:r>
      <w:r w:rsidR="00A2390B">
        <w:rPr>
          <w:rFonts w:ascii="Arial" w:hAnsi="Arial" w:cs="Arial"/>
          <w:i/>
          <w:iCs/>
          <w:sz w:val="24"/>
          <w:szCs w:val="24"/>
        </w:rPr>
        <w:t xml:space="preserve">the gatekeeping of support and </w:t>
      </w:r>
      <w:r w:rsidR="00896DCE">
        <w:rPr>
          <w:rFonts w:ascii="Arial" w:hAnsi="Arial" w:cs="Arial"/>
          <w:i/>
          <w:iCs/>
          <w:sz w:val="24"/>
          <w:szCs w:val="24"/>
        </w:rPr>
        <w:t>co-produce non-discriminatory behavioural ma</w:t>
      </w:r>
      <w:r w:rsidR="00555FAA">
        <w:rPr>
          <w:rFonts w:ascii="Arial" w:hAnsi="Arial" w:cs="Arial"/>
          <w:i/>
          <w:iCs/>
          <w:sz w:val="24"/>
          <w:szCs w:val="24"/>
        </w:rPr>
        <w:t xml:space="preserve">nagement and attendance policies with Disabled-led groups. </w:t>
      </w:r>
      <w:r w:rsidR="00A2390B">
        <w:rPr>
          <w:rFonts w:ascii="Arial" w:hAnsi="Arial" w:cs="Arial"/>
          <w:i/>
          <w:iCs/>
          <w:sz w:val="24"/>
          <w:szCs w:val="24"/>
        </w:rPr>
        <w:t xml:space="preserve"> </w:t>
      </w:r>
      <w:r w:rsidR="001821B2">
        <w:rPr>
          <w:rFonts w:ascii="Arial" w:hAnsi="Arial" w:cs="Arial"/>
          <w:i/>
          <w:iCs/>
          <w:sz w:val="24"/>
          <w:szCs w:val="24"/>
        </w:rPr>
        <w:t xml:space="preserve"> </w:t>
      </w:r>
    </w:p>
    <w:p w14:paraId="40B86B9B" w14:textId="77777777" w:rsidR="00B52BB8" w:rsidRDefault="00B52BB8" w:rsidP="00272B14">
      <w:pPr>
        <w:rPr>
          <w:rFonts w:ascii="Arial" w:hAnsi="Arial" w:cs="Arial"/>
          <w:color w:val="7030A0"/>
          <w:sz w:val="24"/>
          <w:szCs w:val="24"/>
        </w:rPr>
      </w:pPr>
    </w:p>
    <w:p w14:paraId="4FD2E48D" w14:textId="4B71348A" w:rsidR="000807E4" w:rsidRPr="000B40DC" w:rsidRDefault="00272B14" w:rsidP="000B40DC">
      <w:pPr>
        <w:rPr>
          <w:rFonts w:ascii="Arial" w:hAnsi="Arial" w:cs="Arial"/>
          <w:color w:val="7030A0"/>
          <w:sz w:val="24"/>
          <w:szCs w:val="24"/>
        </w:rPr>
      </w:pPr>
      <w:r>
        <w:rPr>
          <w:rFonts w:ascii="Arial" w:hAnsi="Arial" w:cs="Arial"/>
          <w:color w:val="7030A0"/>
          <w:sz w:val="24"/>
          <w:szCs w:val="24"/>
        </w:rPr>
        <w:t xml:space="preserve">Institutionalised ableism in </w:t>
      </w:r>
      <w:r w:rsidR="00F77383">
        <w:rPr>
          <w:rFonts w:ascii="Arial" w:hAnsi="Arial" w:cs="Arial"/>
          <w:color w:val="7030A0"/>
          <w:sz w:val="24"/>
          <w:szCs w:val="24"/>
        </w:rPr>
        <w:t xml:space="preserve">the </w:t>
      </w:r>
      <w:r>
        <w:rPr>
          <w:rFonts w:ascii="Arial" w:hAnsi="Arial" w:cs="Arial"/>
          <w:color w:val="7030A0"/>
          <w:sz w:val="24"/>
          <w:szCs w:val="24"/>
        </w:rPr>
        <w:t xml:space="preserve">education </w:t>
      </w:r>
      <w:r w:rsidR="00F77383">
        <w:rPr>
          <w:rFonts w:ascii="Arial" w:hAnsi="Arial" w:cs="Arial"/>
          <w:color w:val="7030A0"/>
          <w:sz w:val="24"/>
          <w:szCs w:val="24"/>
        </w:rPr>
        <w:t xml:space="preserve">system </w:t>
      </w:r>
      <w:r w:rsidR="006D01D5">
        <w:rPr>
          <w:rFonts w:ascii="Arial" w:hAnsi="Arial" w:cs="Arial"/>
          <w:color w:val="7030A0"/>
          <w:sz w:val="24"/>
          <w:szCs w:val="24"/>
        </w:rPr>
        <w:t>creates a vacuum for</w:t>
      </w:r>
      <w:r w:rsidR="00F77383">
        <w:rPr>
          <w:rFonts w:ascii="Arial" w:hAnsi="Arial" w:cs="Arial"/>
          <w:color w:val="7030A0"/>
          <w:sz w:val="24"/>
          <w:szCs w:val="24"/>
        </w:rPr>
        <w:t xml:space="preserve"> accountability</w:t>
      </w:r>
      <w:r w:rsidR="003D660E">
        <w:rPr>
          <w:rFonts w:ascii="Arial" w:hAnsi="Arial" w:cs="Arial"/>
          <w:color w:val="7030A0"/>
          <w:sz w:val="24"/>
          <w:szCs w:val="24"/>
        </w:rPr>
        <w:t>.</w:t>
      </w:r>
    </w:p>
    <w:p w14:paraId="751D2232" w14:textId="3F019630" w:rsidR="000807E4" w:rsidRPr="00BD2887" w:rsidRDefault="00B60F01" w:rsidP="00BD2887">
      <w:pPr>
        <w:pStyle w:val="ListParagraph"/>
        <w:numPr>
          <w:ilvl w:val="0"/>
          <w:numId w:val="35"/>
        </w:numPr>
        <w:rPr>
          <w:rFonts w:ascii="Arial" w:hAnsi="Arial" w:cs="Arial"/>
          <w:b/>
          <w:bCs/>
          <w:color w:val="000000" w:themeColor="text1"/>
          <w:sz w:val="24"/>
          <w:szCs w:val="24"/>
        </w:rPr>
      </w:pPr>
      <w:r w:rsidRPr="00BD2887">
        <w:rPr>
          <w:rFonts w:ascii="Arial" w:hAnsi="Arial" w:cs="Arial"/>
          <w:b/>
          <w:bCs/>
          <w:color w:val="000000" w:themeColor="text1"/>
          <w:sz w:val="24"/>
          <w:szCs w:val="24"/>
        </w:rPr>
        <w:t xml:space="preserve">The </w:t>
      </w:r>
      <w:r w:rsidR="000807E4" w:rsidRPr="00BD2887">
        <w:rPr>
          <w:rFonts w:ascii="Arial" w:hAnsi="Arial" w:cs="Arial"/>
          <w:b/>
          <w:bCs/>
          <w:color w:val="000000" w:themeColor="text1"/>
          <w:sz w:val="24"/>
          <w:szCs w:val="24"/>
        </w:rPr>
        <w:t>Marketisation of Education</w:t>
      </w:r>
      <w:r w:rsidR="000C2576">
        <w:rPr>
          <w:rFonts w:ascii="Arial" w:hAnsi="Arial" w:cs="Arial"/>
          <w:b/>
          <w:bCs/>
          <w:color w:val="000000" w:themeColor="text1"/>
          <w:sz w:val="24"/>
          <w:szCs w:val="24"/>
        </w:rPr>
        <w:t xml:space="preserve"> </w:t>
      </w:r>
      <w:r w:rsidR="00404F0F">
        <w:rPr>
          <w:rFonts w:ascii="Arial" w:hAnsi="Arial" w:cs="Arial"/>
          <w:b/>
          <w:bCs/>
          <w:color w:val="000000" w:themeColor="text1"/>
          <w:sz w:val="24"/>
          <w:szCs w:val="24"/>
        </w:rPr>
        <w:t>de-prioritises supporting Disabled children.</w:t>
      </w:r>
    </w:p>
    <w:p w14:paraId="5A8F02ED" w14:textId="3F10D9FC" w:rsidR="00AF230D" w:rsidRPr="00C11B23" w:rsidRDefault="000C2576" w:rsidP="006041E4">
      <w:pPr>
        <w:rPr>
          <w:rFonts w:ascii="Arial" w:hAnsi="Arial" w:cs="Arial"/>
          <w:color w:val="000000" w:themeColor="text1"/>
          <w:sz w:val="24"/>
          <w:szCs w:val="24"/>
        </w:rPr>
      </w:pPr>
      <w:r w:rsidRPr="00B452C1">
        <w:rPr>
          <w:rFonts w:ascii="Arial" w:hAnsi="Arial" w:cs="Arial"/>
          <w:color w:val="000000" w:themeColor="text1"/>
          <w:sz w:val="24"/>
          <w:szCs w:val="24"/>
        </w:rPr>
        <w:t>The current framework for school accountability</w:t>
      </w:r>
      <w:r w:rsidR="00B452C1" w:rsidRPr="00B452C1">
        <w:rPr>
          <w:rFonts w:ascii="Arial" w:hAnsi="Arial" w:cs="Arial"/>
          <w:color w:val="000000" w:themeColor="text1"/>
          <w:sz w:val="24"/>
          <w:szCs w:val="24"/>
        </w:rPr>
        <w:t xml:space="preserve"> (e.g. OFSTED)</w:t>
      </w:r>
      <w:r w:rsidRPr="00B452C1">
        <w:rPr>
          <w:rFonts w:ascii="Arial" w:hAnsi="Arial" w:cs="Arial"/>
          <w:color w:val="000000" w:themeColor="text1"/>
          <w:sz w:val="24"/>
          <w:szCs w:val="24"/>
        </w:rPr>
        <w:t xml:space="preserve"> does not effectively consider the needs of Disabled young people. </w:t>
      </w:r>
      <w:r w:rsidR="00AF230D" w:rsidRPr="00B452C1">
        <w:rPr>
          <w:rFonts w:ascii="Arial" w:hAnsi="Arial" w:cs="Arial"/>
          <w:color w:val="000000" w:themeColor="text1"/>
          <w:sz w:val="24"/>
          <w:szCs w:val="24"/>
        </w:rPr>
        <w:t xml:space="preserve">The marketisation of education values scores and </w:t>
      </w:r>
      <w:r w:rsidR="003510CB" w:rsidRPr="00B452C1">
        <w:rPr>
          <w:rFonts w:ascii="Arial" w:hAnsi="Arial" w:cs="Arial"/>
          <w:color w:val="000000" w:themeColor="text1"/>
          <w:sz w:val="24"/>
          <w:szCs w:val="24"/>
        </w:rPr>
        <w:t>league tables over individual pupil experience and this leads to marginalised pupils being left behind.</w:t>
      </w:r>
      <w:r w:rsidR="003510CB" w:rsidRPr="003510CB">
        <w:rPr>
          <w:rFonts w:ascii="Arial" w:hAnsi="Arial" w:cs="Arial"/>
          <w:color w:val="000000" w:themeColor="text1"/>
          <w:sz w:val="24"/>
          <w:szCs w:val="24"/>
        </w:rPr>
        <w:t xml:space="preserve"> </w:t>
      </w:r>
      <w:r w:rsidR="00B452C1">
        <w:rPr>
          <w:rFonts w:ascii="Arial" w:hAnsi="Arial" w:cs="Arial"/>
          <w:color w:val="000000" w:themeColor="text1"/>
          <w:sz w:val="24"/>
          <w:szCs w:val="24"/>
        </w:rPr>
        <w:t>Schools</w:t>
      </w:r>
      <w:r w:rsidR="009F2D0C">
        <w:rPr>
          <w:rFonts w:ascii="Arial" w:hAnsi="Arial" w:cs="Arial"/>
          <w:color w:val="000000" w:themeColor="text1"/>
          <w:sz w:val="24"/>
          <w:szCs w:val="24"/>
        </w:rPr>
        <w:t>’</w:t>
      </w:r>
      <w:r w:rsidR="00B452C1">
        <w:rPr>
          <w:rFonts w:ascii="Arial" w:hAnsi="Arial" w:cs="Arial"/>
          <w:color w:val="000000" w:themeColor="text1"/>
          <w:sz w:val="24"/>
          <w:szCs w:val="24"/>
        </w:rPr>
        <w:t xml:space="preserve"> focus </w:t>
      </w:r>
      <w:r w:rsidR="009F2D0C">
        <w:rPr>
          <w:rFonts w:ascii="Arial" w:hAnsi="Arial" w:cs="Arial"/>
          <w:color w:val="000000" w:themeColor="text1"/>
          <w:sz w:val="24"/>
          <w:szCs w:val="24"/>
        </w:rPr>
        <w:t xml:space="preserve">on </w:t>
      </w:r>
      <w:r w:rsidR="009D0B7F">
        <w:rPr>
          <w:rFonts w:ascii="Arial" w:hAnsi="Arial" w:cs="Arial"/>
          <w:color w:val="000000" w:themeColor="text1"/>
          <w:sz w:val="24"/>
          <w:szCs w:val="24"/>
        </w:rPr>
        <w:t xml:space="preserve">OFSTED reviews and </w:t>
      </w:r>
      <w:r w:rsidR="00C836AA">
        <w:rPr>
          <w:rFonts w:ascii="Arial" w:hAnsi="Arial" w:cs="Arial"/>
          <w:color w:val="000000" w:themeColor="text1"/>
          <w:sz w:val="24"/>
          <w:szCs w:val="24"/>
        </w:rPr>
        <w:t>average grades</w:t>
      </w:r>
      <w:r w:rsidR="002F1FCD">
        <w:rPr>
          <w:rFonts w:ascii="Arial" w:hAnsi="Arial" w:cs="Arial"/>
          <w:color w:val="000000" w:themeColor="text1"/>
          <w:sz w:val="24"/>
          <w:szCs w:val="24"/>
        </w:rPr>
        <w:t xml:space="preserve"> - </w:t>
      </w:r>
      <w:r w:rsidR="00C836AA">
        <w:rPr>
          <w:rFonts w:ascii="Arial" w:hAnsi="Arial" w:cs="Arial"/>
          <w:color w:val="000000" w:themeColor="text1"/>
          <w:sz w:val="24"/>
          <w:szCs w:val="24"/>
        </w:rPr>
        <w:t xml:space="preserve">including </w:t>
      </w:r>
      <w:r w:rsidR="002F1FCD">
        <w:rPr>
          <w:rFonts w:ascii="Arial" w:hAnsi="Arial" w:cs="Arial"/>
          <w:color w:val="000000" w:themeColor="text1"/>
          <w:sz w:val="24"/>
          <w:szCs w:val="24"/>
        </w:rPr>
        <w:t>aiming for a high proportion of</w:t>
      </w:r>
      <w:r w:rsidR="00C836AA">
        <w:rPr>
          <w:rFonts w:ascii="Arial" w:hAnsi="Arial" w:cs="Arial"/>
          <w:color w:val="000000" w:themeColor="text1"/>
          <w:sz w:val="24"/>
          <w:szCs w:val="24"/>
        </w:rPr>
        <w:t xml:space="preserve"> those with the highest grades and as few </w:t>
      </w:r>
      <w:r w:rsidR="002F1FCD">
        <w:rPr>
          <w:rFonts w:ascii="Arial" w:hAnsi="Arial" w:cs="Arial"/>
          <w:color w:val="000000" w:themeColor="text1"/>
          <w:sz w:val="24"/>
          <w:szCs w:val="24"/>
        </w:rPr>
        <w:t>fails as possible, is not a framework that prioritises supporting each individual child to reach their full potential</w:t>
      </w:r>
      <w:r w:rsidR="00167750">
        <w:rPr>
          <w:rFonts w:ascii="Arial" w:hAnsi="Arial" w:cs="Arial"/>
          <w:color w:val="000000" w:themeColor="text1"/>
          <w:sz w:val="24"/>
          <w:szCs w:val="24"/>
        </w:rPr>
        <w:t xml:space="preserve">. The focus on assessment outcomes also </w:t>
      </w:r>
      <w:r w:rsidR="0034592F">
        <w:rPr>
          <w:rFonts w:ascii="Arial" w:hAnsi="Arial" w:cs="Arial"/>
          <w:color w:val="000000" w:themeColor="text1"/>
          <w:sz w:val="24"/>
          <w:szCs w:val="24"/>
        </w:rPr>
        <w:t xml:space="preserve">de-prioritises the young person’s wellbeing. As long as you are performing adequately – you can </w:t>
      </w:r>
      <w:r w:rsidR="00553AA2">
        <w:rPr>
          <w:rFonts w:ascii="Arial" w:hAnsi="Arial" w:cs="Arial"/>
          <w:color w:val="000000" w:themeColor="text1"/>
          <w:sz w:val="24"/>
          <w:szCs w:val="24"/>
        </w:rPr>
        <w:t xml:space="preserve">easily </w:t>
      </w:r>
      <w:r w:rsidR="0034592F">
        <w:rPr>
          <w:rFonts w:ascii="Arial" w:hAnsi="Arial" w:cs="Arial"/>
          <w:color w:val="000000" w:themeColor="text1"/>
          <w:sz w:val="24"/>
          <w:szCs w:val="24"/>
        </w:rPr>
        <w:t>fall through the cracks</w:t>
      </w:r>
      <w:r w:rsidR="00553AA2">
        <w:rPr>
          <w:rFonts w:ascii="Arial" w:hAnsi="Arial" w:cs="Arial"/>
          <w:color w:val="000000" w:themeColor="text1"/>
          <w:sz w:val="24"/>
          <w:szCs w:val="24"/>
        </w:rPr>
        <w:t>.</w:t>
      </w:r>
      <w:r w:rsidR="0034592F">
        <w:rPr>
          <w:rFonts w:ascii="Arial" w:hAnsi="Arial" w:cs="Arial"/>
          <w:color w:val="000000" w:themeColor="text1"/>
          <w:sz w:val="24"/>
          <w:szCs w:val="24"/>
        </w:rPr>
        <w:t xml:space="preserve"> </w:t>
      </w:r>
      <w:r w:rsidR="00A80913">
        <w:rPr>
          <w:rFonts w:ascii="Arial" w:hAnsi="Arial" w:cs="Arial"/>
          <w:color w:val="000000" w:themeColor="text1"/>
          <w:sz w:val="24"/>
          <w:szCs w:val="24"/>
        </w:rPr>
        <w:t>E</w:t>
      </w:r>
      <w:r w:rsidR="0034592F">
        <w:rPr>
          <w:rFonts w:ascii="Arial" w:hAnsi="Arial" w:cs="Arial"/>
          <w:color w:val="000000" w:themeColor="text1"/>
          <w:sz w:val="24"/>
          <w:szCs w:val="24"/>
        </w:rPr>
        <w:t xml:space="preserve">ven if </w:t>
      </w:r>
      <w:r w:rsidR="00A80913">
        <w:rPr>
          <w:rFonts w:ascii="Arial" w:hAnsi="Arial" w:cs="Arial"/>
          <w:color w:val="000000" w:themeColor="text1"/>
          <w:sz w:val="24"/>
          <w:szCs w:val="24"/>
        </w:rPr>
        <w:t>a young person is</w:t>
      </w:r>
      <w:r w:rsidR="00611630">
        <w:rPr>
          <w:rFonts w:ascii="Arial" w:hAnsi="Arial" w:cs="Arial"/>
          <w:color w:val="000000" w:themeColor="text1"/>
          <w:sz w:val="24"/>
          <w:szCs w:val="24"/>
        </w:rPr>
        <w:t xml:space="preserve"> </w:t>
      </w:r>
      <w:r w:rsidR="00553AA2">
        <w:rPr>
          <w:rFonts w:ascii="Arial" w:hAnsi="Arial" w:cs="Arial"/>
          <w:color w:val="000000" w:themeColor="text1"/>
          <w:sz w:val="24"/>
          <w:szCs w:val="24"/>
        </w:rPr>
        <w:t>facing dispr</w:t>
      </w:r>
      <w:r w:rsidR="00A80913">
        <w:rPr>
          <w:rFonts w:ascii="Arial" w:hAnsi="Arial" w:cs="Arial"/>
          <w:color w:val="000000" w:themeColor="text1"/>
          <w:sz w:val="24"/>
          <w:szCs w:val="24"/>
        </w:rPr>
        <w:t xml:space="preserve">oportionate barriers </w:t>
      </w:r>
      <w:r w:rsidR="00E87183">
        <w:rPr>
          <w:rFonts w:ascii="Arial" w:hAnsi="Arial" w:cs="Arial"/>
          <w:color w:val="000000" w:themeColor="text1"/>
          <w:sz w:val="24"/>
          <w:szCs w:val="24"/>
        </w:rPr>
        <w:t>causing</w:t>
      </w:r>
      <w:r w:rsidR="00B44509">
        <w:rPr>
          <w:rFonts w:ascii="Arial" w:hAnsi="Arial" w:cs="Arial"/>
          <w:color w:val="000000" w:themeColor="text1"/>
          <w:sz w:val="24"/>
          <w:szCs w:val="24"/>
        </w:rPr>
        <w:t xml:space="preserve"> unnecessary</w:t>
      </w:r>
      <w:r w:rsidR="00A80913">
        <w:rPr>
          <w:rFonts w:ascii="Arial" w:hAnsi="Arial" w:cs="Arial"/>
          <w:color w:val="000000" w:themeColor="text1"/>
          <w:sz w:val="24"/>
          <w:szCs w:val="24"/>
        </w:rPr>
        <w:t xml:space="preserve"> additional pressure</w:t>
      </w:r>
      <w:r w:rsidR="00B44509">
        <w:rPr>
          <w:rFonts w:ascii="Arial" w:hAnsi="Arial" w:cs="Arial"/>
          <w:color w:val="000000" w:themeColor="text1"/>
          <w:sz w:val="24"/>
          <w:szCs w:val="24"/>
        </w:rPr>
        <w:t xml:space="preserve">, </w:t>
      </w:r>
      <w:r w:rsidR="00ED6591">
        <w:rPr>
          <w:rFonts w:ascii="Arial" w:hAnsi="Arial" w:cs="Arial"/>
          <w:color w:val="000000" w:themeColor="text1"/>
          <w:sz w:val="24"/>
          <w:szCs w:val="24"/>
        </w:rPr>
        <w:t>if their grades are satisfactory the</w:t>
      </w:r>
      <w:r w:rsidR="00B56ED6">
        <w:rPr>
          <w:rFonts w:ascii="Arial" w:hAnsi="Arial" w:cs="Arial"/>
          <w:color w:val="000000" w:themeColor="text1"/>
          <w:sz w:val="24"/>
          <w:szCs w:val="24"/>
        </w:rPr>
        <w:t xml:space="preserve">n they will rarely access support or reach their full potential. Many </w:t>
      </w:r>
      <w:r w:rsidR="00E542CE">
        <w:rPr>
          <w:rFonts w:ascii="Arial" w:hAnsi="Arial" w:cs="Arial"/>
          <w:color w:val="000000" w:themeColor="text1"/>
          <w:sz w:val="24"/>
          <w:szCs w:val="24"/>
        </w:rPr>
        <w:t xml:space="preserve">Disabled people are diagnosed later in life, for example at University or in the workplace, and realise that they were disadvantaged their entire education journey. </w:t>
      </w:r>
      <w:r w:rsidR="00BC7472">
        <w:rPr>
          <w:rFonts w:ascii="Arial" w:hAnsi="Arial" w:cs="Arial"/>
          <w:color w:val="000000" w:themeColor="text1"/>
          <w:sz w:val="24"/>
          <w:szCs w:val="24"/>
        </w:rPr>
        <w:t xml:space="preserve">The current framework for </w:t>
      </w:r>
      <w:r w:rsidR="0036278E">
        <w:rPr>
          <w:rFonts w:ascii="Arial" w:hAnsi="Arial" w:cs="Arial"/>
          <w:color w:val="000000" w:themeColor="text1"/>
          <w:sz w:val="24"/>
          <w:szCs w:val="24"/>
        </w:rPr>
        <w:t xml:space="preserve">assessing education providers </w:t>
      </w:r>
      <w:r w:rsidR="00195C3A">
        <w:rPr>
          <w:rFonts w:ascii="Arial" w:hAnsi="Arial" w:cs="Arial"/>
          <w:color w:val="000000" w:themeColor="text1"/>
          <w:sz w:val="24"/>
          <w:szCs w:val="24"/>
        </w:rPr>
        <w:t>lack</w:t>
      </w:r>
      <w:r w:rsidR="00A74997">
        <w:rPr>
          <w:rFonts w:ascii="Arial" w:hAnsi="Arial" w:cs="Arial"/>
          <w:color w:val="000000" w:themeColor="text1"/>
          <w:sz w:val="24"/>
          <w:szCs w:val="24"/>
        </w:rPr>
        <w:t xml:space="preserve">s the </w:t>
      </w:r>
      <w:r w:rsidR="00C11B23">
        <w:rPr>
          <w:rFonts w:ascii="Arial" w:hAnsi="Arial" w:cs="Arial"/>
          <w:color w:val="000000" w:themeColor="text1"/>
          <w:sz w:val="24"/>
          <w:szCs w:val="24"/>
        </w:rPr>
        <w:t xml:space="preserve">holistic </w:t>
      </w:r>
      <w:r w:rsidR="00A74997">
        <w:rPr>
          <w:rFonts w:ascii="Arial" w:hAnsi="Arial" w:cs="Arial"/>
          <w:color w:val="000000" w:themeColor="text1"/>
          <w:sz w:val="24"/>
          <w:szCs w:val="24"/>
        </w:rPr>
        <w:t>recognition that</w:t>
      </w:r>
      <w:r w:rsidR="00C11B23">
        <w:rPr>
          <w:rFonts w:ascii="Arial" w:hAnsi="Arial" w:cs="Arial"/>
          <w:color w:val="000000" w:themeColor="text1"/>
          <w:sz w:val="24"/>
          <w:szCs w:val="24"/>
        </w:rPr>
        <w:t xml:space="preserve">, just because a child can perform academically, that doesn’t mean that they don’t need support – and going without that support can negatively impact their </w:t>
      </w:r>
      <w:r w:rsidR="003510CB" w:rsidRPr="003510CB">
        <w:rPr>
          <w:rFonts w:ascii="Arial" w:hAnsi="Arial" w:cs="Arial"/>
          <w:color w:val="000000" w:themeColor="text1"/>
          <w:sz w:val="24"/>
          <w:szCs w:val="24"/>
        </w:rPr>
        <w:t>wellbeing</w:t>
      </w:r>
      <w:r w:rsidR="00C11B23">
        <w:rPr>
          <w:rFonts w:ascii="Arial" w:hAnsi="Arial" w:cs="Arial"/>
          <w:color w:val="000000" w:themeColor="text1"/>
          <w:sz w:val="24"/>
          <w:szCs w:val="24"/>
        </w:rPr>
        <w:t xml:space="preserve">, </w:t>
      </w:r>
      <w:r w:rsidR="003510CB" w:rsidRPr="003510CB">
        <w:rPr>
          <w:rFonts w:ascii="Arial" w:hAnsi="Arial" w:cs="Arial"/>
          <w:color w:val="000000" w:themeColor="text1"/>
          <w:sz w:val="24"/>
          <w:szCs w:val="24"/>
        </w:rPr>
        <w:t>confidence</w:t>
      </w:r>
      <w:r w:rsidR="00C11B23">
        <w:rPr>
          <w:rFonts w:ascii="Arial" w:hAnsi="Arial" w:cs="Arial"/>
          <w:color w:val="000000" w:themeColor="text1"/>
          <w:sz w:val="24"/>
          <w:szCs w:val="24"/>
        </w:rPr>
        <w:t xml:space="preserve">, and </w:t>
      </w:r>
      <w:r w:rsidR="003510CB" w:rsidRPr="003510CB">
        <w:rPr>
          <w:rFonts w:ascii="Arial" w:hAnsi="Arial" w:cs="Arial"/>
          <w:color w:val="000000" w:themeColor="text1"/>
          <w:sz w:val="24"/>
          <w:szCs w:val="24"/>
        </w:rPr>
        <w:t>aspirations</w:t>
      </w:r>
      <w:r w:rsidR="00C11B23">
        <w:rPr>
          <w:rFonts w:ascii="Arial" w:hAnsi="Arial" w:cs="Arial"/>
          <w:color w:val="000000" w:themeColor="text1"/>
          <w:sz w:val="24"/>
          <w:szCs w:val="24"/>
        </w:rPr>
        <w:t xml:space="preserve"> for the rest of their lives. </w:t>
      </w:r>
    </w:p>
    <w:p w14:paraId="1F7C789F" w14:textId="31613B72" w:rsidR="000C2576" w:rsidRPr="00C11B23" w:rsidRDefault="00C11B23" w:rsidP="00C11B23">
      <w:pPr>
        <w:pStyle w:val="ListParagraph"/>
        <w:numPr>
          <w:ilvl w:val="0"/>
          <w:numId w:val="13"/>
        </w:numPr>
        <w:rPr>
          <w:rFonts w:ascii="Arial" w:hAnsi="Arial" w:cs="Arial"/>
          <w:color w:val="C00000"/>
          <w:sz w:val="24"/>
          <w:szCs w:val="24"/>
        </w:rPr>
      </w:pPr>
      <w:r w:rsidRPr="00C11B23">
        <w:rPr>
          <w:rFonts w:ascii="Arial" w:hAnsi="Arial" w:cs="Arial"/>
          <w:b/>
          <w:bCs/>
          <w:i/>
          <w:iCs/>
          <w:color w:val="7030A0"/>
          <w:sz w:val="24"/>
          <w:szCs w:val="24"/>
        </w:rPr>
        <w:t xml:space="preserve">Recommendation: </w:t>
      </w:r>
      <w:r w:rsidR="00CE6424">
        <w:rPr>
          <w:rFonts w:ascii="Arial" w:hAnsi="Arial" w:cs="Arial"/>
          <w:i/>
          <w:iCs/>
          <w:sz w:val="24"/>
          <w:szCs w:val="24"/>
        </w:rPr>
        <w:t>Prioritise how schools support</w:t>
      </w:r>
      <w:r w:rsidR="004C3EA7">
        <w:rPr>
          <w:rFonts w:ascii="Arial" w:hAnsi="Arial" w:cs="Arial"/>
          <w:i/>
          <w:iCs/>
          <w:sz w:val="24"/>
          <w:szCs w:val="24"/>
        </w:rPr>
        <w:t xml:space="preserve"> individual learners </w:t>
      </w:r>
      <w:r w:rsidR="00A41A5F">
        <w:rPr>
          <w:rFonts w:ascii="Arial" w:hAnsi="Arial" w:cs="Arial"/>
          <w:i/>
          <w:iCs/>
          <w:sz w:val="24"/>
          <w:szCs w:val="24"/>
        </w:rPr>
        <w:t xml:space="preserve">to reach their full potential </w:t>
      </w:r>
      <w:r w:rsidR="00CE6424">
        <w:rPr>
          <w:rFonts w:ascii="Arial" w:hAnsi="Arial" w:cs="Arial"/>
          <w:i/>
          <w:iCs/>
          <w:sz w:val="24"/>
          <w:szCs w:val="24"/>
        </w:rPr>
        <w:t xml:space="preserve">when assessing </w:t>
      </w:r>
      <w:proofErr w:type="gramStart"/>
      <w:r w:rsidR="00CE6424">
        <w:rPr>
          <w:rFonts w:ascii="Arial" w:hAnsi="Arial" w:cs="Arial"/>
          <w:i/>
          <w:iCs/>
          <w:sz w:val="24"/>
          <w:szCs w:val="24"/>
        </w:rPr>
        <w:t>schools</w:t>
      </w:r>
      <w:proofErr w:type="gramEnd"/>
      <w:r w:rsidR="00CE6424">
        <w:rPr>
          <w:rFonts w:ascii="Arial" w:hAnsi="Arial" w:cs="Arial"/>
          <w:i/>
          <w:iCs/>
          <w:sz w:val="24"/>
          <w:szCs w:val="24"/>
        </w:rPr>
        <w:t xml:space="preserve"> </w:t>
      </w:r>
      <w:r w:rsidR="00F14760">
        <w:rPr>
          <w:rFonts w:ascii="Arial" w:hAnsi="Arial" w:cs="Arial"/>
          <w:i/>
          <w:iCs/>
          <w:sz w:val="24"/>
          <w:szCs w:val="24"/>
        </w:rPr>
        <w:t xml:space="preserve">efficacy. </w:t>
      </w:r>
    </w:p>
    <w:p w14:paraId="522946C0" w14:textId="77777777" w:rsidR="00DC62A9" w:rsidRPr="003510CB" w:rsidRDefault="00DC62A9" w:rsidP="003510CB">
      <w:pPr>
        <w:rPr>
          <w:rFonts w:ascii="Arial" w:hAnsi="Arial" w:cs="Arial"/>
          <w:color w:val="7030A0"/>
          <w:sz w:val="24"/>
          <w:szCs w:val="24"/>
        </w:rPr>
      </w:pPr>
    </w:p>
    <w:p w14:paraId="3F134091" w14:textId="466B5B98" w:rsidR="000807E4" w:rsidRPr="00BD2887" w:rsidRDefault="003F6DF7" w:rsidP="00BD2887">
      <w:pPr>
        <w:pStyle w:val="ListParagraph"/>
        <w:numPr>
          <w:ilvl w:val="0"/>
          <w:numId w:val="35"/>
        </w:numPr>
        <w:rPr>
          <w:rFonts w:ascii="Arial" w:hAnsi="Arial" w:cs="Arial"/>
          <w:b/>
          <w:bCs/>
          <w:color w:val="000000" w:themeColor="text1"/>
          <w:sz w:val="24"/>
          <w:szCs w:val="24"/>
        </w:rPr>
      </w:pPr>
      <w:r w:rsidRPr="00BD2887">
        <w:rPr>
          <w:rFonts w:ascii="Arial" w:hAnsi="Arial" w:cs="Arial"/>
          <w:b/>
          <w:bCs/>
          <w:color w:val="000000" w:themeColor="text1"/>
          <w:sz w:val="24"/>
          <w:szCs w:val="24"/>
        </w:rPr>
        <w:t xml:space="preserve">A lack of accountability </w:t>
      </w:r>
    </w:p>
    <w:p w14:paraId="4A1F6D12" w14:textId="156F195E" w:rsidR="006978ED" w:rsidRDefault="006978ED" w:rsidP="003F6DF7">
      <w:pPr>
        <w:rPr>
          <w:rFonts w:ascii="Arial" w:hAnsi="Arial" w:cs="Arial"/>
          <w:color w:val="000000" w:themeColor="text1"/>
          <w:sz w:val="24"/>
          <w:szCs w:val="24"/>
        </w:rPr>
      </w:pPr>
      <w:r>
        <w:rPr>
          <w:rFonts w:ascii="Arial" w:hAnsi="Arial" w:cs="Arial"/>
          <w:color w:val="000000" w:themeColor="text1"/>
          <w:sz w:val="24"/>
          <w:szCs w:val="24"/>
        </w:rPr>
        <w:t>There is a serious lack of account</w:t>
      </w:r>
      <w:r w:rsidR="00F9381E">
        <w:rPr>
          <w:rFonts w:ascii="Arial" w:hAnsi="Arial" w:cs="Arial"/>
          <w:color w:val="000000" w:themeColor="text1"/>
          <w:sz w:val="24"/>
          <w:szCs w:val="24"/>
        </w:rPr>
        <w:t xml:space="preserve">ability in the SEND system. Firstly, as already touched on, there is no accountable framework for support when you don’t qualify for an EHCP. Despite the Equality Act </w:t>
      </w:r>
      <w:r w:rsidR="00C065A4">
        <w:rPr>
          <w:rFonts w:ascii="Arial" w:hAnsi="Arial" w:cs="Arial"/>
          <w:color w:val="000000" w:themeColor="text1"/>
          <w:sz w:val="24"/>
          <w:szCs w:val="24"/>
        </w:rPr>
        <w:t xml:space="preserve">2010 </w:t>
      </w:r>
      <w:r w:rsidR="00F9381E">
        <w:rPr>
          <w:rFonts w:ascii="Arial" w:hAnsi="Arial" w:cs="Arial"/>
          <w:color w:val="000000" w:themeColor="text1"/>
          <w:sz w:val="24"/>
          <w:szCs w:val="24"/>
        </w:rPr>
        <w:t xml:space="preserve">placing obligations </w:t>
      </w:r>
      <w:r w:rsidR="00C065A4">
        <w:rPr>
          <w:rFonts w:ascii="Arial" w:hAnsi="Arial" w:cs="Arial"/>
          <w:color w:val="000000" w:themeColor="text1"/>
          <w:sz w:val="24"/>
          <w:szCs w:val="24"/>
        </w:rPr>
        <w:t xml:space="preserve">on schools to deliver reasonable adjustments – this is rarely the case and widespread unlawful practice is not only normalised but </w:t>
      </w:r>
      <w:r w:rsidR="006D036B">
        <w:rPr>
          <w:rFonts w:ascii="Arial" w:hAnsi="Arial" w:cs="Arial"/>
          <w:color w:val="000000" w:themeColor="text1"/>
          <w:sz w:val="24"/>
          <w:szCs w:val="24"/>
        </w:rPr>
        <w:t xml:space="preserve">often </w:t>
      </w:r>
      <w:r w:rsidR="00C065A4">
        <w:rPr>
          <w:rFonts w:ascii="Arial" w:hAnsi="Arial" w:cs="Arial"/>
          <w:color w:val="000000" w:themeColor="text1"/>
          <w:sz w:val="24"/>
          <w:szCs w:val="24"/>
        </w:rPr>
        <w:t xml:space="preserve">expected. </w:t>
      </w:r>
    </w:p>
    <w:p w14:paraId="4A9944C1" w14:textId="3999E8FF" w:rsidR="002A774C" w:rsidRDefault="008777B4" w:rsidP="002A774C">
      <w:pPr>
        <w:rPr>
          <w:rFonts w:ascii="Arial" w:hAnsi="Arial" w:cs="Arial"/>
          <w:color w:val="000000" w:themeColor="text1"/>
          <w:sz w:val="24"/>
          <w:szCs w:val="24"/>
        </w:rPr>
      </w:pPr>
      <w:r>
        <w:rPr>
          <w:rFonts w:ascii="Arial" w:hAnsi="Arial" w:cs="Arial"/>
          <w:color w:val="000000" w:themeColor="text1"/>
          <w:sz w:val="24"/>
          <w:szCs w:val="24"/>
        </w:rPr>
        <w:t xml:space="preserve">The process to access an EHCP – despite legal obligations under the Children and Families Act 2014 </w:t>
      </w:r>
      <w:r w:rsidR="002A774C">
        <w:rPr>
          <w:rFonts w:ascii="Arial" w:hAnsi="Arial" w:cs="Arial"/>
          <w:color w:val="000000" w:themeColor="text1"/>
          <w:sz w:val="24"/>
          <w:szCs w:val="24"/>
        </w:rPr>
        <w:t>–</w:t>
      </w:r>
      <w:r w:rsidR="00DA3D1B">
        <w:rPr>
          <w:rFonts w:ascii="Arial" w:hAnsi="Arial" w:cs="Arial"/>
          <w:color w:val="000000" w:themeColor="text1"/>
          <w:sz w:val="24"/>
          <w:szCs w:val="24"/>
        </w:rPr>
        <w:t xml:space="preserve"> </w:t>
      </w:r>
      <w:r w:rsidR="002A774C">
        <w:rPr>
          <w:rFonts w:ascii="Arial" w:hAnsi="Arial" w:cs="Arial"/>
          <w:color w:val="000000" w:themeColor="text1"/>
          <w:sz w:val="24"/>
          <w:szCs w:val="24"/>
        </w:rPr>
        <w:t xml:space="preserve">is also entrenched in unlawful practice. </w:t>
      </w:r>
      <w:hyperlink r:id="rId38" w:history="1">
        <w:r w:rsidR="002A774C" w:rsidRPr="002A774C">
          <w:rPr>
            <w:rStyle w:val="Hyperlink"/>
            <w:rFonts w:ascii="Arial" w:hAnsi="Arial" w:cs="Arial"/>
            <w:sz w:val="24"/>
            <w:szCs w:val="24"/>
          </w:rPr>
          <w:t>Research by Special Needs Jungle</w:t>
        </w:r>
      </w:hyperlink>
      <w:r w:rsidR="002A774C" w:rsidRPr="006A5473">
        <w:rPr>
          <w:rFonts w:ascii="Arial" w:hAnsi="Arial" w:cs="Arial"/>
          <w:color w:val="000000" w:themeColor="text1"/>
          <w:sz w:val="24"/>
          <w:szCs w:val="24"/>
        </w:rPr>
        <w:t xml:space="preserve"> found that councils have spent </w:t>
      </w:r>
      <w:r w:rsidR="002A774C" w:rsidRPr="002A774C">
        <w:rPr>
          <w:rFonts w:ascii="Arial" w:hAnsi="Arial" w:cs="Arial"/>
          <w:color w:val="000000" w:themeColor="text1"/>
          <w:sz w:val="24"/>
          <w:szCs w:val="24"/>
        </w:rPr>
        <w:t>over £425.6 million fighting parents at SEND tribunals</w:t>
      </w:r>
      <w:r w:rsidR="002A774C" w:rsidRPr="006A5473">
        <w:rPr>
          <w:rFonts w:ascii="Arial" w:hAnsi="Arial" w:cs="Arial"/>
          <w:color w:val="000000" w:themeColor="text1"/>
          <w:sz w:val="24"/>
          <w:szCs w:val="24"/>
        </w:rPr>
        <w:t xml:space="preserve"> since EHCPs were introduced in 2014.</w:t>
      </w:r>
      <w:r w:rsidR="002A774C" w:rsidRPr="00555F82">
        <w:rPr>
          <w:rFonts w:ascii="Times" w:hAnsi="Times"/>
          <w:color w:val="000000"/>
          <w:sz w:val="27"/>
          <w:szCs w:val="27"/>
        </w:rPr>
        <w:t xml:space="preserve"> </w:t>
      </w:r>
      <w:r w:rsidR="002A774C">
        <w:rPr>
          <w:rFonts w:ascii="Arial" w:hAnsi="Arial" w:cs="Arial"/>
          <w:color w:val="000000" w:themeColor="text1"/>
          <w:sz w:val="24"/>
          <w:szCs w:val="24"/>
        </w:rPr>
        <w:t xml:space="preserve">Moreover – in </w:t>
      </w:r>
      <w:r w:rsidR="00B77A0E">
        <w:rPr>
          <w:rFonts w:ascii="Arial" w:hAnsi="Arial" w:cs="Arial"/>
          <w:color w:val="000000" w:themeColor="text1"/>
          <w:sz w:val="24"/>
          <w:szCs w:val="24"/>
        </w:rPr>
        <w:t xml:space="preserve">2022/23 </w:t>
      </w:r>
      <w:r w:rsidR="0068471C">
        <w:rPr>
          <w:rFonts w:ascii="Arial" w:hAnsi="Arial" w:cs="Arial"/>
          <w:color w:val="000000" w:themeColor="text1"/>
          <w:sz w:val="24"/>
          <w:szCs w:val="24"/>
        </w:rPr>
        <w:t xml:space="preserve">98.2% of </w:t>
      </w:r>
      <w:r w:rsidR="00F705BA">
        <w:rPr>
          <w:rFonts w:ascii="Arial" w:hAnsi="Arial" w:cs="Arial"/>
          <w:color w:val="000000" w:themeColor="text1"/>
          <w:sz w:val="24"/>
          <w:szCs w:val="24"/>
        </w:rPr>
        <w:t xml:space="preserve">tribunal appeals ruled in </w:t>
      </w:r>
      <w:proofErr w:type="gramStart"/>
      <w:r w:rsidR="00F705BA">
        <w:rPr>
          <w:rFonts w:ascii="Arial" w:hAnsi="Arial" w:cs="Arial"/>
          <w:color w:val="000000" w:themeColor="text1"/>
          <w:sz w:val="24"/>
          <w:szCs w:val="24"/>
        </w:rPr>
        <w:t>parents</w:t>
      </w:r>
      <w:proofErr w:type="gramEnd"/>
      <w:r w:rsidR="00F705BA">
        <w:rPr>
          <w:rFonts w:ascii="Arial" w:hAnsi="Arial" w:cs="Arial"/>
          <w:color w:val="000000" w:themeColor="text1"/>
          <w:sz w:val="24"/>
          <w:szCs w:val="24"/>
        </w:rPr>
        <w:t xml:space="preserve"> favour – meaning that </w:t>
      </w:r>
      <w:r w:rsidR="00FB59D7">
        <w:rPr>
          <w:rFonts w:ascii="Arial" w:hAnsi="Arial" w:cs="Arial"/>
          <w:color w:val="000000" w:themeColor="text1"/>
          <w:sz w:val="24"/>
          <w:szCs w:val="24"/>
        </w:rPr>
        <w:t xml:space="preserve">local authorities had </w:t>
      </w:r>
      <w:r w:rsidR="00FB59D7">
        <w:rPr>
          <w:rFonts w:ascii="Arial" w:hAnsi="Arial" w:cs="Arial"/>
          <w:color w:val="000000" w:themeColor="text1"/>
          <w:sz w:val="24"/>
          <w:szCs w:val="24"/>
        </w:rPr>
        <w:lastRenderedPageBreak/>
        <w:t>been found to have not complied with their legal duties almost all of the time. Tribunals are a lengthy and laborious process</w:t>
      </w:r>
      <w:r w:rsidR="00B3412A">
        <w:rPr>
          <w:rFonts w:ascii="Arial" w:hAnsi="Arial" w:cs="Arial"/>
          <w:color w:val="000000" w:themeColor="text1"/>
          <w:sz w:val="24"/>
          <w:szCs w:val="24"/>
        </w:rPr>
        <w:t xml:space="preserve"> </w:t>
      </w:r>
      <w:r w:rsidR="00BC500E">
        <w:rPr>
          <w:rFonts w:ascii="Arial" w:hAnsi="Arial" w:cs="Arial"/>
          <w:color w:val="000000" w:themeColor="text1"/>
          <w:sz w:val="24"/>
          <w:szCs w:val="24"/>
        </w:rPr>
        <w:t xml:space="preserve">which delays the delivery of support and </w:t>
      </w:r>
      <w:r w:rsidR="004A4F70">
        <w:rPr>
          <w:rFonts w:ascii="Arial" w:hAnsi="Arial" w:cs="Arial"/>
          <w:color w:val="000000" w:themeColor="text1"/>
          <w:sz w:val="24"/>
          <w:szCs w:val="24"/>
        </w:rPr>
        <w:t xml:space="preserve">causes unnecessary stress young Disabled people and their families. </w:t>
      </w:r>
      <w:r w:rsidR="007C22F9">
        <w:rPr>
          <w:rFonts w:ascii="Arial" w:hAnsi="Arial" w:cs="Arial"/>
          <w:color w:val="000000" w:themeColor="text1"/>
          <w:sz w:val="24"/>
          <w:szCs w:val="24"/>
        </w:rPr>
        <w:t xml:space="preserve">They should rarely be needed, but gatekeeping support has led to them </w:t>
      </w:r>
      <w:r w:rsidR="00C143DE">
        <w:rPr>
          <w:rFonts w:ascii="Arial" w:hAnsi="Arial" w:cs="Arial"/>
          <w:color w:val="000000" w:themeColor="text1"/>
          <w:sz w:val="24"/>
          <w:szCs w:val="24"/>
        </w:rPr>
        <w:t>too often becoming an expected</w:t>
      </w:r>
      <w:r w:rsidR="004333ED">
        <w:rPr>
          <w:rFonts w:ascii="Arial" w:hAnsi="Arial" w:cs="Arial"/>
          <w:color w:val="000000" w:themeColor="text1"/>
          <w:sz w:val="24"/>
          <w:szCs w:val="24"/>
        </w:rPr>
        <w:t xml:space="preserve"> part of the EHCP process. </w:t>
      </w:r>
    </w:p>
    <w:p w14:paraId="0378D16F" w14:textId="1168AE83" w:rsidR="00FB59D7" w:rsidRDefault="00165358" w:rsidP="002A774C">
      <w:pPr>
        <w:rPr>
          <w:rFonts w:ascii="Arial" w:hAnsi="Arial" w:cs="Arial"/>
          <w:color w:val="000000" w:themeColor="text1"/>
          <w:sz w:val="24"/>
          <w:szCs w:val="24"/>
        </w:rPr>
      </w:pPr>
      <w:r>
        <w:rPr>
          <w:rFonts w:ascii="Arial" w:hAnsi="Arial" w:cs="Arial"/>
          <w:color w:val="000000" w:themeColor="text1"/>
          <w:sz w:val="24"/>
          <w:szCs w:val="24"/>
        </w:rPr>
        <w:t>Local authorities need more funding to effectively deliver the law - but i</w:t>
      </w:r>
      <w:r w:rsidR="00C143DE">
        <w:rPr>
          <w:rFonts w:ascii="Arial" w:hAnsi="Arial" w:cs="Arial"/>
          <w:color w:val="000000" w:themeColor="text1"/>
          <w:sz w:val="24"/>
          <w:szCs w:val="24"/>
        </w:rPr>
        <w:t>ncidents like t</w:t>
      </w:r>
      <w:r>
        <w:rPr>
          <w:rFonts w:ascii="Arial" w:hAnsi="Arial" w:cs="Arial"/>
          <w:color w:val="000000" w:themeColor="text1"/>
          <w:sz w:val="24"/>
          <w:szCs w:val="24"/>
        </w:rPr>
        <w:t xml:space="preserve">he </w:t>
      </w:r>
      <w:hyperlink r:id="rId39" w:history="1">
        <w:r w:rsidRPr="003D0876">
          <w:rPr>
            <w:rStyle w:val="Hyperlink"/>
            <w:rFonts w:ascii="Arial" w:hAnsi="Arial" w:cs="Arial"/>
            <w:sz w:val="24"/>
            <w:szCs w:val="24"/>
          </w:rPr>
          <w:t>ableist comments shared by Warwickshire County Councillors</w:t>
        </w:r>
      </w:hyperlink>
      <w:r>
        <w:rPr>
          <w:rFonts w:ascii="Arial" w:hAnsi="Arial" w:cs="Arial"/>
          <w:color w:val="000000" w:themeColor="text1"/>
          <w:sz w:val="24"/>
          <w:szCs w:val="24"/>
        </w:rPr>
        <w:t xml:space="preserve"> highlight</w:t>
      </w:r>
      <w:r w:rsidR="00276099">
        <w:rPr>
          <w:rFonts w:ascii="Arial" w:hAnsi="Arial" w:cs="Arial"/>
          <w:color w:val="000000" w:themeColor="text1"/>
          <w:sz w:val="24"/>
          <w:szCs w:val="24"/>
        </w:rPr>
        <w:t>s</w:t>
      </w:r>
      <w:r>
        <w:rPr>
          <w:rFonts w:ascii="Arial" w:hAnsi="Arial" w:cs="Arial"/>
          <w:color w:val="000000" w:themeColor="text1"/>
          <w:sz w:val="24"/>
          <w:szCs w:val="24"/>
        </w:rPr>
        <w:t xml:space="preserve"> the culture of dismissing Disabled children that also needs tackling.</w:t>
      </w:r>
      <w:r w:rsidR="00463366">
        <w:rPr>
          <w:rFonts w:ascii="Arial" w:hAnsi="Arial" w:cs="Arial"/>
          <w:color w:val="000000" w:themeColor="text1"/>
          <w:sz w:val="24"/>
          <w:szCs w:val="24"/>
        </w:rPr>
        <w:t xml:space="preserve"> The undermining o</w:t>
      </w:r>
      <w:r w:rsidR="00D0706E">
        <w:rPr>
          <w:rFonts w:ascii="Arial" w:hAnsi="Arial" w:cs="Arial"/>
          <w:color w:val="000000" w:themeColor="text1"/>
          <w:sz w:val="24"/>
          <w:szCs w:val="24"/>
        </w:rPr>
        <w:t>f Disabled people’s legal protections can also be found in th</w:t>
      </w:r>
      <w:r w:rsidR="00B74AD3">
        <w:rPr>
          <w:rFonts w:ascii="Arial" w:hAnsi="Arial" w:cs="Arial"/>
          <w:color w:val="000000" w:themeColor="text1"/>
          <w:sz w:val="24"/>
          <w:szCs w:val="24"/>
        </w:rPr>
        <w:t xml:space="preserve">e framing of questions in this review. For example, question 46 asks how </w:t>
      </w:r>
      <w:r w:rsidR="00BA12FD" w:rsidRPr="00BA12FD">
        <w:rPr>
          <w:rFonts w:ascii="Arial" w:hAnsi="Arial" w:cs="Arial"/>
          <w:color w:val="000000" w:themeColor="text1"/>
          <w:sz w:val="24"/>
          <w:szCs w:val="24"/>
        </w:rPr>
        <w:t xml:space="preserve">inclusion for young people with SEND </w:t>
      </w:r>
      <w:r w:rsidR="00BA12FD">
        <w:rPr>
          <w:rFonts w:ascii="Arial" w:hAnsi="Arial" w:cs="Arial"/>
          <w:color w:val="000000" w:themeColor="text1"/>
          <w:sz w:val="24"/>
          <w:szCs w:val="24"/>
        </w:rPr>
        <w:t>could be incentivised.</w:t>
      </w:r>
      <w:r w:rsidR="00B5245E">
        <w:rPr>
          <w:rFonts w:ascii="Arial" w:hAnsi="Arial" w:cs="Arial"/>
          <w:color w:val="000000" w:themeColor="text1"/>
          <w:sz w:val="24"/>
          <w:szCs w:val="24"/>
        </w:rPr>
        <w:t xml:space="preserve"> There should be no incentives needed to deliver what is already enshrined, but often ignored, in the law. </w:t>
      </w:r>
      <w:r w:rsidR="00BA12FD" w:rsidRPr="00BA12FD">
        <w:rPr>
          <w:rFonts w:ascii="Arial" w:hAnsi="Arial" w:cs="Arial"/>
          <w:color w:val="000000" w:themeColor="text1"/>
          <w:sz w:val="24"/>
          <w:szCs w:val="24"/>
        </w:rPr>
        <w:t xml:space="preserve"> </w:t>
      </w:r>
    </w:p>
    <w:p w14:paraId="56532369" w14:textId="50499F51" w:rsidR="00C11B23" w:rsidRPr="00B5245E" w:rsidRDefault="00FB59D7" w:rsidP="00C11B23">
      <w:pPr>
        <w:rPr>
          <w:rFonts w:ascii="Arial" w:hAnsi="Arial" w:cs="Arial"/>
          <w:color w:val="000000" w:themeColor="text1"/>
          <w:sz w:val="24"/>
          <w:szCs w:val="24"/>
        </w:rPr>
      </w:pPr>
      <w:r w:rsidRPr="00C11B23">
        <w:rPr>
          <w:rFonts w:ascii="Arial" w:hAnsi="Arial" w:cs="Arial"/>
          <w:b/>
          <w:bCs/>
          <w:i/>
          <w:iCs/>
          <w:color w:val="7030A0"/>
          <w:sz w:val="24"/>
          <w:szCs w:val="24"/>
        </w:rPr>
        <w:t xml:space="preserve">Recommendation: </w:t>
      </w:r>
      <w:r w:rsidR="00B5245E">
        <w:rPr>
          <w:rFonts w:ascii="Arial" w:hAnsi="Arial" w:cs="Arial"/>
          <w:i/>
          <w:iCs/>
          <w:sz w:val="24"/>
          <w:szCs w:val="24"/>
        </w:rPr>
        <w:t>Create a tangible accountability system for</w:t>
      </w:r>
      <w:r w:rsidR="009C34C5">
        <w:rPr>
          <w:rFonts w:ascii="Arial" w:hAnsi="Arial" w:cs="Arial"/>
          <w:i/>
          <w:iCs/>
          <w:sz w:val="24"/>
          <w:szCs w:val="24"/>
        </w:rPr>
        <w:t xml:space="preserve"> local authorities and education providers who have</w:t>
      </w:r>
      <w:r w:rsidR="00B5245E">
        <w:rPr>
          <w:rFonts w:ascii="Arial" w:hAnsi="Arial" w:cs="Arial"/>
          <w:i/>
          <w:iCs/>
          <w:sz w:val="24"/>
          <w:szCs w:val="24"/>
        </w:rPr>
        <w:t xml:space="preserve"> unlawful practice </w:t>
      </w:r>
      <w:r w:rsidR="009C34C5">
        <w:rPr>
          <w:rFonts w:ascii="Arial" w:hAnsi="Arial" w:cs="Arial"/>
          <w:i/>
          <w:iCs/>
          <w:sz w:val="24"/>
          <w:szCs w:val="24"/>
        </w:rPr>
        <w:t xml:space="preserve">and refuse the support that Disabled people are entitled to. </w:t>
      </w:r>
    </w:p>
    <w:p w14:paraId="044B6685" w14:textId="77777777" w:rsidR="00BC2D9D" w:rsidRPr="00D178F6" w:rsidRDefault="00BC2D9D" w:rsidP="00D82D25">
      <w:pPr>
        <w:rPr>
          <w:rFonts w:ascii="Arial" w:hAnsi="Arial" w:cs="Arial"/>
          <w:sz w:val="24"/>
          <w:szCs w:val="24"/>
        </w:rPr>
      </w:pPr>
    </w:p>
    <w:p w14:paraId="73BCFF2D" w14:textId="618DF56B" w:rsidR="00306FD7" w:rsidRPr="00D178F6" w:rsidRDefault="00306FD7" w:rsidP="00306FD7">
      <w:pPr>
        <w:rPr>
          <w:rFonts w:ascii="Arial" w:hAnsi="Arial" w:cs="Arial"/>
          <w:sz w:val="24"/>
          <w:szCs w:val="24"/>
        </w:rPr>
      </w:pPr>
      <w:r w:rsidRPr="00D178F6">
        <w:rPr>
          <w:rFonts w:ascii="Arial" w:hAnsi="Arial" w:cs="Arial"/>
          <w:b/>
          <w:bCs/>
          <w:color w:val="7030A0"/>
          <w:sz w:val="24"/>
          <w:szCs w:val="24"/>
        </w:rPr>
        <w:t>Conclusion</w:t>
      </w:r>
      <w:r w:rsidRPr="00D178F6">
        <w:rPr>
          <w:rFonts w:ascii="Arial" w:hAnsi="Arial" w:cs="Arial"/>
          <w:sz w:val="24"/>
          <w:szCs w:val="24"/>
        </w:rPr>
        <w:t xml:space="preserve"> </w:t>
      </w:r>
    </w:p>
    <w:p w14:paraId="76C98D46" w14:textId="52A5F443" w:rsidR="005A31FE" w:rsidRPr="00B52BB8" w:rsidRDefault="005A31FE" w:rsidP="005A31FE">
      <w:pPr>
        <w:rPr>
          <w:rFonts w:ascii="Arial" w:hAnsi="Arial" w:cs="Arial"/>
          <w:color w:val="000000" w:themeColor="text1"/>
          <w:sz w:val="24"/>
          <w:szCs w:val="24"/>
        </w:rPr>
      </w:pPr>
      <w:r>
        <w:rPr>
          <w:rFonts w:ascii="Arial" w:hAnsi="Arial" w:cs="Arial"/>
          <w:color w:val="000000" w:themeColor="text1"/>
          <w:sz w:val="24"/>
          <w:szCs w:val="24"/>
        </w:rPr>
        <w:t xml:space="preserve">As outlined by all of the evidence provided in this response, the UK Education System is institutionally and systemically ableist – this puts us at a </w:t>
      </w:r>
      <w:r w:rsidR="009C34C5">
        <w:rPr>
          <w:rFonts w:ascii="Arial" w:hAnsi="Arial" w:cs="Arial"/>
          <w:color w:val="000000" w:themeColor="text1"/>
          <w:sz w:val="24"/>
          <w:szCs w:val="24"/>
        </w:rPr>
        <w:t xml:space="preserve">significant </w:t>
      </w:r>
      <w:r>
        <w:rPr>
          <w:rFonts w:ascii="Arial" w:hAnsi="Arial" w:cs="Arial"/>
          <w:color w:val="000000" w:themeColor="text1"/>
          <w:sz w:val="24"/>
          <w:szCs w:val="24"/>
        </w:rPr>
        <w:t xml:space="preserve">disadvantage </w:t>
      </w:r>
      <w:r w:rsidR="009C34C5">
        <w:rPr>
          <w:rFonts w:ascii="Arial" w:hAnsi="Arial" w:cs="Arial"/>
          <w:color w:val="000000" w:themeColor="text1"/>
          <w:sz w:val="24"/>
          <w:szCs w:val="24"/>
        </w:rPr>
        <w:t xml:space="preserve">at the start of our lives and continues to </w:t>
      </w:r>
      <w:r w:rsidR="002E5794">
        <w:rPr>
          <w:rFonts w:ascii="Arial" w:hAnsi="Arial" w:cs="Arial"/>
          <w:color w:val="000000" w:themeColor="text1"/>
          <w:sz w:val="24"/>
          <w:szCs w:val="24"/>
        </w:rPr>
        <w:t>deny us</w:t>
      </w:r>
      <w:r w:rsidR="009C34C5">
        <w:rPr>
          <w:rFonts w:ascii="Arial" w:hAnsi="Arial" w:cs="Arial"/>
          <w:color w:val="000000" w:themeColor="text1"/>
          <w:sz w:val="24"/>
          <w:szCs w:val="24"/>
        </w:rPr>
        <w:t xml:space="preserve"> opportunities as we get older. </w:t>
      </w:r>
    </w:p>
    <w:p w14:paraId="20D43378" w14:textId="3D46B3E1" w:rsidR="00CE19F6" w:rsidRDefault="009C34C5" w:rsidP="00894465">
      <w:pPr>
        <w:rPr>
          <w:rFonts w:ascii="Arial" w:hAnsi="Arial" w:cs="Arial"/>
          <w:sz w:val="24"/>
          <w:szCs w:val="24"/>
        </w:rPr>
      </w:pPr>
      <w:r>
        <w:rPr>
          <w:rFonts w:ascii="Arial" w:hAnsi="Arial" w:cs="Arial"/>
          <w:sz w:val="24"/>
          <w:szCs w:val="24"/>
        </w:rPr>
        <w:t>The e</w:t>
      </w:r>
      <w:r w:rsidR="00B44961">
        <w:rPr>
          <w:rFonts w:ascii="Arial" w:hAnsi="Arial" w:cs="Arial"/>
          <w:sz w:val="24"/>
          <w:szCs w:val="24"/>
        </w:rPr>
        <w:t xml:space="preserve">ducation system </w:t>
      </w:r>
      <w:r>
        <w:rPr>
          <w:rFonts w:ascii="Arial" w:hAnsi="Arial" w:cs="Arial"/>
          <w:sz w:val="24"/>
          <w:szCs w:val="24"/>
        </w:rPr>
        <w:t xml:space="preserve">was </w:t>
      </w:r>
      <w:r w:rsidR="00B44961">
        <w:rPr>
          <w:rFonts w:ascii="Arial" w:hAnsi="Arial" w:cs="Arial"/>
          <w:sz w:val="24"/>
          <w:szCs w:val="24"/>
        </w:rPr>
        <w:t>never built for us</w:t>
      </w:r>
      <w:r>
        <w:rPr>
          <w:rFonts w:ascii="Arial" w:hAnsi="Arial" w:cs="Arial"/>
          <w:sz w:val="24"/>
          <w:szCs w:val="24"/>
        </w:rPr>
        <w:t xml:space="preserve">, and if it’s ever going to be inclusive to Disabled people then it requires </w:t>
      </w:r>
      <w:r w:rsidR="007774AB">
        <w:rPr>
          <w:rFonts w:ascii="Arial" w:hAnsi="Arial" w:cs="Arial"/>
          <w:sz w:val="24"/>
          <w:szCs w:val="24"/>
        </w:rPr>
        <w:t xml:space="preserve">structural </w:t>
      </w:r>
      <w:r>
        <w:rPr>
          <w:rFonts w:ascii="Arial" w:hAnsi="Arial" w:cs="Arial"/>
          <w:sz w:val="24"/>
          <w:szCs w:val="24"/>
        </w:rPr>
        <w:t xml:space="preserve">and </w:t>
      </w:r>
      <w:r w:rsidR="007774AB">
        <w:rPr>
          <w:rFonts w:ascii="Arial" w:hAnsi="Arial" w:cs="Arial"/>
          <w:sz w:val="24"/>
          <w:szCs w:val="24"/>
        </w:rPr>
        <w:t xml:space="preserve">transformative change. </w:t>
      </w:r>
      <w:r w:rsidR="00CE19F6">
        <w:rPr>
          <w:rFonts w:ascii="Arial" w:hAnsi="Arial" w:cs="Arial"/>
          <w:sz w:val="24"/>
          <w:szCs w:val="24"/>
        </w:rPr>
        <w:t xml:space="preserve">This review provides an excellent opportunity for the start of that transformation to take place. </w:t>
      </w:r>
    </w:p>
    <w:p w14:paraId="21667A3A" w14:textId="6CC87654" w:rsidR="00F03038" w:rsidRDefault="00F03038" w:rsidP="00894465">
      <w:pPr>
        <w:rPr>
          <w:rFonts w:ascii="Arial" w:hAnsi="Arial" w:cs="Arial"/>
          <w:sz w:val="24"/>
          <w:szCs w:val="24"/>
        </w:rPr>
      </w:pPr>
      <w:r>
        <w:rPr>
          <w:rFonts w:ascii="Arial" w:hAnsi="Arial" w:cs="Arial"/>
          <w:sz w:val="24"/>
          <w:szCs w:val="24"/>
        </w:rPr>
        <w:t>All the while the Department for Education continues to seek</w:t>
      </w:r>
      <w:r w:rsidR="00DB4AF6">
        <w:rPr>
          <w:rFonts w:ascii="Arial" w:hAnsi="Arial" w:cs="Arial"/>
          <w:sz w:val="24"/>
          <w:szCs w:val="24"/>
        </w:rPr>
        <w:t xml:space="preserve"> “</w:t>
      </w:r>
      <w:r w:rsidR="00DB4AF6" w:rsidRPr="00DB4AF6">
        <w:rPr>
          <w:rFonts w:ascii="Arial" w:hAnsi="Arial" w:cs="Arial"/>
          <w:sz w:val="24"/>
          <w:szCs w:val="24"/>
        </w:rPr>
        <w:t>evolution, not revolution”</w:t>
      </w:r>
      <w:r w:rsidR="00DB4AF6">
        <w:rPr>
          <w:rFonts w:ascii="Arial" w:hAnsi="Arial" w:cs="Arial"/>
          <w:sz w:val="24"/>
          <w:szCs w:val="24"/>
        </w:rPr>
        <w:t xml:space="preserve"> </w:t>
      </w:r>
      <w:r>
        <w:rPr>
          <w:rFonts w:ascii="Arial" w:hAnsi="Arial" w:cs="Arial"/>
          <w:sz w:val="24"/>
          <w:szCs w:val="24"/>
        </w:rPr>
        <w:t xml:space="preserve">it will continue to fail Disabled young people – stacking the odds against us before we’ve even had the opportunity to </w:t>
      </w:r>
      <w:r w:rsidR="002E5794">
        <w:rPr>
          <w:rFonts w:ascii="Arial" w:hAnsi="Arial" w:cs="Arial"/>
          <w:sz w:val="24"/>
          <w:szCs w:val="24"/>
        </w:rPr>
        <w:t>enter employment.</w:t>
      </w:r>
    </w:p>
    <w:p w14:paraId="72F56985" w14:textId="77777777" w:rsidR="00633AAE" w:rsidRDefault="00633AAE" w:rsidP="00306FD7">
      <w:pPr>
        <w:rPr>
          <w:rFonts w:ascii="Arial" w:hAnsi="Arial" w:cs="Arial"/>
          <w:color w:val="FF0000"/>
          <w:sz w:val="24"/>
          <w:szCs w:val="24"/>
        </w:rPr>
      </w:pPr>
    </w:p>
    <w:p w14:paraId="7C5D5A08" w14:textId="1D33EAB3" w:rsidR="00167608" w:rsidRPr="00B457F4" w:rsidRDefault="00D178F6" w:rsidP="00B457F4">
      <w:pPr>
        <w:rPr>
          <w:rFonts w:ascii="Arial" w:hAnsi="Arial" w:cs="Arial"/>
          <w:sz w:val="24"/>
          <w:szCs w:val="24"/>
        </w:rPr>
      </w:pPr>
      <w:r w:rsidRPr="00D15084">
        <w:rPr>
          <w:rFonts w:ascii="Arial" w:hAnsi="Arial" w:cs="Arial"/>
          <w:sz w:val="24"/>
          <w:szCs w:val="24"/>
        </w:rPr>
        <w:t xml:space="preserve">Consultation response to be sent to: </w:t>
      </w:r>
      <w:hyperlink r:id="rId40" w:history="1">
        <w:r w:rsidR="008C529A" w:rsidRPr="00353A65">
          <w:rPr>
            <w:rStyle w:val="Hyperlink"/>
            <w:rFonts w:ascii="Arial" w:hAnsi="Arial" w:cs="Arial"/>
            <w:sz w:val="24"/>
            <w:szCs w:val="24"/>
            <w:shd w:val="clear" w:color="auto" w:fill="FFFFFF"/>
          </w:rPr>
          <w:t>curriculum-assessment.review@education.gov.uk</w:t>
        </w:r>
      </w:hyperlink>
    </w:p>
    <w:sectPr w:rsidR="00167608" w:rsidRPr="00B457F4" w:rsidSect="004C3139">
      <w:headerReference w:type="default" r:id="rId41"/>
      <w:footerReference w:type="default" r:id="rId42"/>
      <w:headerReference w:type="first" r:id="rId43"/>
      <w:footerReference w:type="first" r:id="rId4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6AE66" w14:textId="77777777" w:rsidR="00A736AF" w:rsidRDefault="00A736AF" w:rsidP="0084748B">
      <w:pPr>
        <w:spacing w:after="0" w:line="240" w:lineRule="auto"/>
      </w:pPr>
      <w:r>
        <w:separator/>
      </w:r>
    </w:p>
  </w:endnote>
  <w:endnote w:type="continuationSeparator" w:id="0">
    <w:p w14:paraId="25F9EB59" w14:textId="77777777" w:rsidR="00A736AF" w:rsidRDefault="00A736AF" w:rsidP="0084748B">
      <w:pPr>
        <w:spacing w:after="0" w:line="240" w:lineRule="auto"/>
      </w:pPr>
      <w:r>
        <w:continuationSeparator/>
      </w:r>
    </w:p>
  </w:endnote>
  <w:endnote w:type="continuationNotice" w:id="1">
    <w:p w14:paraId="7D5B9494" w14:textId="77777777" w:rsidR="00A736AF" w:rsidRDefault="00A73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11D16" w14:textId="1E11BA2A" w:rsidR="00B013AE" w:rsidRDefault="00B013AE" w:rsidP="00B013AE">
    <w:pPr>
      <w:pStyle w:val="Footer"/>
    </w:pPr>
  </w:p>
  <w:p w14:paraId="1B2DA008" w14:textId="291F8EDD" w:rsidR="00B013AE" w:rsidRDefault="00B013AE">
    <w:pPr>
      <w:pStyle w:val="Footer"/>
    </w:pPr>
    <w:r>
      <w:rPr>
        <w:rFonts w:ascii="Arial" w:hAnsi="Arial" w:cs="Arial"/>
        <w:b/>
        <w:bCs/>
        <w:noProof/>
        <w:color w:val="7030A0"/>
        <w:sz w:val="24"/>
        <w:szCs w:val="24"/>
      </w:rPr>
      <mc:AlternateContent>
        <mc:Choice Requires="wps">
          <w:drawing>
            <wp:anchor distT="0" distB="0" distL="114300" distR="114300" simplePos="0" relativeHeight="251658245" behindDoc="0" locked="0" layoutInCell="1" allowOverlap="1" wp14:anchorId="68A5A816" wp14:editId="799DF691">
              <wp:simplePos x="0" y="0"/>
              <wp:positionH relativeFrom="page">
                <wp:posOffset>-304920</wp:posOffset>
              </wp:positionH>
              <wp:positionV relativeFrom="paragraph">
                <wp:posOffset>384449</wp:posOffset>
              </wp:positionV>
              <wp:extent cx="7970489" cy="111959"/>
              <wp:effectExtent l="0" t="0" r="0" b="2540"/>
              <wp:wrapNone/>
              <wp:docPr id="98492353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11959"/>
                      </a:xfrm>
                      <a:prstGeom prst="rect">
                        <a:avLst/>
                      </a:prstGeom>
                      <a:solidFill>
                        <a:srgbClr val="0083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1442" id="Rectangle 3" o:spid="_x0000_s1026" alt="&quot;&quot;" style="position:absolute;margin-left:-24pt;margin-top:30.25pt;width:627.6pt;height:8.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" fillcolor="#008386" stroked="f" strokeweight="1pt">
              <w10:wrap anchorx="page"/>
            </v:rect>
          </w:pict>
        </mc:Fallback>
      </mc:AlternateContent>
    </w:r>
    <w:r>
      <w:rPr>
        <w:rFonts w:ascii="Arial" w:hAnsi="Arial" w:cs="Arial"/>
        <w:b/>
        <w:bCs/>
        <w:noProof/>
        <w:color w:val="7030A0"/>
        <w:sz w:val="24"/>
        <w:szCs w:val="24"/>
      </w:rPr>
      <mc:AlternateContent>
        <mc:Choice Requires="wps">
          <w:drawing>
            <wp:anchor distT="0" distB="0" distL="114300" distR="114300" simplePos="0" relativeHeight="251658244" behindDoc="0" locked="0" layoutInCell="1" allowOverlap="1" wp14:anchorId="2727D8F4" wp14:editId="3C090253">
              <wp:simplePos x="0" y="0"/>
              <wp:positionH relativeFrom="page">
                <wp:posOffset>-289349</wp:posOffset>
              </wp:positionH>
              <wp:positionV relativeFrom="paragraph">
                <wp:posOffset>486834</wp:posOffset>
              </wp:positionV>
              <wp:extent cx="7970489" cy="183630"/>
              <wp:effectExtent l="0" t="0" r="0" b="6985"/>
              <wp:wrapNone/>
              <wp:docPr id="205787795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E50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35B6" id="Rectangle 3" o:spid="_x0000_s1026" alt="&quot;&quot;" style="position:absolute;margin-left:-22.8pt;margin-top:38.35pt;width:627.6pt;height:14.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" fillcolor="#e50879"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4ABC" w14:textId="08994FF9" w:rsidR="00356FB6" w:rsidRDefault="00356FB6" w:rsidP="00356FB6">
    <w:pPr>
      <w:pStyle w:val="Footer"/>
    </w:pPr>
  </w:p>
  <w:p w14:paraId="6D6C312C" w14:textId="49D03CE0" w:rsidR="00356FB6" w:rsidRDefault="00B013AE" w:rsidP="00B013AE">
    <w:pPr>
      <w:pStyle w:val="Footer"/>
      <w:tabs>
        <w:tab w:val="clear" w:pos="4513"/>
        <w:tab w:val="clear" w:pos="9026"/>
        <w:tab w:val="left" w:pos="1216"/>
      </w:tabs>
    </w:pPr>
    <w:r>
      <w:rPr>
        <w:rFonts w:ascii="Arial" w:hAnsi="Arial" w:cs="Arial"/>
        <w:b/>
        <w:bCs/>
        <w:noProof/>
        <w:color w:val="7030A0"/>
        <w:sz w:val="24"/>
        <w:szCs w:val="24"/>
      </w:rPr>
      <mc:AlternateContent>
        <mc:Choice Requires="wps">
          <w:drawing>
            <wp:anchor distT="0" distB="0" distL="114300" distR="114300" simplePos="0" relativeHeight="251658243" behindDoc="0" locked="0" layoutInCell="1" allowOverlap="1" wp14:anchorId="2EEB01EA" wp14:editId="48F05FB3">
              <wp:simplePos x="0" y="0"/>
              <wp:positionH relativeFrom="page">
                <wp:posOffset>-322010</wp:posOffset>
              </wp:positionH>
              <wp:positionV relativeFrom="paragraph">
                <wp:posOffset>366890</wp:posOffset>
              </wp:positionV>
              <wp:extent cx="7970489" cy="111959"/>
              <wp:effectExtent l="0" t="0" r="0" b="2540"/>
              <wp:wrapNone/>
              <wp:docPr id="35629777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11959"/>
                      </a:xfrm>
                      <a:prstGeom prst="rect">
                        <a:avLst/>
                      </a:prstGeom>
                      <a:solidFill>
                        <a:srgbClr val="0083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5DC72" id="Rectangle 3" o:spid="_x0000_s1026" alt="&quot;&quot;" style="position:absolute;margin-left:-25.35pt;margin-top:28.9pt;width:627.6pt;height: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" fillcolor="#008386" stroked="f" strokeweight="1pt">
              <w10:wrap anchorx="page"/>
            </v:rect>
          </w:pict>
        </mc:Fallback>
      </mc:AlternateContent>
    </w:r>
    <w:r>
      <w:rPr>
        <w:rFonts w:ascii="Arial" w:hAnsi="Arial" w:cs="Arial"/>
        <w:b/>
        <w:bCs/>
        <w:noProof/>
        <w:color w:val="7030A0"/>
        <w:sz w:val="24"/>
        <w:szCs w:val="24"/>
      </w:rPr>
      <mc:AlternateContent>
        <mc:Choice Requires="wps">
          <w:drawing>
            <wp:anchor distT="0" distB="0" distL="114300" distR="114300" simplePos="0" relativeHeight="251658242" behindDoc="0" locked="0" layoutInCell="1" allowOverlap="1" wp14:anchorId="2961F1BE" wp14:editId="48943ABB">
              <wp:simplePos x="0" y="0"/>
              <wp:positionH relativeFrom="page">
                <wp:posOffset>-107480</wp:posOffset>
              </wp:positionH>
              <wp:positionV relativeFrom="paragraph">
                <wp:posOffset>477817</wp:posOffset>
              </wp:positionV>
              <wp:extent cx="7970489" cy="183630"/>
              <wp:effectExtent l="0" t="0" r="0" b="6985"/>
              <wp:wrapNone/>
              <wp:docPr id="20708943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E50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EB92E" id="Rectangle 3" o:spid="_x0000_s1026" alt="&quot;&quot;" style="position:absolute;margin-left:-8.45pt;margin-top:37.6pt;width:627.6pt;height:14.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" fillcolor="#e50879" stroked="f" strokeweight="1pt">
              <w10:wrap anchorx="page"/>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A41E1" w14:textId="77777777" w:rsidR="00A736AF" w:rsidRDefault="00A736AF" w:rsidP="0084748B">
      <w:pPr>
        <w:spacing w:after="0" w:line="240" w:lineRule="auto"/>
      </w:pPr>
      <w:r>
        <w:separator/>
      </w:r>
    </w:p>
  </w:footnote>
  <w:footnote w:type="continuationSeparator" w:id="0">
    <w:p w14:paraId="424C0623" w14:textId="77777777" w:rsidR="00A736AF" w:rsidRDefault="00A736AF" w:rsidP="0084748B">
      <w:pPr>
        <w:spacing w:after="0" w:line="240" w:lineRule="auto"/>
      </w:pPr>
      <w:r>
        <w:continuationSeparator/>
      </w:r>
    </w:p>
  </w:footnote>
  <w:footnote w:type="continuationNotice" w:id="1">
    <w:p w14:paraId="488045F7" w14:textId="77777777" w:rsidR="00A736AF" w:rsidRDefault="00A73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C024" w14:textId="500F48C8" w:rsidR="00B013AE" w:rsidRDefault="00B013AE">
    <w:pPr>
      <w:pStyle w:val="Header"/>
    </w:pPr>
    <w:r>
      <w:rPr>
        <w:rFonts w:ascii="Arial" w:hAnsi="Arial" w:cs="Arial"/>
        <w:b/>
        <w:bCs/>
        <w:noProof/>
        <w:color w:val="7030A0"/>
        <w:sz w:val="24"/>
        <w:szCs w:val="24"/>
      </w:rPr>
      <mc:AlternateContent>
        <mc:Choice Requires="wps">
          <w:drawing>
            <wp:anchor distT="0" distB="0" distL="114300" distR="114300" simplePos="0" relativeHeight="251658246" behindDoc="0" locked="0" layoutInCell="1" allowOverlap="1" wp14:anchorId="7567F3C0" wp14:editId="40AB087D">
              <wp:simplePos x="0" y="0"/>
              <wp:positionH relativeFrom="page">
                <wp:posOffset>0</wp:posOffset>
              </wp:positionH>
              <wp:positionV relativeFrom="paragraph">
                <wp:posOffset>-440436</wp:posOffset>
              </wp:positionV>
              <wp:extent cx="7970489" cy="183630"/>
              <wp:effectExtent l="0" t="0" r="0" b="6985"/>
              <wp:wrapNone/>
              <wp:docPr id="25720616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2508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2A602" id="Rectangle 3" o:spid="_x0000_s1026" alt="&quot;&quot;" style="position:absolute;margin-left:0;margin-top:-34.7pt;width:627.6pt;height:14.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" fillcolor="#250858"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0AF7" w14:textId="4BC12684" w:rsidR="00193B38" w:rsidRPr="00536778" w:rsidRDefault="00AB651A" w:rsidP="00AB651A">
    <w:pPr>
      <w:pStyle w:val="Header"/>
      <w:jc w:val="right"/>
      <w:rPr>
        <w:rFonts w:ascii="Arial" w:hAnsi="Arial" w:cs="Arial"/>
        <w:sz w:val="24"/>
        <w:szCs w:val="24"/>
      </w:rPr>
    </w:pPr>
    <w:r>
      <w:t xml:space="preserve">                                 </w:t>
    </w:r>
    <w:r w:rsidR="009329B5" w:rsidRPr="00536778">
      <w:rPr>
        <w:rFonts w:ascii="Arial" w:hAnsi="Arial" w:cs="Arial"/>
        <w:noProof/>
        <w:sz w:val="24"/>
        <w:szCs w:val="24"/>
      </w:rPr>
      <w:drawing>
        <wp:anchor distT="0" distB="0" distL="114300" distR="114300" simplePos="0" relativeHeight="251658241" behindDoc="0" locked="0" layoutInCell="1" allowOverlap="1" wp14:anchorId="4CB58993" wp14:editId="632E4249">
          <wp:simplePos x="0" y="0"/>
          <wp:positionH relativeFrom="margin">
            <wp:posOffset>-415621</wp:posOffset>
          </wp:positionH>
          <wp:positionV relativeFrom="paragraph">
            <wp:posOffset>-64334</wp:posOffset>
          </wp:positionV>
          <wp:extent cx="1358074" cy="905116"/>
          <wp:effectExtent l="0" t="0" r="0" b="0"/>
          <wp:wrapNone/>
          <wp:docPr id="144122339" name="Picture 1" descr="DR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2775" name="Picture 1" descr="DR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074" cy="905116"/>
                  </a:xfrm>
                  <a:prstGeom prst="rect">
                    <a:avLst/>
                  </a:prstGeom>
                  <a:noFill/>
                  <a:ln>
                    <a:noFill/>
                  </a:ln>
                </pic:spPr>
              </pic:pic>
            </a:graphicData>
          </a:graphic>
          <wp14:sizeRelH relativeFrom="page">
            <wp14:pctWidth>0</wp14:pctWidth>
          </wp14:sizeRelH>
          <wp14:sizeRelV relativeFrom="page">
            <wp14:pctHeight>0</wp14:pctHeight>
          </wp14:sizeRelV>
        </wp:anchor>
      </w:drawing>
    </w:r>
    <w:r w:rsidR="0007493F" w:rsidRPr="00536778">
      <w:rPr>
        <w:rFonts w:ascii="Arial" w:hAnsi="Arial" w:cs="Arial"/>
        <w:b/>
        <w:bCs/>
        <w:noProof/>
        <w:color w:val="7030A0"/>
        <w:sz w:val="24"/>
        <w:szCs w:val="24"/>
      </w:rPr>
      <mc:AlternateContent>
        <mc:Choice Requires="wps">
          <w:drawing>
            <wp:anchor distT="0" distB="0" distL="114300" distR="114300" simplePos="0" relativeHeight="251658240" behindDoc="0" locked="0" layoutInCell="1" allowOverlap="1" wp14:anchorId="618A3E10" wp14:editId="26543464">
              <wp:simplePos x="0" y="0"/>
              <wp:positionH relativeFrom="page">
                <wp:align>left</wp:align>
              </wp:positionH>
              <wp:positionV relativeFrom="paragraph">
                <wp:posOffset>-447675</wp:posOffset>
              </wp:positionV>
              <wp:extent cx="7970489" cy="183630"/>
              <wp:effectExtent l="0" t="0" r="0" b="6985"/>
              <wp:wrapNone/>
              <wp:docPr id="131182660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2508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59F5D" id="Rectangle 3" o:spid="_x0000_s1026" alt="&quot;&quot;" style="position:absolute;margin-left:0;margin-top:-35.25pt;width:627.6pt;height:14.4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" fillcolor="#250858"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61E"/>
    <w:multiLevelType w:val="hybridMultilevel"/>
    <w:tmpl w:val="63D0A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8C3"/>
    <w:multiLevelType w:val="hybridMultilevel"/>
    <w:tmpl w:val="D44C0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51E7"/>
    <w:multiLevelType w:val="hybridMultilevel"/>
    <w:tmpl w:val="ECF6483A"/>
    <w:lvl w:ilvl="0" w:tplc="311A19AA">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E4790"/>
    <w:multiLevelType w:val="hybridMultilevel"/>
    <w:tmpl w:val="30823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269A9"/>
    <w:multiLevelType w:val="hybridMultilevel"/>
    <w:tmpl w:val="F224FA88"/>
    <w:lvl w:ilvl="0" w:tplc="82DA7B48">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465981"/>
    <w:multiLevelType w:val="hybridMultilevel"/>
    <w:tmpl w:val="64581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A41E2"/>
    <w:multiLevelType w:val="hybridMultilevel"/>
    <w:tmpl w:val="1364568A"/>
    <w:lvl w:ilvl="0" w:tplc="AB5C91A6">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F418B"/>
    <w:multiLevelType w:val="hybridMultilevel"/>
    <w:tmpl w:val="8EBC3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B754F"/>
    <w:multiLevelType w:val="hybridMultilevel"/>
    <w:tmpl w:val="41220136"/>
    <w:lvl w:ilvl="0" w:tplc="DA78BB46">
      <w:start w:val="1"/>
      <w:numFmt w:val="bullet"/>
      <w:lvlText w:val=""/>
      <w:lvlJc w:val="left"/>
      <w:pPr>
        <w:ind w:left="920" w:hanging="360"/>
      </w:pPr>
      <w:rPr>
        <w:rFonts w:ascii="Symbol" w:hAnsi="Symbol" w:hint="default"/>
        <w:color w:val="000000" w:themeColor="text1"/>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9" w15:restartNumberingAfterBreak="0">
    <w:nsid w:val="290A1048"/>
    <w:multiLevelType w:val="hybridMultilevel"/>
    <w:tmpl w:val="FEBE5078"/>
    <w:lvl w:ilvl="0" w:tplc="EB04958E">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E6990"/>
    <w:multiLevelType w:val="hybridMultilevel"/>
    <w:tmpl w:val="F8C4278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FD6011"/>
    <w:multiLevelType w:val="hybridMultilevel"/>
    <w:tmpl w:val="3B3AB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30F49"/>
    <w:multiLevelType w:val="hybridMultilevel"/>
    <w:tmpl w:val="61C42E5A"/>
    <w:lvl w:ilvl="0" w:tplc="9800CDE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8F401A"/>
    <w:multiLevelType w:val="hybridMultilevel"/>
    <w:tmpl w:val="F496D60A"/>
    <w:lvl w:ilvl="0" w:tplc="561859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C6C12"/>
    <w:multiLevelType w:val="hybridMultilevel"/>
    <w:tmpl w:val="EABA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13B65"/>
    <w:multiLevelType w:val="hybridMultilevel"/>
    <w:tmpl w:val="30823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BB05DB"/>
    <w:multiLevelType w:val="hybridMultilevel"/>
    <w:tmpl w:val="140A4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9D7F0A"/>
    <w:multiLevelType w:val="hybridMultilevel"/>
    <w:tmpl w:val="CCB865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45A88"/>
    <w:multiLevelType w:val="hybridMultilevel"/>
    <w:tmpl w:val="433CD7E0"/>
    <w:lvl w:ilvl="0" w:tplc="04090001">
      <w:start w:val="1"/>
      <w:numFmt w:val="bullet"/>
      <w:lvlText w:val=""/>
      <w:lvlJc w:val="left"/>
      <w:pPr>
        <w:ind w:left="784" w:hanging="360"/>
      </w:pPr>
      <w:rPr>
        <w:rFonts w:ascii="Symbol" w:hAnsi="Symbol" w:hint="default"/>
        <w:color w:val="7030A0"/>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3E6622B3"/>
    <w:multiLevelType w:val="hybridMultilevel"/>
    <w:tmpl w:val="6458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3B33F"/>
    <w:multiLevelType w:val="hybridMultilevel"/>
    <w:tmpl w:val="FFFFFFFF"/>
    <w:lvl w:ilvl="0" w:tplc="8690CB1E">
      <w:start w:val="1"/>
      <w:numFmt w:val="bullet"/>
      <w:lvlText w:val="·"/>
      <w:lvlJc w:val="left"/>
      <w:pPr>
        <w:ind w:left="720" w:hanging="360"/>
      </w:pPr>
      <w:rPr>
        <w:rFonts w:ascii="Symbol" w:hAnsi="Symbol" w:hint="default"/>
      </w:rPr>
    </w:lvl>
    <w:lvl w:ilvl="1" w:tplc="DE0ACC32">
      <w:start w:val="1"/>
      <w:numFmt w:val="bullet"/>
      <w:lvlText w:val="o"/>
      <w:lvlJc w:val="left"/>
      <w:pPr>
        <w:ind w:left="1440" w:hanging="360"/>
      </w:pPr>
      <w:rPr>
        <w:rFonts w:ascii="Courier New" w:hAnsi="Courier New" w:hint="default"/>
      </w:rPr>
    </w:lvl>
    <w:lvl w:ilvl="2" w:tplc="15328D9E">
      <w:start w:val="1"/>
      <w:numFmt w:val="bullet"/>
      <w:lvlText w:val=""/>
      <w:lvlJc w:val="left"/>
      <w:pPr>
        <w:ind w:left="2160" w:hanging="360"/>
      </w:pPr>
      <w:rPr>
        <w:rFonts w:ascii="Wingdings" w:hAnsi="Wingdings" w:hint="default"/>
      </w:rPr>
    </w:lvl>
    <w:lvl w:ilvl="3" w:tplc="87041322">
      <w:start w:val="1"/>
      <w:numFmt w:val="bullet"/>
      <w:lvlText w:val=""/>
      <w:lvlJc w:val="left"/>
      <w:pPr>
        <w:ind w:left="2880" w:hanging="360"/>
      </w:pPr>
      <w:rPr>
        <w:rFonts w:ascii="Symbol" w:hAnsi="Symbol" w:hint="default"/>
      </w:rPr>
    </w:lvl>
    <w:lvl w:ilvl="4" w:tplc="51D4C382">
      <w:start w:val="1"/>
      <w:numFmt w:val="bullet"/>
      <w:lvlText w:val="o"/>
      <w:lvlJc w:val="left"/>
      <w:pPr>
        <w:ind w:left="3600" w:hanging="360"/>
      </w:pPr>
      <w:rPr>
        <w:rFonts w:ascii="Courier New" w:hAnsi="Courier New" w:hint="default"/>
      </w:rPr>
    </w:lvl>
    <w:lvl w:ilvl="5" w:tplc="0DF6F5C6">
      <w:start w:val="1"/>
      <w:numFmt w:val="bullet"/>
      <w:lvlText w:val=""/>
      <w:lvlJc w:val="left"/>
      <w:pPr>
        <w:ind w:left="4320" w:hanging="360"/>
      </w:pPr>
      <w:rPr>
        <w:rFonts w:ascii="Wingdings" w:hAnsi="Wingdings" w:hint="default"/>
      </w:rPr>
    </w:lvl>
    <w:lvl w:ilvl="6" w:tplc="45843070">
      <w:start w:val="1"/>
      <w:numFmt w:val="bullet"/>
      <w:lvlText w:val=""/>
      <w:lvlJc w:val="left"/>
      <w:pPr>
        <w:ind w:left="5040" w:hanging="360"/>
      </w:pPr>
      <w:rPr>
        <w:rFonts w:ascii="Symbol" w:hAnsi="Symbol" w:hint="default"/>
      </w:rPr>
    </w:lvl>
    <w:lvl w:ilvl="7" w:tplc="927AB8E8">
      <w:start w:val="1"/>
      <w:numFmt w:val="bullet"/>
      <w:lvlText w:val="o"/>
      <w:lvlJc w:val="left"/>
      <w:pPr>
        <w:ind w:left="5760" w:hanging="360"/>
      </w:pPr>
      <w:rPr>
        <w:rFonts w:ascii="Courier New" w:hAnsi="Courier New" w:hint="default"/>
      </w:rPr>
    </w:lvl>
    <w:lvl w:ilvl="8" w:tplc="0FCC5E10">
      <w:start w:val="1"/>
      <w:numFmt w:val="bullet"/>
      <w:lvlText w:val=""/>
      <w:lvlJc w:val="left"/>
      <w:pPr>
        <w:ind w:left="6480" w:hanging="360"/>
      </w:pPr>
      <w:rPr>
        <w:rFonts w:ascii="Wingdings" w:hAnsi="Wingdings" w:hint="default"/>
      </w:rPr>
    </w:lvl>
  </w:abstractNum>
  <w:abstractNum w:abstractNumId="21" w15:restartNumberingAfterBreak="0">
    <w:nsid w:val="4321193B"/>
    <w:multiLevelType w:val="multilevel"/>
    <w:tmpl w:val="38AEF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8840B2"/>
    <w:multiLevelType w:val="hybridMultilevel"/>
    <w:tmpl w:val="393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66DE0"/>
    <w:multiLevelType w:val="hybridMultilevel"/>
    <w:tmpl w:val="0A1AF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144C7"/>
    <w:multiLevelType w:val="hybridMultilevel"/>
    <w:tmpl w:val="8F52C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0C3360"/>
    <w:multiLevelType w:val="hybridMultilevel"/>
    <w:tmpl w:val="B0962136"/>
    <w:lvl w:ilvl="0" w:tplc="527CDE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326A9E"/>
    <w:multiLevelType w:val="multilevel"/>
    <w:tmpl w:val="1E5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22E84"/>
    <w:multiLevelType w:val="hybridMultilevel"/>
    <w:tmpl w:val="8F52C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A727B3"/>
    <w:multiLevelType w:val="hybridMultilevel"/>
    <w:tmpl w:val="40AEAC4E"/>
    <w:lvl w:ilvl="0" w:tplc="C0505E0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2D6ED1"/>
    <w:multiLevelType w:val="hybridMultilevel"/>
    <w:tmpl w:val="5E9A9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E103B"/>
    <w:multiLevelType w:val="hybridMultilevel"/>
    <w:tmpl w:val="A2809436"/>
    <w:lvl w:ilvl="0" w:tplc="B43AAD0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370AE"/>
    <w:multiLevelType w:val="hybridMultilevel"/>
    <w:tmpl w:val="F8C42788"/>
    <w:lvl w:ilvl="0" w:tplc="75EC44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0D5714"/>
    <w:multiLevelType w:val="hybridMultilevel"/>
    <w:tmpl w:val="5922BF3C"/>
    <w:lvl w:ilvl="0" w:tplc="DF626B3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F04DA"/>
    <w:multiLevelType w:val="hybridMultilevel"/>
    <w:tmpl w:val="B60A1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84520"/>
    <w:multiLevelType w:val="hybridMultilevel"/>
    <w:tmpl w:val="8F52C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42122">
    <w:abstractNumId w:val="31"/>
  </w:num>
  <w:num w:numId="2" w16cid:durableId="2100285">
    <w:abstractNumId w:val="10"/>
  </w:num>
  <w:num w:numId="3" w16cid:durableId="860120205">
    <w:abstractNumId w:val="29"/>
  </w:num>
  <w:num w:numId="4" w16cid:durableId="1043212868">
    <w:abstractNumId w:val="25"/>
  </w:num>
  <w:num w:numId="5" w16cid:durableId="1953778080">
    <w:abstractNumId w:val="19"/>
  </w:num>
  <w:num w:numId="6" w16cid:durableId="862521437">
    <w:abstractNumId w:val="0"/>
  </w:num>
  <w:num w:numId="7" w16cid:durableId="1696692835">
    <w:abstractNumId w:val="1"/>
  </w:num>
  <w:num w:numId="8" w16cid:durableId="948125163">
    <w:abstractNumId w:val="13"/>
  </w:num>
  <w:num w:numId="9" w16cid:durableId="1602953723">
    <w:abstractNumId w:val="23"/>
  </w:num>
  <w:num w:numId="10" w16cid:durableId="1713312448">
    <w:abstractNumId w:val="5"/>
  </w:num>
  <w:num w:numId="11" w16cid:durableId="572735001">
    <w:abstractNumId w:val="16"/>
  </w:num>
  <w:num w:numId="12" w16cid:durableId="2112316737">
    <w:abstractNumId w:val="34"/>
  </w:num>
  <w:num w:numId="13" w16cid:durableId="932543713">
    <w:abstractNumId w:val="9"/>
  </w:num>
  <w:num w:numId="14" w16cid:durableId="1104426088">
    <w:abstractNumId w:val="22"/>
  </w:num>
  <w:num w:numId="15" w16cid:durableId="1014648781">
    <w:abstractNumId w:val="14"/>
  </w:num>
  <w:num w:numId="16" w16cid:durableId="656615135">
    <w:abstractNumId w:val="27"/>
  </w:num>
  <w:num w:numId="17" w16cid:durableId="1436709297">
    <w:abstractNumId w:val="32"/>
  </w:num>
  <w:num w:numId="18" w16cid:durableId="1509057752">
    <w:abstractNumId w:val="24"/>
  </w:num>
  <w:num w:numId="19" w16cid:durableId="254827224">
    <w:abstractNumId w:val="21"/>
  </w:num>
  <w:num w:numId="20" w16cid:durableId="1274939583">
    <w:abstractNumId w:val="4"/>
  </w:num>
  <w:num w:numId="21" w16cid:durableId="518080059">
    <w:abstractNumId w:val="3"/>
  </w:num>
  <w:num w:numId="22" w16cid:durableId="1295255652">
    <w:abstractNumId w:val="15"/>
  </w:num>
  <w:num w:numId="23" w16cid:durableId="190531522">
    <w:abstractNumId w:val="12"/>
  </w:num>
  <w:num w:numId="24" w16cid:durableId="1722943102">
    <w:abstractNumId w:val="28"/>
  </w:num>
  <w:num w:numId="25" w16cid:durableId="912855048">
    <w:abstractNumId w:val="7"/>
  </w:num>
  <w:num w:numId="26" w16cid:durableId="857623596">
    <w:abstractNumId w:val="17"/>
  </w:num>
  <w:num w:numId="27" w16cid:durableId="990711528">
    <w:abstractNumId w:val="11"/>
  </w:num>
  <w:num w:numId="28" w16cid:durableId="2107573446">
    <w:abstractNumId w:val="33"/>
  </w:num>
  <w:num w:numId="29" w16cid:durableId="2010209079">
    <w:abstractNumId w:val="2"/>
  </w:num>
  <w:num w:numId="30" w16cid:durableId="1454209624">
    <w:abstractNumId w:val="30"/>
  </w:num>
  <w:num w:numId="31" w16cid:durableId="910190817">
    <w:abstractNumId w:val="6"/>
  </w:num>
  <w:num w:numId="32" w16cid:durableId="1296327252">
    <w:abstractNumId w:val="20"/>
  </w:num>
  <w:num w:numId="33" w16cid:durableId="1221329511">
    <w:abstractNumId w:val="26"/>
  </w:num>
  <w:num w:numId="34" w16cid:durableId="968439782">
    <w:abstractNumId w:val="18"/>
  </w:num>
  <w:num w:numId="35" w16cid:durableId="655501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B3"/>
    <w:rsid w:val="00000016"/>
    <w:rsid w:val="0000029A"/>
    <w:rsid w:val="000003B9"/>
    <w:rsid w:val="00002693"/>
    <w:rsid w:val="000027FC"/>
    <w:rsid w:val="000043E9"/>
    <w:rsid w:val="000054F4"/>
    <w:rsid w:val="00005BBD"/>
    <w:rsid w:val="00005F2B"/>
    <w:rsid w:val="00006330"/>
    <w:rsid w:val="000068C7"/>
    <w:rsid w:val="00006C49"/>
    <w:rsid w:val="0000770D"/>
    <w:rsid w:val="000100F8"/>
    <w:rsid w:val="0001010A"/>
    <w:rsid w:val="00011754"/>
    <w:rsid w:val="00011890"/>
    <w:rsid w:val="000122A0"/>
    <w:rsid w:val="00012EFA"/>
    <w:rsid w:val="000133A5"/>
    <w:rsid w:val="000137E5"/>
    <w:rsid w:val="00013929"/>
    <w:rsid w:val="00014086"/>
    <w:rsid w:val="0001487D"/>
    <w:rsid w:val="0001527D"/>
    <w:rsid w:val="00015287"/>
    <w:rsid w:val="00015810"/>
    <w:rsid w:val="00015887"/>
    <w:rsid w:val="00016ACD"/>
    <w:rsid w:val="00016C42"/>
    <w:rsid w:val="00016E80"/>
    <w:rsid w:val="0001756B"/>
    <w:rsid w:val="000177F5"/>
    <w:rsid w:val="0001784F"/>
    <w:rsid w:val="000179C7"/>
    <w:rsid w:val="00017F7B"/>
    <w:rsid w:val="000203BB"/>
    <w:rsid w:val="000210D0"/>
    <w:rsid w:val="00022CB6"/>
    <w:rsid w:val="00023EE7"/>
    <w:rsid w:val="000247AB"/>
    <w:rsid w:val="00024CEA"/>
    <w:rsid w:val="00025A62"/>
    <w:rsid w:val="00025F1E"/>
    <w:rsid w:val="000267A6"/>
    <w:rsid w:val="000268A2"/>
    <w:rsid w:val="00026E2F"/>
    <w:rsid w:val="00027AC1"/>
    <w:rsid w:val="00027CCA"/>
    <w:rsid w:val="00027CD3"/>
    <w:rsid w:val="000304D7"/>
    <w:rsid w:val="0003089F"/>
    <w:rsid w:val="000312B8"/>
    <w:rsid w:val="000325A4"/>
    <w:rsid w:val="00032626"/>
    <w:rsid w:val="00032F4D"/>
    <w:rsid w:val="0003317E"/>
    <w:rsid w:val="00033492"/>
    <w:rsid w:val="00033885"/>
    <w:rsid w:val="000341F1"/>
    <w:rsid w:val="0003431A"/>
    <w:rsid w:val="00034FFA"/>
    <w:rsid w:val="0003506A"/>
    <w:rsid w:val="000404C5"/>
    <w:rsid w:val="00040A14"/>
    <w:rsid w:val="00041005"/>
    <w:rsid w:val="000414B3"/>
    <w:rsid w:val="0004247B"/>
    <w:rsid w:val="00043086"/>
    <w:rsid w:val="000430B9"/>
    <w:rsid w:val="00043892"/>
    <w:rsid w:val="00043B2D"/>
    <w:rsid w:val="00043DB2"/>
    <w:rsid w:val="00043E15"/>
    <w:rsid w:val="00044159"/>
    <w:rsid w:val="00044EA9"/>
    <w:rsid w:val="00044F2F"/>
    <w:rsid w:val="000452EE"/>
    <w:rsid w:val="00046809"/>
    <w:rsid w:val="000468ED"/>
    <w:rsid w:val="0004704A"/>
    <w:rsid w:val="0004757A"/>
    <w:rsid w:val="00047C70"/>
    <w:rsid w:val="0005043D"/>
    <w:rsid w:val="00050680"/>
    <w:rsid w:val="00050759"/>
    <w:rsid w:val="00050C54"/>
    <w:rsid w:val="000511CD"/>
    <w:rsid w:val="000518EA"/>
    <w:rsid w:val="00052477"/>
    <w:rsid w:val="00052F7E"/>
    <w:rsid w:val="000538A8"/>
    <w:rsid w:val="00054710"/>
    <w:rsid w:val="00054DA7"/>
    <w:rsid w:val="000556F6"/>
    <w:rsid w:val="000564C7"/>
    <w:rsid w:val="0005696B"/>
    <w:rsid w:val="00057DC9"/>
    <w:rsid w:val="00057F13"/>
    <w:rsid w:val="00060009"/>
    <w:rsid w:val="0006022D"/>
    <w:rsid w:val="000609E1"/>
    <w:rsid w:val="00060C9F"/>
    <w:rsid w:val="00061816"/>
    <w:rsid w:val="000628F0"/>
    <w:rsid w:val="00063C53"/>
    <w:rsid w:val="00063DE0"/>
    <w:rsid w:val="00064305"/>
    <w:rsid w:val="00064841"/>
    <w:rsid w:val="000667B2"/>
    <w:rsid w:val="00066B1E"/>
    <w:rsid w:val="000675F3"/>
    <w:rsid w:val="000702FE"/>
    <w:rsid w:val="00071745"/>
    <w:rsid w:val="00071E7C"/>
    <w:rsid w:val="00072B50"/>
    <w:rsid w:val="0007493F"/>
    <w:rsid w:val="0007679C"/>
    <w:rsid w:val="00076C50"/>
    <w:rsid w:val="00077A46"/>
    <w:rsid w:val="00077F2C"/>
    <w:rsid w:val="000807E4"/>
    <w:rsid w:val="00080AC9"/>
    <w:rsid w:val="00080CC4"/>
    <w:rsid w:val="0008161A"/>
    <w:rsid w:val="00081C1C"/>
    <w:rsid w:val="00081C23"/>
    <w:rsid w:val="00082391"/>
    <w:rsid w:val="00082BB0"/>
    <w:rsid w:val="00083711"/>
    <w:rsid w:val="0008394D"/>
    <w:rsid w:val="00083B0E"/>
    <w:rsid w:val="00083B5A"/>
    <w:rsid w:val="00083B64"/>
    <w:rsid w:val="000842AA"/>
    <w:rsid w:val="00084420"/>
    <w:rsid w:val="0008535D"/>
    <w:rsid w:val="00085963"/>
    <w:rsid w:val="00085F8C"/>
    <w:rsid w:val="00086B96"/>
    <w:rsid w:val="00086BBE"/>
    <w:rsid w:val="00086DF1"/>
    <w:rsid w:val="0008795C"/>
    <w:rsid w:val="00090EE9"/>
    <w:rsid w:val="00091549"/>
    <w:rsid w:val="000928A6"/>
    <w:rsid w:val="00093584"/>
    <w:rsid w:val="00093F09"/>
    <w:rsid w:val="0009400A"/>
    <w:rsid w:val="00094678"/>
    <w:rsid w:val="0009506D"/>
    <w:rsid w:val="00095518"/>
    <w:rsid w:val="000969F0"/>
    <w:rsid w:val="0009711D"/>
    <w:rsid w:val="000976F8"/>
    <w:rsid w:val="000A0148"/>
    <w:rsid w:val="000A041E"/>
    <w:rsid w:val="000A0451"/>
    <w:rsid w:val="000A09E8"/>
    <w:rsid w:val="000A0E7E"/>
    <w:rsid w:val="000A1EF1"/>
    <w:rsid w:val="000A302C"/>
    <w:rsid w:val="000A4910"/>
    <w:rsid w:val="000A4947"/>
    <w:rsid w:val="000A53DA"/>
    <w:rsid w:val="000A54CD"/>
    <w:rsid w:val="000A5767"/>
    <w:rsid w:val="000A5B10"/>
    <w:rsid w:val="000A61F2"/>
    <w:rsid w:val="000A65B0"/>
    <w:rsid w:val="000A6A81"/>
    <w:rsid w:val="000A7487"/>
    <w:rsid w:val="000B0378"/>
    <w:rsid w:val="000B0D3D"/>
    <w:rsid w:val="000B0EEE"/>
    <w:rsid w:val="000B1970"/>
    <w:rsid w:val="000B1C85"/>
    <w:rsid w:val="000B3280"/>
    <w:rsid w:val="000B349D"/>
    <w:rsid w:val="000B3F65"/>
    <w:rsid w:val="000B40DC"/>
    <w:rsid w:val="000B47CB"/>
    <w:rsid w:val="000B4BC0"/>
    <w:rsid w:val="000B4CBA"/>
    <w:rsid w:val="000B4D89"/>
    <w:rsid w:val="000B562C"/>
    <w:rsid w:val="000B67C6"/>
    <w:rsid w:val="000B68C6"/>
    <w:rsid w:val="000C0A1E"/>
    <w:rsid w:val="000C11CF"/>
    <w:rsid w:val="000C2576"/>
    <w:rsid w:val="000C2FE7"/>
    <w:rsid w:val="000C389F"/>
    <w:rsid w:val="000C46E3"/>
    <w:rsid w:val="000C496B"/>
    <w:rsid w:val="000C525F"/>
    <w:rsid w:val="000C5771"/>
    <w:rsid w:val="000C669B"/>
    <w:rsid w:val="000C6B78"/>
    <w:rsid w:val="000C7796"/>
    <w:rsid w:val="000C78B9"/>
    <w:rsid w:val="000D2689"/>
    <w:rsid w:val="000D3688"/>
    <w:rsid w:val="000D3B43"/>
    <w:rsid w:val="000D49BA"/>
    <w:rsid w:val="000D4C7A"/>
    <w:rsid w:val="000D4E23"/>
    <w:rsid w:val="000D5D52"/>
    <w:rsid w:val="000D622B"/>
    <w:rsid w:val="000E01A2"/>
    <w:rsid w:val="000E0E8A"/>
    <w:rsid w:val="000E1D23"/>
    <w:rsid w:val="000E2230"/>
    <w:rsid w:val="000E26F5"/>
    <w:rsid w:val="000E27B0"/>
    <w:rsid w:val="000E3206"/>
    <w:rsid w:val="000E346B"/>
    <w:rsid w:val="000E362C"/>
    <w:rsid w:val="000E39F7"/>
    <w:rsid w:val="000E3F72"/>
    <w:rsid w:val="000E468A"/>
    <w:rsid w:val="000E4BA7"/>
    <w:rsid w:val="000E5A68"/>
    <w:rsid w:val="000E6424"/>
    <w:rsid w:val="000E6485"/>
    <w:rsid w:val="000E7948"/>
    <w:rsid w:val="000F0220"/>
    <w:rsid w:val="000F0610"/>
    <w:rsid w:val="000F0F89"/>
    <w:rsid w:val="000F134D"/>
    <w:rsid w:val="000F2547"/>
    <w:rsid w:val="000F32E3"/>
    <w:rsid w:val="000F444F"/>
    <w:rsid w:val="000F45C6"/>
    <w:rsid w:val="000F4848"/>
    <w:rsid w:val="000F5854"/>
    <w:rsid w:val="000F601F"/>
    <w:rsid w:val="000F627A"/>
    <w:rsid w:val="000F6AFF"/>
    <w:rsid w:val="000F7BDC"/>
    <w:rsid w:val="00100B78"/>
    <w:rsid w:val="00100D23"/>
    <w:rsid w:val="001015C7"/>
    <w:rsid w:val="00103AC4"/>
    <w:rsid w:val="00104207"/>
    <w:rsid w:val="0010527E"/>
    <w:rsid w:val="00106217"/>
    <w:rsid w:val="00106296"/>
    <w:rsid w:val="00106AC1"/>
    <w:rsid w:val="00107EBD"/>
    <w:rsid w:val="001106A5"/>
    <w:rsid w:val="00110DBA"/>
    <w:rsid w:val="001116AA"/>
    <w:rsid w:val="00112A47"/>
    <w:rsid w:val="001136F7"/>
    <w:rsid w:val="00113B55"/>
    <w:rsid w:val="00113EB2"/>
    <w:rsid w:val="001148F5"/>
    <w:rsid w:val="001164F8"/>
    <w:rsid w:val="001175AE"/>
    <w:rsid w:val="0012055D"/>
    <w:rsid w:val="0012060B"/>
    <w:rsid w:val="00120C3C"/>
    <w:rsid w:val="00122165"/>
    <w:rsid w:val="001226FE"/>
    <w:rsid w:val="00122F22"/>
    <w:rsid w:val="00123A95"/>
    <w:rsid w:val="001241EC"/>
    <w:rsid w:val="001241EF"/>
    <w:rsid w:val="00125931"/>
    <w:rsid w:val="00125D2B"/>
    <w:rsid w:val="00126459"/>
    <w:rsid w:val="001266CF"/>
    <w:rsid w:val="00126EBB"/>
    <w:rsid w:val="0012726C"/>
    <w:rsid w:val="00127334"/>
    <w:rsid w:val="00127665"/>
    <w:rsid w:val="00127CC1"/>
    <w:rsid w:val="00127E0B"/>
    <w:rsid w:val="00130A82"/>
    <w:rsid w:val="00130E04"/>
    <w:rsid w:val="0013100C"/>
    <w:rsid w:val="00131381"/>
    <w:rsid w:val="001327F0"/>
    <w:rsid w:val="00132F2C"/>
    <w:rsid w:val="00132F74"/>
    <w:rsid w:val="0013312E"/>
    <w:rsid w:val="0013350D"/>
    <w:rsid w:val="001339FA"/>
    <w:rsid w:val="00134052"/>
    <w:rsid w:val="0013479F"/>
    <w:rsid w:val="00134B62"/>
    <w:rsid w:val="00136703"/>
    <w:rsid w:val="0013763D"/>
    <w:rsid w:val="001404AD"/>
    <w:rsid w:val="00141649"/>
    <w:rsid w:val="00141F34"/>
    <w:rsid w:val="00142502"/>
    <w:rsid w:val="00142C07"/>
    <w:rsid w:val="001431BC"/>
    <w:rsid w:val="00143625"/>
    <w:rsid w:val="00143755"/>
    <w:rsid w:val="0014383A"/>
    <w:rsid w:val="001441C7"/>
    <w:rsid w:val="001443F3"/>
    <w:rsid w:val="00144D2A"/>
    <w:rsid w:val="00144E77"/>
    <w:rsid w:val="001450C8"/>
    <w:rsid w:val="00145CFA"/>
    <w:rsid w:val="001462F9"/>
    <w:rsid w:val="00146907"/>
    <w:rsid w:val="001473F9"/>
    <w:rsid w:val="00150AE2"/>
    <w:rsid w:val="00150FBC"/>
    <w:rsid w:val="00151A9A"/>
    <w:rsid w:val="00153184"/>
    <w:rsid w:val="001533AE"/>
    <w:rsid w:val="00154BE1"/>
    <w:rsid w:val="00154F6E"/>
    <w:rsid w:val="0015739F"/>
    <w:rsid w:val="00161024"/>
    <w:rsid w:val="00162655"/>
    <w:rsid w:val="0016292B"/>
    <w:rsid w:val="00162D22"/>
    <w:rsid w:val="001638BC"/>
    <w:rsid w:val="00164704"/>
    <w:rsid w:val="00164AB5"/>
    <w:rsid w:val="00165358"/>
    <w:rsid w:val="00165E11"/>
    <w:rsid w:val="00166F90"/>
    <w:rsid w:val="0016719A"/>
    <w:rsid w:val="00167608"/>
    <w:rsid w:val="00167750"/>
    <w:rsid w:val="00167CAC"/>
    <w:rsid w:val="0017015E"/>
    <w:rsid w:val="00170896"/>
    <w:rsid w:val="00171B9A"/>
    <w:rsid w:val="00172147"/>
    <w:rsid w:val="001727A8"/>
    <w:rsid w:val="00172D66"/>
    <w:rsid w:val="00172E26"/>
    <w:rsid w:val="00173812"/>
    <w:rsid w:val="0017385C"/>
    <w:rsid w:val="00174F65"/>
    <w:rsid w:val="00175BE3"/>
    <w:rsid w:val="0017749F"/>
    <w:rsid w:val="00177C63"/>
    <w:rsid w:val="00177D29"/>
    <w:rsid w:val="00177DC0"/>
    <w:rsid w:val="00180993"/>
    <w:rsid w:val="00181081"/>
    <w:rsid w:val="0018179E"/>
    <w:rsid w:val="001820BF"/>
    <w:rsid w:val="001821B2"/>
    <w:rsid w:val="00183495"/>
    <w:rsid w:val="001837B2"/>
    <w:rsid w:val="001851EB"/>
    <w:rsid w:val="00186811"/>
    <w:rsid w:val="00186BB2"/>
    <w:rsid w:val="001877F6"/>
    <w:rsid w:val="001918FD"/>
    <w:rsid w:val="00191BB5"/>
    <w:rsid w:val="00191EA4"/>
    <w:rsid w:val="00191EB4"/>
    <w:rsid w:val="00193B38"/>
    <w:rsid w:val="00195996"/>
    <w:rsid w:val="00195C3A"/>
    <w:rsid w:val="00195C6B"/>
    <w:rsid w:val="00195ED5"/>
    <w:rsid w:val="00195F9E"/>
    <w:rsid w:val="0019609B"/>
    <w:rsid w:val="001968CF"/>
    <w:rsid w:val="00196F70"/>
    <w:rsid w:val="001978F7"/>
    <w:rsid w:val="001A0341"/>
    <w:rsid w:val="001A0899"/>
    <w:rsid w:val="001A0BC4"/>
    <w:rsid w:val="001A2A5B"/>
    <w:rsid w:val="001A38AE"/>
    <w:rsid w:val="001A3C73"/>
    <w:rsid w:val="001A3F6C"/>
    <w:rsid w:val="001A443D"/>
    <w:rsid w:val="001A457C"/>
    <w:rsid w:val="001A4B3B"/>
    <w:rsid w:val="001A51EF"/>
    <w:rsid w:val="001A61B1"/>
    <w:rsid w:val="001A6410"/>
    <w:rsid w:val="001A6769"/>
    <w:rsid w:val="001A6867"/>
    <w:rsid w:val="001A6D13"/>
    <w:rsid w:val="001B0121"/>
    <w:rsid w:val="001B047B"/>
    <w:rsid w:val="001B04CE"/>
    <w:rsid w:val="001B0CD7"/>
    <w:rsid w:val="001B11FD"/>
    <w:rsid w:val="001B16A8"/>
    <w:rsid w:val="001B1C51"/>
    <w:rsid w:val="001B1D16"/>
    <w:rsid w:val="001B1E94"/>
    <w:rsid w:val="001B1ECA"/>
    <w:rsid w:val="001B2C34"/>
    <w:rsid w:val="001B2CBB"/>
    <w:rsid w:val="001B2E5A"/>
    <w:rsid w:val="001B3325"/>
    <w:rsid w:val="001B334F"/>
    <w:rsid w:val="001B3B32"/>
    <w:rsid w:val="001B472A"/>
    <w:rsid w:val="001B4A83"/>
    <w:rsid w:val="001B4EB2"/>
    <w:rsid w:val="001B679D"/>
    <w:rsid w:val="001B6EA4"/>
    <w:rsid w:val="001B6F93"/>
    <w:rsid w:val="001B70C9"/>
    <w:rsid w:val="001B76DC"/>
    <w:rsid w:val="001B789F"/>
    <w:rsid w:val="001B7A4F"/>
    <w:rsid w:val="001B7B0E"/>
    <w:rsid w:val="001B7C93"/>
    <w:rsid w:val="001C211C"/>
    <w:rsid w:val="001C2B24"/>
    <w:rsid w:val="001C3255"/>
    <w:rsid w:val="001C3517"/>
    <w:rsid w:val="001C3604"/>
    <w:rsid w:val="001C3C8A"/>
    <w:rsid w:val="001C40A8"/>
    <w:rsid w:val="001C5C4C"/>
    <w:rsid w:val="001C6812"/>
    <w:rsid w:val="001C6A82"/>
    <w:rsid w:val="001C6A99"/>
    <w:rsid w:val="001D073C"/>
    <w:rsid w:val="001D1A3A"/>
    <w:rsid w:val="001D1B82"/>
    <w:rsid w:val="001D1C43"/>
    <w:rsid w:val="001D2503"/>
    <w:rsid w:val="001D2F0C"/>
    <w:rsid w:val="001D3A64"/>
    <w:rsid w:val="001D3DB3"/>
    <w:rsid w:val="001D3F89"/>
    <w:rsid w:val="001D4399"/>
    <w:rsid w:val="001D43D1"/>
    <w:rsid w:val="001D4764"/>
    <w:rsid w:val="001D525A"/>
    <w:rsid w:val="001D5397"/>
    <w:rsid w:val="001D5425"/>
    <w:rsid w:val="001D54EE"/>
    <w:rsid w:val="001D58FD"/>
    <w:rsid w:val="001D690B"/>
    <w:rsid w:val="001D7259"/>
    <w:rsid w:val="001D7BA2"/>
    <w:rsid w:val="001D7E18"/>
    <w:rsid w:val="001E069D"/>
    <w:rsid w:val="001E18C6"/>
    <w:rsid w:val="001E294C"/>
    <w:rsid w:val="001E2A18"/>
    <w:rsid w:val="001E3663"/>
    <w:rsid w:val="001E3C55"/>
    <w:rsid w:val="001E4221"/>
    <w:rsid w:val="001E48E4"/>
    <w:rsid w:val="001E5309"/>
    <w:rsid w:val="001E5664"/>
    <w:rsid w:val="001E6049"/>
    <w:rsid w:val="001E76F2"/>
    <w:rsid w:val="001E7996"/>
    <w:rsid w:val="001F00C3"/>
    <w:rsid w:val="001F0F11"/>
    <w:rsid w:val="001F1833"/>
    <w:rsid w:val="001F1C89"/>
    <w:rsid w:val="001F1E3C"/>
    <w:rsid w:val="001F2CB9"/>
    <w:rsid w:val="001F494D"/>
    <w:rsid w:val="001F4962"/>
    <w:rsid w:val="001F5371"/>
    <w:rsid w:val="001F694C"/>
    <w:rsid w:val="001F69BC"/>
    <w:rsid w:val="001F72C1"/>
    <w:rsid w:val="001F7ADD"/>
    <w:rsid w:val="0020000A"/>
    <w:rsid w:val="00200B4E"/>
    <w:rsid w:val="00200C96"/>
    <w:rsid w:val="00201384"/>
    <w:rsid w:val="00201FFA"/>
    <w:rsid w:val="002031A2"/>
    <w:rsid w:val="0020331E"/>
    <w:rsid w:val="002057C4"/>
    <w:rsid w:val="002059AB"/>
    <w:rsid w:val="00205FD9"/>
    <w:rsid w:val="0020613C"/>
    <w:rsid w:val="00207CF3"/>
    <w:rsid w:val="00207D56"/>
    <w:rsid w:val="002107DC"/>
    <w:rsid w:val="002109C7"/>
    <w:rsid w:val="00210C8C"/>
    <w:rsid w:val="002119C8"/>
    <w:rsid w:val="00211D59"/>
    <w:rsid w:val="00211DD1"/>
    <w:rsid w:val="00212876"/>
    <w:rsid w:val="00212DD4"/>
    <w:rsid w:val="0021351B"/>
    <w:rsid w:val="00213694"/>
    <w:rsid w:val="00213D71"/>
    <w:rsid w:val="002141BA"/>
    <w:rsid w:val="002142E6"/>
    <w:rsid w:val="002143FB"/>
    <w:rsid w:val="002173C6"/>
    <w:rsid w:val="00217451"/>
    <w:rsid w:val="00217633"/>
    <w:rsid w:val="002178FB"/>
    <w:rsid w:val="00221C5B"/>
    <w:rsid w:val="00223253"/>
    <w:rsid w:val="0022380E"/>
    <w:rsid w:val="0022445D"/>
    <w:rsid w:val="00225B2A"/>
    <w:rsid w:val="00225BA8"/>
    <w:rsid w:val="002269CB"/>
    <w:rsid w:val="00226D78"/>
    <w:rsid w:val="002271BD"/>
    <w:rsid w:val="00230AD7"/>
    <w:rsid w:val="00231D5F"/>
    <w:rsid w:val="002322C1"/>
    <w:rsid w:val="002331E1"/>
    <w:rsid w:val="00233F82"/>
    <w:rsid w:val="00234411"/>
    <w:rsid w:val="00234BDE"/>
    <w:rsid w:val="002356AE"/>
    <w:rsid w:val="002360F1"/>
    <w:rsid w:val="00236223"/>
    <w:rsid w:val="002365FB"/>
    <w:rsid w:val="00236A6C"/>
    <w:rsid w:val="00236D67"/>
    <w:rsid w:val="002374D8"/>
    <w:rsid w:val="00237C65"/>
    <w:rsid w:val="0024014D"/>
    <w:rsid w:val="002409BD"/>
    <w:rsid w:val="00240B71"/>
    <w:rsid w:val="00240ED6"/>
    <w:rsid w:val="002419E4"/>
    <w:rsid w:val="002424CF"/>
    <w:rsid w:val="0024278E"/>
    <w:rsid w:val="00242E88"/>
    <w:rsid w:val="002432DB"/>
    <w:rsid w:val="00243366"/>
    <w:rsid w:val="002436D4"/>
    <w:rsid w:val="0024385D"/>
    <w:rsid w:val="0024447A"/>
    <w:rsid w:val="00244F40"/>
    <w:rsid w:val="002455F7"/>
    <w:rsid w:val="00245F25"/>
    <w:rsid w:val="002467F5"/>
    <w:rsid w:val="00246903"/>
    <w:rsid w:val="00246C87"/>
    <w:rsid w:val="0024749A"/>
    <w:rsid w:val="00247C84"/>
    <w:rsid w:val="00250895"/>
    <w:rsid w:val="00250E18"/>
    <w:rsid w:val="0025180E"/>
    <w:rsid w:val="00252B2F"/>
    <w:rsid w:val="00252FAF"/>
    <w:rsid w:val="002531E0"/>
    <w:rsid w:val="002532B3"/>
    <w:rsid w:val="00253428"/>
    <w:rsid w:val="002537B0"/>
    <w:rsid w:val="00253C7F"/>
    <w:rsid w:val="00254F8D"/>
    <w:rsid w:val="0025538D"/>
    <w:rsid w:val="00255AEA"/>
    <w:rsid w:val="00255FA6"/>
    <w:rsid w:val="002560B1"/>
    <w:rsid w:val="00256FA5"/>
    <w:rsid w:val="0025715D"/>
    <w:rsid w:val="002577B0"/>
    <w:rsid w:val="00260BE4"/>
    <w:rsid w:val="00261651"/>
    <w:rsid w:val="00263618"/>
    <w:rsid w:val="002636F1"/>
    <w:rsid w:val="00263DBA"/>
    <w:rsid w:val="00264D48"/>
    <w:rsid w:val="00264E03"/>
    <w:rsid w:val="0026550C"/>
    <w:rsid w:val="00265D08"/>
    <w:rsid w:val="002664F6"/>
    <w:rsid w:val="0026706B"/>
    <w:rsid w:val="00267556"/>
    <w:rsid w:val="002676A8"/>
    <w:rsid w:val="00267FF8"/>
    <w:rsid w:val="00270B03"/>
    <w:rsid w:val="00270EF0"/>
    <w:rsid w:val="002714F0"/>
    <w:rsid w:val="00271B63"/>
    <w:rsid w:val="002721F3"/>
    <w:rsid w:val="00272714"/>
    <w:rsid w:val="00272A89"/>
    <w:rsid w:val="00272B14"/>
    <w:rsid w:val="00274EFE"/>
    <w:rsid w:val="002753E7"/>
    <w:rsid w:val="00275FA2"/>
    <w:rsid w:val="00276099"/>
    <w:rsid w:val="002769B2"/>
    <w:rsid w:val="00276AC4"/>
    <w:rsid w:val="00277296"/>
    <w:rsid w:val="00277375"/>
    <w:rsid w:val="002776C0"/>
    <w:rsid w:val="00280DB7"/>
    <w:rsid w:val="002814C8"/>
    <w:rsid w:val="0028159C"/>
    <w:rsid w:val="00281AF8"/>
    <w:rsid w:val="0028309F"/>
    <w:rsid w:val="002845CE"/>
    <w:rsid w:val="0028554A"/>
    <w:rsid w:val="00285F3C"/>
    <w:rsid w:val="0028605F"/>
    <w:rsid w:val="0028617C"/>
    <w:rsid w:val="00287335"/>
    <w:rsid w:val="00287E59"/>
    <w:rsid w:val="00290D74"/>
    <w:rsid w:val="00292965"/>
    <w:rsid w:val="00293435"/>
    <w:rsid w:val="002939CD"/>
    <w:rsid w:val="00293B38"/>
    <w:rsid w:val="00293FC9"/>
    <w:rsid w:val="0029408E"/>
    <w:rsid w:val="002941DA"/>
    <w:rsid w:val="00294307"/>
    <w:rsid w:val="00294614"/>
    <w:rsid w:val="00294992"/>
    <w:rsid w:val="0029555E"/>
    <w:rsid w:val="0029597B"/>
    <w:rsid w:val="00296AFE"/>
    <w:rsid w:val="00297985"/>
    <w:rsid w:val="00297B6F"/>
    <w:rsid w:val="00297C66"/>
    <w:rsid w:val="00297EE0"/>
    <w:rsid w:val="002A020D"/>
    <w:rsid w:val="002A03C9"/>
    <w:rsid w:val="002A08AC"/>
    <w:rsid w:val="002A09E2"/>
    <w:rsid w:val="002A0AF5"/>
    <w:rsid w:val="002A0D96"/>
    <w:rsid w:val="002A0EAB"/>
    <w:rsid w:val="002A15B2"/>
    <w:rsid w:val="002A23D1"/>
    <w:rsid w:val="002A2806"/>
    <w:rsid w:val="002A2CD3"/>
    <w:rsid w:val="002A31A7"/>
    <w:rsid w:val="002A4D5C"/>
    <w:rsid w:val="002A5AAF"/>
    <w:rsid w:val="002A5E01"/>
    <w:rsid w:val="002A60AB"/>
    <w:rsid w:val="002A741F"/>
    <w:rsid w:val="002A774C"/>
    <w:rsid w:val="002A7F24"/>
    <w:rsid w:val="002B00FD"/>
    <w:rsid w:val="002B0AB4"/>
    <w:rsid w:val="002B0AE5"/>
    <w:rsid w:val="002B1097"/>
    <w:rsid w:val="002B186E"/>
    <w:rsid w:val="002B18A1"/>
    <w:rsid w:val="002B1FBB"/>
    <w:rsid w:val="002B33BE"/>
    <w:rsid w:val="002B39BD"/>
    <w:rsid w:val="002B3B00"/>
    <w:rsid w:val="002B3D8F"/>
    <w:rsid w:val="002B4025"/>
    <w:rsid w:val="002B449A"/>
    <w:rsid w:val="002B47C8"/>
    <w:rsid w:val="002B53C7"/>
    <w:rsid w:val="002B5A08"/>
    <w:rsid w:val="002B668A"/>
    <w:rsid w:val="002B6FF9"/>
    <w:rsid w:val="002B7621"/>
    <w:rsid w:val="002C036C"/>
    <w:rsid w:val="002C0FFD"/>
    <w:rsid w:val="002C17BD"/>
    <w:rsid w:val="002C1DF1"/>
    <w:rsid w:val="002C3792"/>
    <w:rsid w:val="002C37D6"/>
    <w:rsid w:val="002C3947"/>
    <w:rsid w:val="002C3C59"/>
    <w:rsid w:val="002C441E"/>
    <w:rsid w:val="002C4453"/>
    <w:rsid w:val="002C552D"/>
    <w:rsid w:val="002C6920"/>
    <w:rsid w:val="002C7817"/>
    <w:rsid w:val="002C7A05"/>
    <w:rsid w:val="002D095D"/>
    <w:rsid w:val="002D0CC6"/>
    <w:rsid w:val="002D111C"/>
    <w:rsid w:val="002D11E0"/>
    <w:rsid w:val="002D18FC"/>
    <w:rsid w:val="002D1BEC"/>
    <w:rsid w:val="002D250F"/>
    <w:rsid w:val="002D25B6"/>
    <w:rsid w:val="002D2D36"/>
    <w:rsid w:val="002D301B"/>
    <w:rsid w:val="002D31DB"/>
    <w:rsid w:val="002D3A3A"/>
    <w:rsid w:val="002D4618"/>
    <w:rsid w:val="002D4B45"/>
    <w:rsid w:val="002D57C1"/>
    <w:rsid w:val="002D5B69"/>
    <w:rsid w:val="002D72D0"/>
    <w:rsid w:val="002E0396"/>
    <w:rsid w:val="002E06D8"/>
    <w:rsid w:val="002E1008"/>
    <w:rsid w:val="002E1144"/>
    <w:rsid w:val="002E12BD"/>
    <w:rsid w:val="002E22E4"/>
    <w:rsid w:val="002E2BF6"/>
    <w:rsid w:val="002E3312"/>
    <w:rsid w:val="002E34BB"/>
    <w:rsid w:val="002E3CF7"/>
    <w:rsid w:val="002E4548"/>
    <w:rsid w:val="002E4E21"/>
    <w:rsid w:val="002E5794"/>
    <w:rsid w:val="002E6DF5"/>
    <w:rsid w:val="002E70CF"/>
    <w:rsid w:val="002E7CA8"/>
    <w:rsid w:val="002F02B0"/>
    <w:rsid w:val="002F02E7"/>
    <w:rsid w:val="002F16ED"/>
    <w:rsid w:val="002F1FCD"/>
    <w:rsid w:val="002F3099"/>
    <w:rsid w:val="002F3A5A"/>
    <w:rsid w:val="002F6517"/>
    <w:rsid w:val="002F6A34"/>
    <w:rsid w:val="002F6EDE"/>
    <w:rsid w:val="002F7A16"/>
    <w:rsid w:val="002F7BA5"/>
    <w:rsid w:val="002F7C1B"/>
    <w:rsid w:val="003026AD"/>
    <w:rsid w:val="00302EEE"/>
    <w:rsid w:val="0030504D"/>
    <w:rsid w:val="003050B4"/>
    <w:rsid w:val="00305157"/>
    <w:rsid w:val="00305DBA"/>
    <w:rsid w:val="003062A8"/>
    <w:rsid w:val="00306C5C"/>
    <w:rsid w:val="00306DF4"/>
    <w:rsid w:val="00306FD7"/>
    <w:rsid w:val="003104DA"/>
    <w:rsid w:val="00310F57"/>
    <w:rsid w:val="00311650"/>
    <w:rsid w:val="00311A0F"/>
    <w:rsid w:val="003124C8"/>
    <w:rsid w:val="00313459"/>
    <w:rsid w:val="0031537E"/>
    <w:rsid w:val="00316B63"/>
    <w:rsid w:val="0031730D"/>
    <w:rsid w:val="003174CD"/>
    <w:rsid w:val="00320BB6"/>
    <w:rsid w:val="00320EE3"/>
    <w:rsid w:val="00321079"/>
    <w:rsid w:val="0032229A"/>
    <w:rsid w:val="003249B0"/>
    <w:rsid w:val="0032510D"/>
    <w:rsid w:val="003253D2"/>
    <w:rsid w:val="00325AC3"/>
    <w:rsid w:val="00325DEB"/>
    <w:rsid w:val="003266F8"/>
    <w:rsid w:val="00326D5F"/>
    <w:rsid w:val="00326EDE"/>
    <w:rsid w:val="00327779"/>
    <w:rsid w:val="00327FF3"/>
    <w:rsid w:val="0033121B"/>
    <w:rsid w:val="003319D1"/>
    <w:rsid w:val="00332508"/>
    <w:rsid w:val="0033252F"/>
    <w:rsid w:val="00332B92"/>
    <w:rsid w:val="003336D0"/>
    <w:rsid w:val="00333B44"/>
    <w:rsid w:val="003341E2"/>
    <w:rsid w:val="00335163"/>
    <w:rsid w:val="003359E6"/>
    <w:rsid w:val="00335D11"/>
    <w:rsid w:val="0033610E"/>
    <w:rsid w:val="00336325"/>
    <w:rsid w:val="003366CD"/>
    <w:rsid w:val="00337B5F"/>
    <w:rsid w:val="003400E2"/>
    <w:rsid w:val="00341A50"/>
    <w:rsid w:val="00341CEF"/>
    <w:rsid w:val="003434C3"/>
    <w:rsid w:val="003442BA"/>
    <w:rsid w:val="00344EE6"/>
    <w:rsid w:val="0034522F"/>
    <w:rsid w:val="0034592F"/>
    <w:rsid w:val="00346D35"/>
    <w:rsid w:val="00346F19"/>
    <w:rsid w:val="00347408"/>
    <w:rsid w:val="0034757D"/>
    <w:rsid w:val="003478B2"/>
    <w:rsid w:val="00350223"/>
    <w:rsid w:val="00350508"/>
    <w:rsid w:val="00350F4B"/>
    <w:rsid w:val="003510CB"/>
    <w:rsid w:val="00351817"/>
    <w:rsid w:val="00351B5F"/>
    <w:rsid w:val="00352652"/>
    <w:rsid w:val="0035291F"/>
    <w:rsid w:val="00352CC5"/>
    <w:rsid w:val="00353673"/>
    <w:rsid w:val="00354813"/>
    <w:rsid w:val="00354917"/>
    <w:rsid w:val="003554F3"/>
    <w:rsid w:val="00355DF2"/>
    <w:rsid w:val="0035694F"/>
    <w:rsid w:val="00356E35"/>
    <w:rsid w:val="00356FB6"/>
    <w:rsid w:val="003608B4"/>
    <w:rsid w:val="00360AFD"/>
    <w:rsid w:val="00360BE3"/>
    <w:rsid w:val="0036278E"/>
    <w:rsid w:val="00363BF4"/>
    <w:rsid w:val="003642EA"/>
    <w:rsid w:val="0036486F"/>
    <w:rsid w:val="00364B53"/>
    <w:rsid w:val="00365DDA"/>
    <w:rsid w:val="003665CA"/>
    <w:rsid w:val="00366B21"/>
    <w:rsid w:val="00366EF0"/>
    <w:rsid w:val="003674CB"/>
    <w:rsid w:val="003679C1"/>
    <w:rsid w:val="00370638"/>
    <w:rsid w:val="00370B34"/>
    <w:rsid w:val="00371014"/>
    <w:rsid w:val="0037116D"/>
    <w:rsid w:val="00371A74"/>
    <w:rsid w:val="00371D52"/>
    <w:rsid w:val="00371E66"/>
    <w:rsid w:val="00371E7F"/>
    <w:rsid w:val="00372117"/>
    <w:rsid w:val="00372306"/>
    <w:rsid w:val="00372D85"/>
    <w:rsid w:val="003733B4"/>
    <w:rsid w:val="00373574"/>
    <w:rsid w:val="00374298"/>
    <w:rsid w:val="00374722"/>
    <w:rsid w:val="00374893"/>
    <w:rsid w:val="00374AE1"/>
    <w:rsid w:val="0037604B"/>
    <w:rsid w:val="0037768A"/>
    <w:rsid w:val="003816BE"/>
    <w:rsid w:val="00381F82"/>
    <w:rsid w:val="0038249A"/>
    <w:rsid w:val="003831CE"/>
    <w:rsid w:val="00383EF5"/>
    <w:rsid w:val="00386873"/>
    <w:rsid w:val="00386DF9"/>
    <w:rsid w:val="00386E39"/>
    <w:rsid w:val="0038705E"/>
    <w:rsid w:val="003872A8"/>
    <w:rsid w:val="00387433"/>
    <w:rsid w:val="00387DBD"/>
    <w:rsid w:val="00390791"/>
    <w:rsid w:val="00390DBA"/>
    <w:rsid w:val="003922AC"/>
    <w:rsid w:val="0039387F"/>
    <w:rsid w:val="00394CA7"/>
    <w:rsid w:val="00395536"/>
    <w:rsid w:val="0039568E"/>
    <w:rsid w:val="0039616C"/>
    <w:rsid w:val="00396AA9"/>
    <w:rsid w:val="00396FBB"/>
    <w:rsid w:val="00397D85"/>
    <w:rsid w:val="00397FF9"/>
    <w:rsid w:val="003A0C58"/>
    <w:rsid w:val="003A11B6"/>
    <w:rsid w:val="003A24FA"/>
    <w:rsid w:val="003A2A79"/>
    <w:rsid w:val="003A3749"/>
    <w:rsid w:val="003A3F9E"/>
    <w:rsid w:val="003A45D6"/>
    <w:rsid w:val="003A6FC5"/>
    <w:rsid w:val="003B040A"/>
    <w:rsid w:val="003B0576"/>
    <w:rsid w:val="003B1114"/>
    <w:rsid w:val="003B13C8"/>
    <w:rsid w:val="003B1BEB"/>
    <w:rsid w:val="003B309F"/>
    <w:rsid w:val="003B3150"/>
    <w:rsid w:val="003B3330"/>
    <w:rsid w:val="003B3BEC"/>
    <w:rsid w:val="003B3C91"/>
    <w:rsid w:val="003B4543"/>
    <w:rsid w:val="003B5CFD"/>
    <w:rsid w:val="003B655A"/>
    <w:rsid w:val="003B6AEE"/>
    <w:rsid w:val="003B7813"/>
    <w:rsid w:val="003C0B4F"/>
    <w:rsid w:val="003C0E5B"/>
    <w:rsid w:val="003C202D"/>
    <w:rsid w:val="003C46B3"/>
    <w:rsid w:val="003C510A"/>
    <w:rsid w:val="003C5131"/>
    <w:rsid w:val="003C6200"/>
    <w:rsid w:val="003D0876"/>
    <w:rsid w:val="003D274D"/>
    <w:rsid w:val="003D500E"/>
    <w:rsid w:val="003D5087"/>
    <w:rsid w:val="003D6210"/>
    <w:rsid w:val="003D660E"/>
    <w:rsid w:val="003D7811"/>
    <w:rsid w:val="003E04EE"/>
    <w:rsid w:val="003E0B92"/>
    <w:rsid w:val="003E14A4"/>
    <w:rsid w:val="003E1CEC"/>
    <w:rsid w:val="003E2467"/>
    <w:rsid w:val="003E2B76"/>
    <w:rsid w:val="003E399B"/>
    <w:rsid w:val="003E3E81"/>
    <w:rsid w:val="003E4625"/>
    <w:rsid w:val="003E4B7B"/>
    <w:rsid w:val="003E541E"/>
    <w:rsid w:val="003E54DA"/>
    <w:rsid w:val="003E6579"/>
    <w:rsid w:val="003E6DDA"/>
    <w:rsid w:val="003E7144"/>
    <w:rsid w:val="003E7244"/>
    <w:rsid w:val="003F015C"/>
    <w:rsid w:val="003F0356"/>
    <w:rsid w:val="003F0D43"/>
    <w:rsid w:val="003F182C"/>
    <w:rsid w:val="003F38D5"/>
    <w:rsid w:val="003F3D7A"/>
    <w:rsid w:val="003F50C7"/>
    <w:rsid w:val="003F6DF7"/>
    <w:rsid w:val="003F70CD"/>
    <w:rsid w:val="003F7964"/>
    <w:rsid w:val="003F7DDB"/>
    <w:rsid w:val="00400AB2"/>
    <w:rsid w:val="00401994"/>
    <w:rsid w:val="00401E34"/>
    <w:rsid w:val="004021B1"/>
    <w:rsid w:val="004046F8"/>
    <w:rsid w:val="00404703"/>
    <w:rsid w:val="00404975"/>
    <w:rsid w:val="004049A4"/>
    <w:rsid w:val="00404F0F"/>
    <w:rsid w:val="00405D0F"/>
    <w:rsid w:val="00405E4A"/>
    <w:rsid w:val="004062D9"/>
    <w:rsid w:val="00410921"/>
    <w:rsid w:val="00410A5E"/>
    <w:rsid w:val="00410E83"/>
    <w:rsid w:val="00411311"/>
    <w:rsid w:val="00411465"/>
    <w:rsid w:val="00411584"/>
    <w:rsid w:val="00411E1D"/>
    <w:rsid w:val="00412086"/>
    <w:rsid w:val="00412A4A"/>
    <w:rsid w:val="00412CEB"/>
    <w:rsid w:val="004133C3"/>
    <w:rsid w:val="00413D11"/>
    <w:rsid w:val="00414191"/>
    <w:rsid w:val="00414514"/>
    <w:rsid w:val="00414891"/>
    <w:rsid w:val="00414B62"/>
    <w:rsid w:val="00414BA8"/>
    <w:rsid w:val="00414F90"/>
    <w:rsid w:val="00415A04"/>
    <w:rsid w:val="00415C44"/>
    <w:rsid w:val="00416326"/>
    <w:rsid w:val="00416C0C"/>
    <w:rsid w:val="00417225"/>
    <w:rsid w:val="00420412"/>
    <w:rsid w:val="00421157"/>
    <w:rsid w:val="00421694"/>
    <w:rsid w:val="00421C6A"/>
    <w:rsid w:val="0042252F"/>
    <w:rsid w:val="00422754"/>
    <w:rsid w:val="00422EE8"/>
    <w:rsid w:val="00423489"/>
    <w:rsid w:val="0042359A"/>
    <w:rsid w:val="004240F5"/>
    <w:rsid w:val="00424271"/>
    <w:rsid w:val="004247B4"/>
    <w:rsid w:val="0042496B"/>
    <w:rsid w:val="00424D2F"/>
    <w:rsid w:val="004253D6"/>
    <w:rsid w:val="00425971"/>
    <w:rsid w:val="00425E7F"/>
    <w:rsid w:val="0042604F"/>
    <w:rsid w:val="00426616"/>
    <w:rsid w:val="00426824"/>
    <w:rsid w:val="00426A99"/>
    <w:rsid w:val="00427083"/>
    <w:rsid w:val="00427645"/>
    <w:rsid w:val="00427C85"/>
    <w:rsid w:val="0043059A"/>
    <w:rsid w:val="00430919"/>
    <w:rsid w:val="00431129"/>
    <w:rsid w:val="00431F02"/>
    <w:rsid w:val="004327A7"/>
    <w:rsid w:val="004333ED"/>
    <w:rsid w:val="00433C04"/>
    <w:rsid w:val="00433D9F"/>
    <w:rsid w:val="004340F5"/>
    <w:rsid w:val="0043410A"/>
    <w:rsid w:val="00434CE7"/>
    <w:rsid w:val="00434DD9"/>
    <w:rsid w:val="00435190"/>
    <w:rsid w:val="004363AB"/>
    <w:rsid w:val="00436D70"/>
    <w:rsid w:val="00441323"/>
    <w:rsid w:val="00443577"/>
    <w:rsid w:val="0044372A"/>
    <w:rsid w:val="00444359"/>
    <w:rsid w:val="00445332"/>
    <w:rsid w:val="00446709"/>
    <w:rsid w:val="00446F3B"/>
    <w:rsid w:val="0044786F"/>
    <w:rsid w:val="0045030D"/>
    <w:rsid w:val="00450AC1"/>
    <w:rsid w:val="00451896"/>
    <w:rsid w:val="00451A6F"/>
    <w:rsid w:val="00451F3D"/>
    <w:rsid w:val="004520FE"/>
    <w:rsid w:val="0045247B"/>
    <w:rsid w:val="00453981"/>
    <w:rsid w:val="00454230"/>
    <w:rsid w:val="0045457B"/>
    <w:rsid w:val="00454E4E"/>
    <w:rsid w:val="00455F8C"/>
    <w:rsid w:val="0045699A"/>
    <w:rsid w:val="00456CB7"/>
    <w:rsid w:val="00456E82"/>
    <w:rsid w:val="00456F62"/>
    <w:rsid w:val="00456FBD"/>
    <w:rsid w:val="00457023"/>
    <w:rsid w:val="00457138"/>
    <w:rsid w:val="00457639"/>
    <w:rsid w:val="0045788D"/>
    <w:rsid w:val="00460082"/>
    <w:rsid w:val="00460102"/>
    <w:rsid w:val="00460AC0"/>
    <w:rsid w:val="004613C2"/>
    <w:rsid w:val="0046199E"/>
    <w:rsid w:val="00461B71"/>
    <w:rsid w:val="004623F4"/>
    <w:rsid w:val="00463366"/>
    <w:rsid w:val="00464B4F"/>
    <w:rsid w:val="004657C8"/>
    <w:rsid w:val="004659A2"/>
    <w:rsid w:val="00466788"/>
    <w:rsid w:val="0046740E"/>
    <w:rsid w:val="004677AD"/>
    <w:rsid w:val="00467E9A"/>
    <w:rsid w:val="004705D2"/>
    <w:rsid w:val="00470AE6"/>
    <w:rsid w:val="00470E20"/>
    <w:rsid w:val="004711B9"/>
    <w:rsid w:val="00471B92"/>
    <w:rsid w:val="00471D07"/>
    <w:rsid w:val="00473854"/>
    <w:rsid w:val="00473B23"/>
    <w:rsid w:val="00473EA3"/>
    <w:rsid w:val="0047447B"/>
    <w:rsid w:val="00474A68"/>
    <w:rsid w:val="00474D69"/>
    <w:rsid w:val="00475FA2"/>
    <w:rsid w:val="00477058"/>
    <w:rsid w:val="00477540"/>
    <w:rsid w:val="00477602"/>
    <w:rsid w:val="00477A0B"/>
    <w:rsid w:val="00477A2F"/>
    <w:rsid w:val="004801A8"/>
    <w:rsid w:val="00481257"/>
    <w:rsid w:val="0048160D"/>
    <w:rsid w:val="00481D69"/>
    <w:rsid w:val="0048263B"/>
    <w:rsid w:val="00483293"/>
    <w:rsid w:val="00483750"/>
    <w:rsid w:val="004854AA"/>
    <w:rsid w:val="004854DF"/>
    <w:rsid w:val="00485E44"/>
    <w:rsid w:val="00486697"/>
    <w:rsid w:val="00486EEF"/>
    <w:rsid w:val="00487489"/>
    <w:rsid w:val="00487B6E"/>
    <w:rsid w:val="00487E85"/>
    <w:rsid w:val="004912C4"/>
    <w:rsid w:val="00491D99"/>
    <w:rsid w:val="00492099"/>
    <w:rsid w:val="004926B8"/>
    <w:rsid w:val="00493DB5"/>
    <w:rsid w:val="004942E1"/>
    <w:rsid w:val="00495A27"/>
    <w:rsid w:val="00495F98"/>
    <w:rsid w:val="004960F9"/>
    <w:rsid w:val="00497249"/>
    <w:rsid w:val="004A03BB"/>
    <w:rsid w:val="004A05B4"/>
    <w:rsid w:val="004A24D6"/>
    <w:rsid w:val="004A2742"/>
    <w:rsid w:val="004A2B49"/>
    <w:rsid w:val="004A3AAA"/>
    <w:rsid w:val="004A4BA3"/>
    <w:rsid w:val="004A4F66"/>
    <w:rsid w:val="004A4F70"/>
    <w:rsid w:val="004A55B6"/>
    <w:rsid w:val="004A55DE"/>
    <w:rsid w:val="004A64D5"/>
    <w:rsid w:val="004A6C33"/>
    <w:rsid w:val="004A75DD"/>
    <w:rsid w:val="004A76F4"/>
    <w:rsid w:val="004B034B"/>
    <w:rsid w:val="004B04CA"/>
    <w:rsid w:val="004B0F8E"/>
    <w:rsid w:val="004B155B"/>
    <w:rsid w:val="004B2E79"/>
    <w:rsid w:val="004B35AA"/>
    <w:rsid w:val="004B3721"/>
    <w:rsid w:val="004B3B66"/>
    <w:rsid w:val="004B3CB4"/>
    <w:rsid w:val="004B3F61"/>
    <w:rsid w:val="004B4633"/>
    <w:rsid w:val="004B4752"/>
    <w:rsid w:val="004B6460"/>
    <w:rsid w:val="004B65D0"/>
    <w:rsid w:val="004B78F6"/>
    <w:rsid w:val="004C088A"/>
    <w:rsid w:val="004C1293"/>
    <w:rsid w:val="004C1700"/>
    <w:rsid w:val="004C17D7"/>
    <w:rsid w:val="004C200B"/>
    <w:rsid w:val="004C28B5"/>
    <w:rsid w:val="004C3139"/>
    <w:rsid w:val="004C3495"/>
    <w:rsid w:val="004C3EA7"/>
    <w:rsid w:val="004C439E"/>
    <w:rsid w:val="004C5B2C"/>
    <w:rsid w:val="004C6C13"/>
    <w:rsid w:val="004C6C84"/>
    <w:rsid w:val="004C718A"/>
    <w:rsid w:val="004C7954"/>
    <w:rsid w:val="004C7B02"/>
    <w:rsid w:val="004D0138"/>
    <w:rsid w:val="004D02C4"/>
    <w:rsid w:val="004D06D8"/>
    <w:rsid w:val="004D0A2B"/>
    <w:rsid w:val="004D0D28"/>
    <w:rsid w:val="004D2523"/>
    <w:rsid w:val="004D2596"/>
    <w:rsid w:val="004D2CBD"/>
    <w:rsid w:val="004D2F37"/>
    <w:rsid w:val="004D3609"/>
    <w:rsid w:val="004D369B"/>
    <w:rsid w:val="004D3A66"/>
    <w:rsid w:val="004D3E27"/>
    <w:rsid w:val="004D4034"/>
    <w:rsid w:val="004D41B0"/>
    <w:rsid w:val="004D428E"/>
    <w:rsid w:val="004D48B9"/>
    <w:rsid w:val="004D5EEE"/>
    <w:rsid w:val="004D62E0"/>
    <w:rsid w:val="004D677A"/>
    <w:rsid w:val="004D6875"/>
    <w:rsid w:val="004D7516"/>
    <w:rsid w:val="004D7D2D"/>
    <w:rsid w:val="004E03E2"/>
    <w:rsid w:val="004E0BA7"/>
    <w:rsid w:val="004E35D3"/>
    <w:rsid w:val="004E362B"/>
    <w:rsid w:val="004E3B01"/>
    <w:rsid w:val="004E3BE3"/>
    <w:rsid w:val="004E5187"/>
    <w:rsid w:val="004E53A6"/>
    <w:rsid w:val="004E5829"/>
    <w:rsid w:val="004E5DB8"/>
    <w:rsid w:val="004F130B"/>
    <w:rsid w:val="004F19BB"/>
    <w:rsid w:val="004F2759"/>
    <w:rsid w:val="004F2D8B"/>
    <w:rsid w:val="004F2E07"/>
    <w:rsid w:val="004F32D3"/>
    <w:rsid w:val="004F3940"/>
    <w:rsid w:val="004F3DD2"/>
    <w:rsid w:val="004F4C4C"/>
    <w:rsid w:val="004F5625"/>
    <w:rsid w:val="004F59CD"/>
    <w:rsid w:val="004F67C4"/>
    <w:rsid w:val="004F76F0"/>
    <w:rsid w:val="00500179"/>
    <w:rsid w:val="00500EDA"/>
    <w:rsid w:val="00501C30"/>
    <w:rsid w:val="005020F2"/>
    <w:rsid w:val="00502815"/>
    <w:rsid w:val="005032F9"/>
    <w:rsid w:val="005036A9"/>
    <w:rsid w:val="00504493"/>
    <w:rsid w:val="00504601"/>
    <w:rsid w:val="005056F6"/>
    <w:rsid w:val="00505AB0"/>
    <w:rsid w:val="0050604C"/>
    <w:rsid w:val="0050628D"/>
    <w:rsid w:val="00510419"/>
    <w:rsid w:val="005104BC"/>
    <w:rsid w:val="005109DE"/>
    <w:rsid w:val="00511026"/>
    <w:rsid w:val="0051132C"/>
    <w:rsid w:val="00511B19"/>
    <w:rsid w:val="00512908"/>
    <w:rsid w:val="00512C89"/>
    <w:rsid w:val="00514A22"/>
    <w:rsid w:val="00514CF5"/>
    <w:rsid w:val="00514FBA"/>
    <w:rsid w:val="00515985"/>
    <w:rsid w:val="00515B92"/>
    <w:rsid w:val="00515EAA"/>
    <w:rsid w:val="00516B5E"/>
    <w:rsid w:val="00516D18"/>
    <w:rsid w:val="00517252"/>
    <w:rsid w:val="00517A39"/>
    <w:rsid w:val="005202AC"/>
    <w:rsid w:val="005204DD"/>
    <w:rsid w:val="00521F27"/>
    <w:rsid w:val="00522409"/>
    <w:rsid w:val="00522716"/>
    <w:rsid w:val="005228CC"/>
    <w:rsid w:val="00522BBC"/>
    <w:rsid w:val="00522C2C"/>
    <w:rsid w:val="005231C3"/>
    <w:rsid w:val="00524AEC"/>
    <w:rsid w:val="00525CA1"/>
    <w:rsid w:val="00525F79"/>
    <w:rsid w:val="00526B47"/>
    <w:rsid w:val="00527BEC"/>
    <w:rsid w:val="00530112"/>
    <w:rsid w:val="0053056B"/>
    <w:rsid w:val="005323E2"/>
    <w:rsid w:val="00532B9A"/>
    <w:rsid w:val="00533129"/>
    <w:rsid w:val="00533589"/>
    <w:rsid w:val="00533937"/>
    <w:rsid w:val="005343B5"/>
    <w:rsid w:val="00535C2F"/>
    <w:rsid w:val="005361E6"/>
    <w:rsid w:val="00536778"/>
    <w:rsid w:val="00536C34"/>
    <w:rsid w:val="0053701C"/>
    <w:rsid w:val="00537F3B"/>
    <w:rsid w:val="00540796"/>
    <w:rsid w:val="0054199A"/>
    <w:rsid w:val="0054465D"/>
    <w:rsid w:val="00544C74"/>
    <w:rsid w:val="005456FB"/>
    <w:rsid w:val="00545991"/>
    <w:rsid w:val="00546486"/>
    <w:rsid w:val="005474ED"/>
    <w:rsid w:val="0054768B"/>
    <w:rsid w:val="00547712"/>
    <w:rsid w:val="005504A4"/>
    <w:rsid w:val="005504FE"/>
    <w:rsid w:val="0055173B"/>
    <w:rsid w:val="005518BD"/>
    <w:rsid w:val="00552AEC"/>
    <w:rsid w:val="00553072"/>
    <w:rsid w:val="00553138"/>
    <w:rsid w:val="005534E1"/>
    <w:rsid w:val="00553AA2"/>
    <w:rsid w:val="00553FCD"/>
    <w:rsid w:val="00554658"/>
    <w:rsid w:val="00554E47"/>
    <w:rsid w:val="00554FBE"/>
    <w:rsid w:val="00555029"/>
    <w:rsid w:val="00555F82"/>
    <w:rsid w:val="00555FAA"/>
    <w:rsid w:val="00557EC7"/>
    <w:rsid w:val="005618D5"/>
    <w:rsid w:val="0056242A"/>
    <w:rsid w:val="005624E5"/>
    <w:rsid w:val="005630F2"/>
    <w:rsid w:val="00563654"/>
    <w:rsid w:val="00563D69"/>
    <w:rsid w:val="005640CF"/>
    <w:rsid w:val="00564D5F"/>
    <w:rsid w:val="0056500F"/>
    <w:rsid w:val="00565681"/>
    <w:rsid w:val="00566112"/>
    <w:rsid w:val="005665F5"/>
    <w:rsid w:val="005671B3"/>
    <w:rsid w:val="005677C8"/>
    <w:rsid w:val="00567D46"/>
    <w:rsid w:val="00570E6B"/>
    <w:rsid w:val="00570F51"/>
    <w:rsid w:val="00570FCE"/>
    <w:rsid w:val="005712D1"/>
    <w:rsid w:val="005713C3"/>
    <w:rsid w:val="00571E3E"/>
    <w:rsid w:val="00572618"/>
    <w:rsid w:val="00572C57"/>
    <w:rsid w:val="0057399C"/>
    <w:rsid w:val="00574033"/>
    <w:rsid w:val="0057450C"/>
    <w:rsid w:val="005745F0"/>
    <w:rsid w:val="00574A9C"/>
    <w:rsid w:val="00574B3D"/>
    <w:rsid w:val="00574ED4"/>
    <w:rsid w:val="0057561C"/>
    <w:rsid w:val="005759E1"/>
    <w:rsid w:val="00575B8E"/>
    <w:rsid w:val="005768DF"/>
    <w:rsid w:val="00576A00"/>
    <w:rsid w:val="00580AC0"/>
    <w:rsid w:val="00580C7B"/>
    <w:rsid w:val="00581426"/>
    <w:rsid w:val="0058155C"/>
    <w:rsid w:val="00582435"/>
    <w:rsid w:val="00582703"/>
    <w:rsid w:val="00583F5C"/>
    <w:rsid w:val="005859B5"/>
    <w:rsid w:val="005867B5"/>
    <w:rsid w:val="00586AEF"/>
    <w:rsid w:val="005870C2"/>
    <w:rsid w:val="005873DD"/>
    <w:rsid w:val="005900F3"/>
    <w:rsid w:val="005903FB"/>
    <w:rsid w:val="00590843"/>
    <w:rsid w:val="005909E1"/>
    <w:rsid w:val="00592398"/>
    <w:rsid w:val="0059273D"/>
    <w:rsid w:val="00592802"/>
    <w:rsid w:val="005929EE"/>
    <w:rsid w:val="00592AC0"/>
    <w:rsid w:val="005936E9"/>
    <w:rsid w:val="005937F0"/>
    <w:rsid w:val="00594D6B"/>
    <w:rsid w:val="00595174"/>
    <w:rsid w:val="00595424"/>
    <w:rsid w:val="0059563F"/>
    <w:rsid w:val="00595A69"/>
    <w:rsid w:val="005964EF"/>
    <w:rsid w:val="005A0009"/>
    <w:rsid w:val="005A050C"/>
    <w:rsid w:val="005A0C9A"/>
    <w:rsid w:val="005A10B4"/>
    <w:rsid w:val="005A1989"/>
    <w:rsid w:val="005A2230"/>
    <w:rsid w:val="005A24D1"/>
    <w:rsid w:val="005A31FE"/>
    <w:rsid w:val="005A3BBB"/>
    <w:rsid w:val="005A50FF"/>
    <w:rsid w:val="005A62DB"/>
    <w:rsid w:val="005A69EE"/>
    <w:rsid w:val="005A7143"/>
    <w:rsid w:val="005A783A"/>
    <w:rsid w:val="005A7B1B"/>
    <w:rsid w:val="005A7EDB"/>
    <w:rsid w:val="005B008D"/>
    <w:rsid w:val="005B2E89"/>
    <w:rsid w:val="005B3E7B"/>
    <w:rsid w:val="005B502B"/>
    <w:rsid w:val="005B55BA"/>
    <w:rsid w:val="005B578C"/>
    <w:rsid w:val="005B63ED"/>
    <w:rsid w:val="005B69E0"/>
    <w:rsid w:val="005B7AC4"/>
    <w:rsid w:val="005C0858"/>
    <w:rsid w:val="005C0ADA"/>
    <w:rsid w:val="005C127F"/>
    <w:rsid w:val="005C284D"/>
    <w:rsid w:val="005C3B4D"/>
    <w:rsid w:val="005C4274"/>
    <w:rsid w:val="005C4817"/>
    <w:rsid w:val="005C4E04"/>
    <w:rsid w:val="005C507C"/>
    <w:rsid w:val="005C514B"/>
    <w:rsid w:val="005C51F0"/>
    <w:rsid w:val="005C5C24"/>
    <w:rsid w:val="005C63D7"/>
    <w:rsid w:val="005C7DAC"/>
    <w:rsid w:val="005D016A"/>
    <w:rsid w:val="005D1227"/>
    <w:rsid w:val="005D2C52"/>
    <w:rsid w:val="005D4A21"/>
    <w:rsid w:val="005D4BD6"/>
    <w:rsid w:val="005D4E05"/>
    <w:rsid w:val="005D53A3"/>
    <w:rsid w:val="005D6C74"/>
    <w:rsid w:val="005D76E6"/>
    <w:rsid w:val="005E10E6"/>
    <w:rsid w:val="005E2E9E"/>
    <w:rsid w:val="005E2EFC"/>
    <w:rsid w:val="005E2F03"/>
    <w:rsid w:val="005E37BB"/>
    <w:rsid w:val="005E39EA"/>
    <w:rsid w:val="005E441B"/>
    <w:rsid w:val="005E4FFE"/>
    <w:rsid w:val="005E5E01"/>
    <w:rsid w:val="005E6397"/>
    <w:rsid w:val="005E6B25"/>
    <w:rsid w:val="005E6D49"/>
    <w:rsid w:val="005E6D91"/>
    <w:rsid w:val="005E76F2"/>
    <w:rsid w:val="005E77CA"/>
    <w:rsid w:val="005E7DFD"/>
    <w:rsid w:val="005F2D6D"/>
    <w:rsid w:val="005F3EFC"/>
    <w:rsid w:val="005F4D71"/>
    <w:rsid w:val="005F5109"/>
    <w:rsid w:val="005F52A2"/>
    <w:rsid w:val="005F545D"/>
    <w:rsid w:val="005F5931"/>
    <w:rsid w:val="005F5A64"/>
    <w:rsid w:val="005F68BF"/>
    <w:rsid w:val="005F7309"/>
    <w:rsid w:val="005F780B"/>
    <w:rsid w:val="005F79FD"/>
    <w:rsid w:val="005F7AF3"/>
    <w:rsid w:val="005F7C36"/>
    <w:rsid w:val="005F7D5D"/>
    <w:rsid w:val="006012EA"/>
    <w:rsid w:val="006018AE"/>
    <w:rsid w:val="00601A3C"/>
    <w:rsid w:val="00601A63"/>
    <w:rsid w:val="00602188"/>
    <w:rsid w:val="00602960"/>
    <w:rsid w:val="00603430"/>
    <w:rsid w:val="006041E4"/>
    <w:rsid w:val="0060430E"/>
    <w:rsid w:val="00604B2A"/>
    <w:rsid w:val="006076DD"/>
    <w:rsid w:val="00610DAE"/>
    <w:rsid w:val="006111ED"/>
    <w:rsid w:val="0061129F"/>
    <w:rsid w:val="00611630"/>
    <w:rsid w:val="0061187D"/>
    <w:rsid w:val="00611A4C"/>
    <w:rsid w:val="00611E5E"/>
    <w:rsid w:val="00612025"/>
    <w:rsid w:val="00613077"/>
    <w:rsid w:val="006135CA"/>
    <w:rsid w:val="00613666"/>
    <w:rsid w:val="0061518E"/>
    <w:rsid w:val="00615418"/>
    <w:rsid w:val="00617E8C"/>
    <w:rsid w:val="006200FF"/>
    <w:rsid w:val="00620176"/>
    <w:rsid w:val="00620A8D"/>
    <w:rsid w:val="00620B9A"/>
    <w:rsid w:val="0062147C"/>
    <w:rsid w:val="00621918"/>
    <w:rsid w:val="00621C29"/>
    <w:rsid w:val="00622B22"/>
    <w:rsid w:val="0062345C"/>
    <w:rsid w:val="00623C51"/>
    <w:rsid w:val="0062411B"/>
    <w:rsid w:val="006250CF"/>
    <w:rsid w:val="00626CA7"/>
    <w:rsid w:val="0062735E"/>
    <w:rsid w:val="0062777A"/>
    <w:rsid w:val="00627B95"/>
    <w:rsid w:val="0063107E"/>
    <w:rsid w:val="00631B11"/>
    <w:rsid w:val="006320CF"/>
    <w:rsid w:val="0063274B"/>
    <w:rsid w:val="006327CF"/>
    <w:rsid w:val="00632CE0"/>
    <w:rsid w:val="00632E28"/>
    <w:rsid w:val="00633175"/>
    <w:rsid w:val="00633AAE"/>
    <w:rsid w:val="00633BEC"/>
    <w:rsid w:val="006341C0"/>
    <w:rsid w:val="006343D0"/>
    <w:rsid w:val="00634802"/>
    <w:rsid w:val="00635366"/>
    <w:rsid w:val="00635679"/>
    <w:rsid w:val="00635E78"/>
    <w:rsid w:val="00636960"/>
    <w:rsid w:val="00637250"/>
    <w:rsid w:val="00637549"/>
    <w:rsid w:val="0063787C"/>
    <w:rsid w:val="00637F1B"/>
    <w:rsid w:val="00640458"/>
    <w:rsid w:val="006412D9"/>
    <w:rsid w:val="00641EF7"/>
    <w:rsid w:val="00642200"/>
    <w:rsid w:val="00642EC8"/>
    <w:rsid w:val="00643353"/>
    <w:rsid w:val="0064374F"/>
    <w:rsid w:val="00643F09"/>
    <w:rsid w:val="00643FBE"/>
    <w:rsid w:val="00644B08"/>
    <w:rsid w:val="00645119"/>
    <w:rsid w:val="006459ED"/>
    <w:rsid w:val="00646082"/>
    <w:rsid w:val="006463DA"/>
    <w:rsid w:val="006467A3"/>
    <w:rsid w:val="00646B9C"/>
    <w:rsid w:val="00646D9E"/>
    <w:rsid w:val="00646FC3"/>
    <w:rsid w:val="00647333"/>
    <w:rsid w:val="00647A03"/>
    <w:rsid w:val="0065027D"/>
    <w:rsid w:val="00650554"/>
    <w:rsid w:val="00650701"/>
    <w:rsid w:val="00650FE5"/>
    <w:rsid w:val="00651D27"/>
    <w:rsid w:val="00652344"/>
    <w:rsid w:val="006530F9"/>
    <w:rsid w:val="0065472C"/>
    <w:rsid w:val="00655253"/>
    <w:rsid w:val="00655326"/>
    <w:rsid w:val="006558C5"/>
    <w:rsid w:val="00655DC2"/>
    <w:rsid w:val="00655EAC"/>
    <w:rsid w:val="006560B1"/>
    <w:rsid w:val="006575D0"/>
    <w:rsid w:val="006609A2"/>
    <w:rsid w:val="0066107A"/>
    <w:rsid w:val="00662C84"/>
    <w:rsid w:val="00663F35"/>
    <w:rsid w:val="00663F72"/>
    <w:rsid w:val="006640D5"/>
    <w:rsid w:val="00664F52"/>
    <w:rsid w:val="006650FB"/>
    <w:rsid w:val="00665329"/>
    <w:rsid w:val="0066582B"/>
    <w:rsid w:val="006663E7"/>
    <w:rsid w:val="00666425"/>
    <w:rsid w:val="00666483"/>
    <w:rsid w:val="006667A7"/>
    <w:rsid w:val="00666847"/>
    <w:rsid w:val="00667A0B"/>
    <w:rsid w:val="00667A7A"/>
    <w:rsid w:val="00670CBB"/>
    <w:rsid w:val="0067212F"/>
    <w:rsid w:val="00672B18"/>
    <w:rsid w:val="006732D0"/>
    <w:rsid w:val="00673699"/>
    <w:rsid w:val="00673793"/>
    <w:rsid w:val="00673C9E"/>
    <w:rsid w:val="00673DA2"/>
    <w:rsid w:val="00675FF0"/>
    <w:rsid w:val="00676103"/>
    <w:rsid w:val="006769CC"/>
    <w:rsid w:val="0067736F"/>
    <w:rsid w:val="006773E2"/>
    <w:rsid w:val="00680790"/>
    <w:rsid w:val="00681061"/>
    <w:rsid w:val="00681BFE"/>
    <w:rsid w:val="00682D62"/>
    <w:rsid w:val="0068328A"/>
    <w:rsid w:val="0068341C"/>
    <w:rsid w:val="0068350F"/>
    <w:rsid w:val="00683C4E"/>
    <w:rsid w:val="0068471C"/>
    <w:rsid w:val="00685F4A"/>
    <w:rsid w:val="00686872"/>
    <w:rsid w:val="00687C58"/>
    <w:rsid w:val="00687D09"/>
    <w:rsid w:val="0069047A"/>
    <w:rsid w:val="00690614"/>
    <w:rsid w:val="00691168"/>
    <w:rsid w:val="0069132A"/>
    <w:rsid w:val="00692076"/>
    <w:rsid w:val="006931AE"/>
    <w:rsid w:val="006949E0"/>
    <w:rsid w:val="00695712"/>
    <w:rsid w:val="00695909"/>
    <w:rsid w:val="00695D81"/>
    <w:rsid w:val="00696DD0"/>
    <w:rsid w:val="006978ED"/>
    <w:rsid w:val="006A0370"/>
    <w:rsid w:val="006A0730"/>
    <w:rsid w:val="006A082B"/>
    <w:rsid w:val="006A0BAC"/>
    <w:rsid w:val="006A0BF5"/>
    <w:rsid w:val="006A0F33"/>
    <w:rsid w:val="006A1113"/>
    <w:rsid w:val="006A13C2"/>
    <w:rsid w:val="006A1B4C"/>
    <w:rsid w:val="006A2500"/>
    <w:rsid w:val="006A252F"/>
    <w:rsid w:val="006A48EF"/>
    <w:rsid w:val="006A5473"/>
    <w:rsid w:val="006A5A48"/>
    <w:rsid w:val="006A5FD5"/>
    <w:rsid w:val="006A627D"/>
    <w:rsid w:val="006A6BEE"/>
    <w:rsid w:val="006B0420"/>
    <w:rsid w:val="006B1499"/>
    <w:rsid w:val="006B1F8F"/>
    <w:rsid w:val="006B20E2"/>
    <w:rsid w:val="006B2225"/>
    <w:rsid w:val="006B26A4"/>
    <w:rsid w:val="006B321F"/>
    <w:rsid w:val="006B371E"/>
    <w:rsid w:val="006B44A8"/>
    <w:rsid w:val="006B526F"/>
    <w:rsid w:val="006B5637"/>
    <w:rsid w:val="006B5DB9"/>
    <w:rsid w:val="006B681E"/>
    <w:rsid w:val="006B6EFA"/>
    <w:rsid w:val="006B72D2"/>
    <w:rsid w:val="006B73E6"/>
    <w:rsid w:val="006B7715"/>
    <w:rsid w:val="006C0091"/>
    <w:rsid w:val="006C15B8"/>
    <w:rsid w:val="006C1907"/>
    <w:rsid w:val="006C1B15"/>
    <w:rsid w:val="006C2011"/>
    <w:rsid w:val="006C26A7"/>
    <w:rsid w:val="006C2D97"/>
    <w:rsid w:val="006C313A"/>
    <w:rsid w:val="006C4A94"/>
    <w:rsid w:val="006C4CDC"/>
    <w:rsid w:val="006C61DD"/>
    <w:rsid w:val="006C6A68"/>
    <w:rsid w:val="006C6CB5"/>
    <w:rsid w:val="006C725B"/>
    <w:rsid w:val="006C7D2F"/>
    <w:rsid w:val="006D01D5"/>
    <w:rsid w:val="006D036B"/>
    <w:rsid w:val="006D297F"/>
    <w:rsid w:val="006D3EEB"/>
    <w:rsid w:val="006D5CB0"/>
    <w:rsid w:val="006D725D"/>
    <w:rsid w:val="006E03CC"/>
    <w:rsid w:val="006E0AE7"/>
    <w:rsid w:val="006E0ED1"/>
    <w:rsid w:val="006E2051"/>
    <w:rsid w:val="006E3375"/>
    <w:rsid w:val="006E4936"/>
    <w:rsid w:val="006E55CC"/>
    <w:rsid w:val="006E5832"/>
    <w:rsid w:val="006E6107"/>
    <w:rsid w:val="006E6BBA"/>
    <w:rsid w:val="006E72DF"/>
    <w:rsid w:val="006E76FC"/>
    <w:rsid w:val="006E781D"/>
    <w:rsid w:val="006E7AD5"/>
    <w:rsid w:val="006F0452"/>
    <w:rsid w:val="006F0FCF"/>
    <w:rsid w:val="006F1598"/>
    <w:rsid w:val="006F245A"/>
    <w:rsid w:val="006F3733"/>
    <w:rsid w:val="006F39D5"/>
    <w:rsid w:val="006F44BD"/>
    <w:rsid w:val="006F50D4"/>
    <w:rsid w:val="006F5FD7"/>
    <w:rsid w:val="006F6425"/>
    <w:rsid w:val="006F6450"/>
    <w:rsid w:val="006F6FAC"/>
    <w:rsid w:val="006F71ED"/>
    <w:rsid w:val="006F77EF"/>
    <w:rsid w:val="006F7E3D"/>
    <w:rsid w:val="0070031F"/>
    <w:rsid w:val="00700719"/>
    <w:rsid w:val="00700C8F"/>
    <w:rsid w:val="0070109B"/>
    <w:rsid w:val="00701447"/>
    <w:rsid w:val="0070164C"/>
    <w:rsid w:val="00701CCB"/>
    <w:rsid w:val="007029F0"/>
    <w:rsid w:val="00702CC2"/>
    <w:rsid w:val="00703483"/>
    <w:rsid w:val="00704B53"/>
    <w:rsid w:val="007051E5"/>
    <w:rsid w:val="007059BC"/>
    <w:rsid w:val="0070742A"/>
    <w:rsid w:val="00707C1B"/>
    <w:rsid w:val="0071041C"/>
    <w:rsid w:val="00710E58"/>
    <w:rsid w:val="0071218F"/>
    <w:rsid w:val="00712E45"/>
    <w:rsid w:val="0071327E"/>
    <w:rsid w:val="00714845"/>
    <w:rsid w:val="00714A70"/>
    <w:rsid w:val="00714B13"/>
    <w:rsid w:val="0071553F"/>
    <w:rsid w:val="007168FE"/>
    <w:rsid w:val="00716A8D"/>
    <w:rsid w:val="00716D32"/>
    <w:rsid w:val="00717FAD"/>
    <w:rsid w:val="00720C9F"/>
    <w:rsid w:val="00720FC6"/>
    <w:rsid w:val="00721268"/>
    <w:rsid w:val="00721E3C"/>
    <w:rsid w:val="0072217B"/>
    <w:rsid w:val="0072253E"/>
    <w:rsid w:val="0072282A"/>
    <w:rsid w:val="00722FFC"/>
    <w:rsid w:val="00723F31"/>
    <w:rsid w:val="0072528E"/>
    <w:rsid w:val="00725828"/>
    <w:rsid w:val="00725A1B"/>
    <w:rsid w:val="00726386"/>
    <w:rsid w:val="007263D6"/>
    <w:rsid w:val="0072648D"/>
    <w:rsid w:val="00730262"/>
    <w:rsid w:val="00730574"/>
    <w:rsid w:val="00731D7D"/>
    <w:rsid w:val="00733822"/>
    <w:rsid w:val="007345EE"/>
    <w:rsid w:val="007348AB"/>
    <w:rsid w:val="00734D68"/>
    <w:rsid w:val="007359CC"/>
    <w:rsid w:val="0073628C"/>
    <w:rsid w:val="00737731"/>
    <w:rsid w:val="00737814"/>
    <w:rsid w:val="00740270"/>
    <w:rsid w:val="00740370"/>
    <w:rsid w:val="00741ECE"/>
    <w:rsid w:val="007436C5"/>
    <w:rsid w:val="0074375C"/>
    <w:rsid w:val="0074406B"/>
    <w:rsid w:val="00744C09"/>
    <w:rsid w:val="007450C6"/>
    <w:rsid w:val="00745387"/>
    <w:rsid w:val="00745F75"/>
    <w:rsid w:val="00750032"/>
    <w:rsid w:val="007503FB"/>
    <w:rsid w:val="00750507"/>
    <w:rsid w:val="007513F2"/>
    <w:rsid w:val="00753746"/>
    <w:rsid w:val="007548D2"/>
    <w:rsid w:val="00754B27"/>
    <w:rsid w:val="00754C4E"/>
    <w:rsid w:val="00755105"/>
    <w:rsid w:val="0075521E"/>
    <w:rsid w:val="00755300"/>
    <w:rsid w:val="00755467"/>
    <w:rsid w:val="00755493"/>
    <w:rsid w:val="0075588A"/>
    <w:rsid w:val="0075603E"/>
    <w:rsid w:val="00756579"/>
    <w:rsid w:val="0075675D"/>
    <w:rsid w:val="00757BE6"/>
    <w:rsid w:val="0076007E"/>
    <w:rsid w:val="00760691"/>
    <w:rsid w:val="00762252"/>
    <w:rsid w:val="00762765"/>
    <w:rsid w:val="00762E99"/>
    <w:rsid w:val="0076372B"/>
    <w:rsid w:val="00763B3A"/>
    <w:rsid w:val="0076401F"/>
    <w:rsid w:val="0076404E"/>
    <w:rsid w:val="0076478D"/>
    <w:rsid w:val="0076536E"/>
    <w:rsid w:val="007656D1"/>
    <w:rsid w:val="00765A23"/>
    <w:rsid w:val="007667FB"/>
    <w:rsid w:val="007709FE"/>
    <w:rsid w:val="00770A42"/>
    <w:rsid w:val="00770A6A"/>
    <w:rsid w:val="00770D5C"/>
    <w:rsid w:val="00772337"/>
    <w:rsid w:val="0077278B"/>
    <w:rsid w:val="00772F2B"/>
    <w:rsid w:val="00773AFE"/>
    <w:rsid w:val="00773D7E"/>
    <w:rsid w:val="0077498D"/>
    <w:rsid w:val="00774C0F"/>
    <w:rsid w:val="00774E6F"/>
    <w:rsid w:val="00775EE5"/>
    <w:rsid w:val="00776362"/>
    <w:rsid w:val="007774AB"/>
    <w:rsid w:val="00777903"/>
    <w:rsid w:val="00780969"/>
    <w:rsid w:val="007809BC"/>
    <w:rsid w:val="00781087"/>
    <w:rsid w:val="00782F0A"/>
    <w:rsid w:val="0078315D"/>
    <w:rsid w:val="00783C40"/>
    <w:rsid w:val="00785056"/>
    <w:rsid w:val="007861CF"/>
    <w:rsid w:val="00786220"/>
    <w:rsid w:val="00791203"/>
    <w:rsid w:val="007915E4"/>
    <w:rsid w:val="00792497"/>
    <w:rsid w:val="00792640"/>
    <w:rsid w:val="00792D4E"/>
    <w:rsid w:val="00793696"/>
    <w:rsid w:val="00793966"/>
    <w:rsid w:val="00794073"/>
    <w:rsid w:val="00795158"/>
    <w:rsid w:val="00795185"/>
    <w:rsid w:val="00795422"/>
    <w:rsid w:val="00795522"/>
    <w:rsid w:val="00796321"/>
    <w:rsid w:val="00796570"/>
    <w:rsid w:val="007965E2"/>
    <w:rsid w:val="0079703D"/>
    <w:rsid w:val="0079769D"/>
    <w:rsid w:val="0079786D"/>
    <w:rsid w:val="00797BC4"/>
    <w:rsid w:val="007A03E9"/>
    <w:rsid w:val="007A0739"/>
    <w:rsid w:val="007A16D6"/>
    <w:rsid w:val="007A1B49"/>
    <w:rsid w:val="007A3E7D"/>
    <w:rsid w:val="007A408A"/>
    <w:rsid w:val="007A4133"/>
    <w:rsid w:val="007A4923"/>
    <w:rsid w:val="007A4C33"/>
    <w:rsid w:val="007A5298"/>
    <w:rsid w:val="007A5371"/>
    <w:rsid w:val="007A60F1"/>
    <w:rsid w:val="007A64A5"/>
    <w:rsid w:val="007A65BE"/>
    <w:rsid w:val="007A6A71"/>
    <w:rsid w:val="007A7533"/>
    <w:rsid w:val="007A7B29"/>
    <w:rsid w:val="007A7C26"/>
    <w:rsid w:val="007B12A3"/>
    <w:rsid w:val="007B1695"/>
    <w:rsid w:val="007B283F"/>
    <w:rsid w:val="007B2F76"/>
    <w:rsid w:val="007B31F8"/>
    <w:rsid w:val="007B3495"/>
    <w:rsid w:val="007B4029"/>
    <w:rsid w:val="007B49DE"/>
    <w:rsid w:val="007B53B8"/>
    <w:rsid w:val="007B598C"/>
    <w:rsid w:val="007B5A0D"/>
    <w:rsid w:val="007B61D9"/>
    <w:rsid w:val="007B65D4"/>
    <w:rsid w:val="007B744A"/>
    <w:rsid w:val="007B76FD"/>
    <w:rsid w:val="007B7E88"/>
    <w:rsid w:val="007B7EBC"/>
    <w:rsid w:val="007C072A"/>
    <w:rsid w:val="007C0C13"/>
    <w:rsid w:val="007C0C79"/>
    <w:rsid w:val="007C13AC"/>
    <w:rsid w:val="007C13D3"/>
    <w:rsid w:val="007C1FFB"/>
    <w:rsid w:val="007C22F9"/>
    <w:rsid w:val="007C339F"/>
    <w:rsid w:val="007C38EA"/>
    <w:rsid w:val="007C3C01"/>
    <w:rsid w:val="007C41A5"/>
    <w:rsid w:val="007C41F9"/>
    <w:rsid w:val="007C4209"/>
    <w:rsid w:val="007C42B7"/>
    <w:rsid w:val="007C49E6"/>
    <w:rsid w:val="007C59D3"/>
    <w:rsid w:val="007C5B0A"/>
    <w:rsid w:val="007C5D8F"/>
    <w:rsid w:val="007C5E91"/>
    <w:rsid w:val="007C7685"/>
    <w:rsid w:val="007D0A36"/>
    <w:rsid w:val="007D0DBC"/>
    <w:rsid w:val="007D1479"/>
    <w:rsid w:val="007D1A9E"/>
    <w:rsid w:val="007D2BC7"/>
    <w:rsid w:val="007D405D"/>
    <w:rsid w:val="007D5866"/>
    <w:rsid w:val="007D6074"/>
    <w:rsid w:val="007E0030"/>
    <w:rsid w:val="007E03F2"/>
    <w:rsid w:val="007E07E2"/>
    <w:rsid w:val="007E09A5"/>
    <w:rsid w:val="007E2301"/>
    <w:rsid w:val="007E414D"/>
    <w:rsid w:val="007E4A8D"/>
    <w:rsid w:val="007E5170"/>
    <w:rsid w:val="007E5433"/>
    <w:rsid w:val="007E5584"/>
    <w:rsid w:val="007E59BD"/>
    <w:rsid w:val="007E5BA8"/>
    <w:rsid w:val="007E6138"/>
    <w:rsid w:val="007E786D"/>
    <w:rsid w:val="007F025B"/>
    <w:rsid w:val="007F0527"/>
    <w:rsid w:val="007F26BD"/>
    <w:rsid w:val="007F27D9"/>
    <w:rsid w:val="007F2C39"/>
    <w:rsid w:val="007F2C8B"/>
    <w:rsid w:val="007F355A"/>
    <w:rsid w:val="007F36D6"/>
    <w:rsid w:val="007F375C"/>
    <w:rsid w:val="007F47F0"/>
    <w:rsid w:val="007F511A"/>
    <w:rsid w:val="007F555C"/>
    <w:rsid w:val="007F65F1"/>
    <w:rsid w:val="007F6A47"/>
    <w:rsid w:val="007F758A"/>
    <w:rsid w:val="007F7966"/>
    <w:rsid w:val="007F79C0"/>
    <w:rsid w:val="007F7B1E"/>
    <w:rsid w:val="008017BE"/>
    <w:rsid w:val="00801815"/>
    <w:rsid w:val="00801FFF"/>
    <w:rsid w:val="00802291"/>
    <w:rsid w:val="00802BC8"/>
    <w:rsid w:val="00803021"/>
    <w:rsid w:val="008034D9"/>
    <w:rsid w:val="008041FA"/>
    <w:rsid w:val="00804674"/>
    <w:rsid w:val="00805389"/>
    <w:rsid w:val="00805455"/>
    <w:rsid w:val="008065BA"/>
    <w:rsid w:val="00807597"/>
    <w:rsid w:val="00807BEB"/>
    <w:rsid w:val="00810C63"/>
    <w:rsid w:val="0081264E"/>
    <w:rsid w:val="00812AE9"/>
    <w:rsid w:val="00812BA4"/>
    <w:rsid w:val="00812DC6"/>
    <w:rsid w:val="008141D1"/>
    <w:rsid w:val="008157A4"/>
    <w:rsid w:val="00815AFE"/>
    <w:rsid w:val="0081616C"/>
    <w:rsid w:val="00816E62"/>
    <w:rsid w:val="00817025"/>
    <w:rsid w:val="00817736"/>
    <w:rsid w:val="00817BEE"/>
    <w:rsid w:val="00817CB8"/>
    <w:rsid w:val="008208A7"/>
    <w:rsid w:val="0082099E"/>
    <w:rsid w:val="00820A6E"/>
    <w:rsid w:val="00820AFD"/>
    <w:rsid w:val="00820C42"/>
    <w:rsid w:val="00820E30"/>
    <w:rsid w:val="00820F45"/>
    <w:rsid w:val="0082136B"/>
    <w:rsid w:val="00821B9C"/>
    <w:rsid w:val="008223BC"/>
    <w:rsid w:val="008228C5"/>
    <w:rsid w:val="008237B9"/>
    <w:rsid w:val="00823861"/>
    <w:rsid w:val="008239D0"/>
    <w:rsid w:val="008252FE"/>
    <w:rsid w:val="00825F1D"/>
    <w:rsid w:val="00826382"/>
    <w:rsid w:val="00826650"/>
    <w:rsid w:val="0082679A"/>
    <w:rsid w:val="00826E4F"/>
    <w:rsid w:val="00826FA1"/>
    <w:rsid w:val="00826FD6"/>
    <w:rsid w:val="00826FF0"/>
    <w:rsid w:val="00827663"/>
    <w:rsid w:val="00827DA5"/>
    <w:rsid w:val="00830747"/>
    <w:rsid w:val="008318F1"/>
    <w:rsid w:val="0083197B"/>
    <w:rsid w:val="00832439"/>
    <w:rsid w:val="00832673"/>
    <w:rsid w:val="008326A4"/>
    <w:rsid w:val="00834151"/>
    <w:rsid w:val="00835831"/>
    <w:rsid w:val="00835A83"/>
    <w:rsid w:val="008372CA"/>
    <w:rsid w:val="00837A0E"/>
    <w:rsid w:val="00841C8C"/>
    <w:rsid w:val="00842029"/>
    <w:rsid w:val="0084294A"/>
    <w:rsid w:val="008436A0"/>
    <w:rsid w:val="008438BC"/>
    <w:rsid w:val="00844088"/>
    <w:rsid w:val="00844173"/>
    <w:rsid w:val="008444B6"/>
    <w:rsid w:val="00845365"/>
    <w:rsid w:val="00845FFD"/>
    <w:rsid w:val="008460ED"/>
    <w:rsid w:val="0084673A"/>
    <w:rsid w:val="0084748B"/>
    <w:rsid w:val="00847DF7"/>
    <w:rsid w:val="0085051E"/>
    <w:rsid w:val="00851092"/>
    <w:rsid w:val="00851EF3"/>
    <w:rsid w:val="008521CC"/>
    <w:rsid w:val="00854217"/>
    <w:rsid w:val="00854E35"/>
    <w:rsid w:val="00854F74"/>
    <w:rsid w:val="008560C6"/>
    <w:rsid w:val="008562C1"/>
    <w:rsid w:val="0085648B"/>
    <w:rsid w:val="00856AC1"/>
    <w:rsid w:val="0085718A"/>
    <w:rsid w:val="008577E6"/>
    <w:rsid w:val="00860844"/>
    <w:rsid w:val="0086194B"/>
    <w:rsid w:val="00861C25"/>
    <w:rsid w:val="0086220F"/>
    <w:rsid w:val="008623DF"/>
    <w:rsid w:val="0086243C"/>
    <w:rsid w:val="00862AF7"/>
    <w:rsid w:val="0086344C"/>
    <w:rsid w:val="00864170"/>
    <w:rsid w:val="0086546F"/>
    <w:rsid w:val="00865E37"/>
    <w:rsid w:val="008676A7"/>
    <w:rsid w:val="008715FB"/>
    <w:rsid w:val="00871957"/>
    <w:rsid w:val="008723B8"/>
    <w:rsid w:val="00872A4A"/>
    <w:rsid w:val="008734E0"/>
    <w:rsid w:val="0087397D"/>
    <w:rsid w:val="00873A3B"/>
    <w:rsid w:val="00874171"/>
    <w:rsid w:val="00874389"/>
    <w:rsid w:val="008743BE"/>
    <w:rsid w:val="008744C5"/>
    <w:rsid w:val="00874D7B"/>
    <w:rsid w:val="00875127"/>
    <w:rsid w:val="008755BA"/>
    <w:rsid w:val="008755D5"/>
    <w:rsid w:val="00875AC2"/>
    <w:rsid w:val="00875BFF"/>
    <w:rsid w:val="008764B6"/>
    <w:rsid w:val="008777B4"/>
    <w:rsid w:val="00880335"/>
    <w:rsid w:val="00880368"/>
    <w:rsid w:val="0088114A"/>
    <w:rsid w:val="008816F2"/>
    <w:rsid w:val="008819FA"/>
    <w:rsid w:val="00883209"/>
    <w:rsid w:val="00883216"/>
    <w:rsid w:val="0088324F"/>
    <w:rsid w:val="0088347C"/>
    <w:rsid w:val="00883AD9"/>
    <w:rsid w:val="00883C55"/>
    <w:rsid w:val="00884F1D"/>
    <w:rsid w:val="00884FEE"/>
    <w:rsid w:val="00885BC1"/>
    <w:rsid w:val="00886112"/>
    <w:rsid w:val="0088661C"/>
    <w:rsid w:val="008866C8"/>
    <w:rsid w:val="00887865"/>
    <w:rsid w:val="00887CCC"/>
    <w:rsid w:val="00890889"/>
    <w:rsid w:val="008909EE"/>
    <w:rsid w:val="0089115D"/>
    <w:rsid w:val="00891554"/>
    <w:rsid w:val="008927D8"/>
    <w:rsid w:val="00893148"/>
    <w:rsid w:val="00894465"/>
    <w:rsid w:val="00894591"/>
    <w:rsid w:val="00894B8D"/>
    <w:rsid w:val="008961B4"/>
    <w:rsid w:val="00896DAF"/>
    <w:rsid w:val="00896DCE"/>
    <w:rsid w:val="00897024"/>
    <w:rsid w:val="00897660"/>
    <w:rsid w:val="008976D8"/>
    <w:rsid w:val="0089773C"/>
    <w:rsid w:val="00897C23"/>
    <w:rsid w:val="008A0330"/>
    <w:rsid w:val="008A0600"/>
    <w:rsid w:val="008A0A84"/>
    <w:rsid w:val="008A1B45"/>
    <w:rsid w:val="008A1DB6"/>
    <w:rsid w:val="008A220C"/>
    <w:rsid w:val="008A296E"/>
    <w:rsid w:val="008A3715"/>
    <w:rsid w:val="008A49FA"/>
    <w:rsid w:val="008A6512"/>
    <w:rsid w:val="008A6795"/>
    <w:rsid w:val="008A6C76"/>
    <w:rsid w:val="008A6E10"/>
    <w:rsid w:val="008A7F8B"/>
    <w:rsid w:val="008B0A3B"/>
    <w:rsid w:val="008B14C4"/>
    <w:rsid w:val="008B1796"/>
    <w:rsid w:val="008B1E73"/>
    <w:rsid w:val="008B2BF6"/>
    <w:rsid w:val="008B36EB"/>
    <w:rsid w:val="008B40CF"/>
    <w:rsid w:val="008B5551"/>
    <w:rsid w:val="008B597A"/>
    <w:rsid w:val="008B5EBD"/>
    <w:rsid w:val="008B5FE8"/>
    <w:rsid w:val="008B6134"/>
    <w:rsid w:val="008B6665"/>
    <w:rsid w:val="008B66ED"/>
    <w:rsid w:val="008B7232"/>
    <w:rsid w:val="008C0095"/>
    <w:rsid w:val="008C1498"/>
    <w:rsid w:val="008C2763"/>
    <w:rsid w:val="008C29FE"/>
    <w:rsid w:val="008C35DB"/>
    <w:rsid w:val="008C3769"/>
    <w:rsid w:val="008C4214"/>
    <w:rsid w:val="008C4D23"/>
    <w:rsid w:val="008C529A"/>
    <w:rsid w:val="008C537F"/>
    <w:rsid w:val="008C5632"/>
    <w:rsid w:val="008C5B6F"/>
    <w:rsid w:val="008C5E7B"/>
    <w:rsid w:val="008D0007"/>
    <w:rsid w:val="008D039B"/>
    <w:rsid w:val="008D07FD"/>
    <w:rsid w:val="008D0DBC"/>
    <w:rsid w:val="008D0E50"/>
    <w:rsid w:val="008D1409"/>
    <w:rsid w:val="008D143C"/>
    <w:rsid w:val="008D1D48"/>
    <w:rsid w:val="008D2F9A"/>
    <w:rsid w:val="008D31D6"/>
    <w:rsid w:val="008D3838"/>
    <w:rsid w:val="008D3D0A"/>
    <w:rsid w:val="008D5025"/>
    <w:rsid w:val="008D55FD"/>
    <w:rsid w:val="008D64C0"/>
    <w:rsid w:val="008D7486"/>
    <w:rsid w:val="008E069C"/>
    <w:rsid w:val="008E1346"/>
    <w:rsid w:val="008E16FD"/>
    <w:rsid w:val="008E2423"/>
    <w:rsid w:val="008E24CA"/>
    <w:rsid w:val="008E2CF0"/>
    <w:rsid w:val="008E36DD"/>
    <w:rsid w:val="008E374E"/>
    <w:rsid w:val="008E3966"/>
    <w:rsid w:val="008E424F"/>
    <w:rsid w:val="008E42A5"/>
    <w:rsid w:val="008E438B"/>
    <w:rsid w:val="008E4A0B"/>
    <w:rsid w:val="008E4F88"/>
    <w:rsid w:val="008E5C3C"/>
    <w:rsid w:val="008E6C89"/>
    <w:rsid w:val="008E7246"/>
    <w:rsid w:val="008E732B"/>
    <w:rsid w:val="008E73C5"/>
    <w:rsid w:val="008E743E"/>
    <w:rsid w:val="008E74CC"/>
    <w:rsid w:val="008F17BF"/>
    <w:rsid w:val="008F1937"/>
    <w:rsid w:val="008F1A95"/>
    <w:rsid w:val="008F21A2"/>
    <w:rsid w:val="008F2F58"/>
    <w:rsid w:val="008F3192"/>
    <w:rsid w:val="008F32AC"/>
    <w:rsid w:val="008F33E6"/>
    <w:rsid w:val="008F3A48"/>
    <w:rsid w:val="008F417A"/>
    <w:rsid w:val="008F4C4D"/>
    <w:rsid w:val="008F56E0"/>
    <w:rsid w:val="008F56E5"/>
    <w:rsid w:val="008F5AB4"/>
    <w:rsid w:val="008F622A"/>
    <w:rsid w:val="008F73C0"/>
    <w:rsid w:val="00900CA9"/>
    <w:rsid w:val="00900CCC"/>
    <w:rsid w:val="00901CA6"/>
    <w:rsid w:val="00902035"/>
    <w:rsid w:val="009036DE"/>
    <w:rsid w:val="00903CF5"/>
    <w:rsid w:val="00903E5E"/>
    <w:rsid w:val="00903EB6"/>
    <w:rsid w:val="0090476E"/>
    <w:rsid w:val="009049D1"/>
    <w:rsid w:val="009054AC"/>
    <w:rsid w:val="0090583E"/>
    <w:rsid w:val="00905854"/>
    <w:rsid w:val="00906460"/>
    <w:rsid w:val="009077CE"/>
    <w:rsid w:val="00910670"/>
    <w:rsid w:val="009108E1"/>
    <w:rsid w:val="00912318"/>
    <w:rsid w:val="00912A33"/>
    <w:rsid w:val="00912D4F"/>
    <w:rsid w:val="00913754"/>
    <w:rsid w:val="00913ED2"/>
    <w:rsid w:val="00914600"/>
    <w:rsid w:val="009156BA"/>
    <w:rsid w:val="00916174"/>
    <w:rsid w:val="00917A65"/>
    <w:rsid w:val="0092036B"/>
    <w:rsid w:val="009210B0"/>
    <w:rsid w:val="009213A5"/>
    <w:rsid w:val="009223A6"/>
    <w:rsid w:val="009244CD"/>
    <w:rsid w:val="00925653"/>
    <w:rsid w:val="009274E9"/>
    <w:rsid w:val="009278F3"/>
    <w:rsid w:val="00927F57"/>
    <w:rsid w:val="00930B5A"/>
    <w:rsid w:val="009310C6"/>
    <w:rsid w:val="009312BC"/>
    <w:rsid w:val="00931AC1"/>
    <w:rsid w:val="0093239C"/>
    <w:rsid w:val="009329B5"/>
    <w:rsid w:val="00932BB5"/>
    <w:rsid w:val="00932CB9"/>
    <w:rsid w:val="00933EAB"/>
    <w:rsid w:val="0093405C"/>
    <w:rsid w:val="0093432C"/>
    <w:rsid w:val="00934B21"/>
    <w:rsid w:val="00936BDE"/>
    <w:rsid w:val="0093714F"/>
    <w:rsid w:val="009408D6"/>
    <w:rsid w:val="00941822"/>
    <w:rsid w:val="00941CA2"/>
    <w:rsid w:val="00944E71"/>
    <w:rsid w:val="00945143"/>
    <w:rsid w:val="00947678"/>
    <w:rsid w:val="00947987"/>
    <w:rsid w:val="00950334"/>
    <w:rsid w:val="00950450"/>
    <w:rsid w:val="00950615"/>
    <w:rsid w:val="00951082"/>
    <w:rsid w:val="00951137"/>
    <w:rsid w:val="00951221"/>
    <w:rsid w:val="00951E53"/>
    <w:rsid w:val="00954AFA"/>
    <w:rsid w:val="0095639B"/>
    <w:rsid w:val="00956437"/>
    <w:rsid w:val="00956CAC"/>
    <w:rsid w:val="009573C6"/>
    <w:rsid w:val="0096167A"/>
    <w:rsid w:val="00961A02"/>
    <w:rsid w:val="0096219D"/>
    <w:rsid w:val="00962BBD"/>
    <w:rsid w:val="00962DE5"/>
    <w:rsid w:val="009632B1"/>
    <w:rsid w:val="00963701"/>
    <w:rsid w:val="00963FFF"/>
    <w:rsid w:val="00964064"/>
    <w:rsid w:val="00966081"/>
    <w:rsid w:val="009660DD"/>
    <w:rsid w:val="0097016B"/>
    <w:rsid w:val="00970D7E"/>
    <w:rsid w:val="00971477"/>
    <w:rsid w:val="00971C10"/>
    <w:rsid w:val="0097297A"/>
    <w:rsid w:val="00973A41"/>
    <w:rsid w:val="00973F75"/>
    <w:rsid w:val="0097427A"/>
    <w:rsid w:val="00974642"/>
    <w:rsid w:val="009751CA"/>
    <w:rsid w:val="009758F7"/>
    <w:rsid w:val="0097591B"/>
    <w:rsid w:val="0097744D"/>
    <w:rsid w:val="00977EEE"/>
    <w:rsid w:val="00980CF2"/>
    <w:rsid w:val="0098105D"/>
    <w:rsid w:val="00981914"/>
    <w:rsid w:val="009825A8"/>
    <w:rsid w:val="0098266D"/>
    <w:rsid w:val="00982726"/>
    <w:rsid w:val="0098354D"/>
    <w:rsid w:val="0098395F"/>
    <w:rsid w:val="00983FA4"/>
    <w:rsid w:val="009844CA"/>
    <w:rsid w:val="00984FD7"/>
    <w:rsid w:val="00985EDB"/>
    <w:rsid w:val="00986470"/>
    <w:rsid w:val="009864E3"/>
    <w:rsid w:val="0098709B"/>
    <w:rsid w:val="00992C63"/>
    <w:rsid w:val="00992E0A"/>
    <w:rsid w:val="00993EC0"/>
    <w:rsid w:val="009946EF"/>
    <w:rsid w:val="009948D8"/>
    <w:rsid w:val="00995634"/>
    <w:rsid w:val="009959D9"/>
    <w:rsid w:val="00995BCA"/>
    <w:rsid w:val="00996151"/>
    <w:rsid w:val="00997232"/>
    <w:rsid w:val="009974B9"/>
    <w:rsid w:val="009A1648"/>
    <w:rsid w:val="009A27E1"/>
    <w:rsid w:val="009A2ACD"/>
    <w:rsid w:val="009A3EA9"/>
    <w:rsid w:val="009A41B7"/>
    <w:rsid w:val="009A440E"/>
    <w:rsid w:val="009A4E15"/>
    <w:rsid w:val="009A5445"/>
    <w:rsid w:val="009A5A45"/>
    <w:rsid w:val="009A6191"/>
    <w:rsid w:val="009A7202"/>
    <w:rsid w:val="009A75DE"/>
    <w:rsid w:val="009B0F1A"/>
    <w:rsid w:val="009B15BD"/>
    <w:rsid w:val="009B3A97"/>
    <w:rsid w:val="009B3F0F"/>
    <w:rsid w:val="009B4DAE"/>
    <w:rsid w:val="009B6514"/>
    <w:rsid w:val="009B7171"/>
    <w:rsid w:val="009B76E6"/>
    <w:rsid w:val="009B7DF0"/>
    <w:rsid w:val="009C0298"/>
    <w:rsid w:val="009C0666"/>
    <w:rsid w:val="009C0BA3"/>
    <w:rsid w:val="009C1051"/>
    <w:rsid w:val="009C1C12"/>
    <w:rsid w:val="009C20AC"/>
    <w:rsid w:val="009C22F8"/>
    <w:rsid w:val="009C29BB"/>
    <w:rsid w:val="009C342E"/>
    <w:rsid w:val="009C34C5"/>
    <w:rsid w:val="009C3522"/>
    <w:rsid w:val="009C385A"/>
    <w:rsid w:val="009C3F61"/>
    <w:rsid w:val="009C5222"/>
    <w:rsid w:val="009C623B"/>
    <w:rsid w:val="009C67DC"/>
    <w:rsid w:val="009C6ADC"/>
    <w:rsid w:val="009C78BE"/>
    <w:rsid w:val="009C7E8C"/>
    <w:rsid w:val="009D0A05"/>
    <w:rsid w:val="009D0B7F"/>
    <w:rsid w:val="009D0BD5"/>
    <w:rsid w:val="009D1176"/>
    <w:rsid w:val="009D1304"/>
    <w:rsid w:val="009D1914"/>
    <w:rsid w:val="009D1A36"/>
    <w:rsid w:val="009D1BEB"/>
    <w:rsid w:val="009D1EA4"/>
    <w:rsid w:val="009D2123"/>
    <w:rsid w:val="009D4663"/>
    <w:rsid w:val="009D4858"/>
    <w:rsid w:val="009D5256"/>
    <w:rsid w:val="009D55D2"/>
    <w:rsid w:val="009D5D76"/>
    <w:rsid w:val="009D5FBF"/>
    <w:rsid w:val="009D65A8"/>
    <w:rsid w:val="009D71D6"/>
    <w:rsid w:val="009E0E1D"/>
    <w:rsid w:val="009E1170"/>
    <w:rsid w:val="009E1CCC"/>
    <w:rsid w:val="009E1F96"/>
    <w:rsid w:val="009E2A8A"/>
    <w:rsid w:val="009E2B76"/>
    <w:rsid w:val="009E374D"/>
    <w:rsid w:val="009E4828"/>
    <w:rsid w:val="009E4993"/>
    <w:rsid w:val="009E50A5"/>
    <w:rsid w:val="009E5B2E"/>
    <w:rsid w:val="009E5FE1"/>
    <w:rsid w:val="009E6073"/>
    <w:rsid w:val="009E6E4F"/>
    <w:rsid w:val="009E6F9B"/>
    <w:rsid w:val="009E6FDA"/>
    <w:rsid w:val="009E772E"/>
    <w:rsid w:val="009F015D"/>
    <w:rsid w:val="009F0A74"/>
    <w:rsid w:val="009F2166"/>
    <w:rsid w:val="009F2257"/>
    <w:rsid w:val="009F253E"/>
    <w:rsid w:val="009F27DF"/>
    <w:rsid w:val="009F2D0C"/>
    <w:rsid w:val="009F3154"/>
    <w:rsid w:val="009F355A"/>
    <w:rsid w:val="009F3924"/>
    <w:rsid w:val="009F3F91"/>
    <w:rsid w:val="009F40AC"/>
    <w:rsid w:val="009F43F4"/>
    <w:rsid w:val="009F49B6"/>
    <w:rsid w:val="009F4E99"/>
    <w:rsid w:val="009F4F9E"/>
    <w:rsid w:val="009F5463"/>
    <w:rsid w:val="009F68D2"/>
    <w:rsid w:val="009F7B00"/>
    <w:rsid w:val="009F7FA0"/>
    <w:rsid w:val="00A00823"/>
    <w:rsid w:val="00A00A07"/>
    <w:rsid w:val="00A010F6"/>
    <w:rsid w:val="00A0190D"/>
    <w:rsid w:val="00A019A9"/>
    <w:rsid w:val="00A01FBF"/>
    <w:rsid w:val="00A026FF"/>
    <w:rsid w:val="00A02CB3"/>
    <w:rsid w:val="00A02E66"/>
    <w:rsid w:val="00A03157"/>
    <w:rsid w:val="00A05A59"/>
    <w:rsid w:val="00A05D3D"/>
    <w:rsid w:val="00A077BC"/>
    <w:rsid w:val="00A078D4"/>
    <w:rsid w:val="00A07B30"/>
    <w:rsid w:val="00A10455"/>
    <w:rsid w:val="00A1072E"/>
    <w:rsid w:val="00A1076A"/>
    <w:rsid w:val="00A11162"/>
    <w:rsid w:val="00A11450"/>
    <w:rsid w:val="00A124C3"/>
    <w:rsid w:val="00A133C7"/>
    <w:rsid w:val="00A14D24"/>
    <w:rsid w:val="00A14F61"/>
    <w:rsid w:val="00A1565A"/>
    <w:rsid w:val="00A158B5"/>
    <w:rsid w:val="00A17990"/>
    <w:rsid w:val="00A2009C"/>
    <w:rsid w:val="00A20B15"/>
    <w:rsid w:val="00A21A24"/>
    <w:rsid w:val="00A21CC9"/>
    <w:rsid w:val="00A22EB1"/>
    <w:rsid w:val="00A23445"/>
    <w:rsid w:val="00A2390B"/>
    <w:rsid w:val="00A245D8"/>
    <w:rsid w:val="00A24648"/>
    <w:rsid w:val="00A24CA0"/>
    <w:rsid w:val="00A2565D"/>
    <w:rsid w:val="00A25D8F"/>
    <w:rsid w:val="00A25FD5"/>
    <w:rsid w:val="00A27493"/>
    <w:rsid w:val="00A2791A"/>
    <w:rsid w:val="00A30672"/>
    <w:rsid w:val="00A317A2"/>
    <w:rsid w:val="00A32409"/>
    <w:rsid w:val="00A3263D"/>
    <w:rsid w:val="00A33379"/>
    <w:rsid w:val="00A335AE"/>
    <w:rsid w:val="00A33AD6"/>
    <w:rsid w:val="00A33DE2"/>
    <w:rsid w:val="00A34656"/>
    <w:rsid w:val="00A37540"/>
    <w:rsid w:val="00A37E2E"/>
    <w:rsid w:val="00A411A7"/>
    <w:rsid w:val="00A41A5F"/>
    <w:rsid w:val="00A429B4"/>
    <w:rsid w:val="00A435D9"/>
    <w:rsid w:val="00A4392B"/>
    <w:rsid w:val="00A43FA5"/>
    <w:rsid w:val="00A44117"/>
    <w:rsid w:val="00A457B1"/>
    <w:rsid w:val="00A45800"/>
    <w:rsid w:val="00A46196"/>
    <w:rsid w:val="00A470EC"/>
    <w:rsid w:val="00A47907"/>
    <w:rsid w:val="00A47ACB"/>
    <w:rsid w:val="00A5027F"/>
    <w:rsid w:val="00A511E1"/>
    <w:rsid w:val="00A512FF"/>
    <w:rsid w:val="00A517AE"/>
    <w:rsid w:val="00A51C83"/>
    <w:rsid w:val="00A52BF7"/>
    <w:rsid w:val="00A52D74"/>
    <w:rsid w:val="00A5352B"/>
    <w:rsid w:val="00A536DF"/>
    <w:rsid w:val="00A53FAB"/>
    <w:rsid w:val="00A541A2"/>
    <w:rsid w:val="00A551BB"/>
    <w:rsid w:val="00A552B0"/>
    <w:rsid w:val="00A55383"/>
    <w:rsid w:val="00A55651"/>
    <w:rsid w:val="00A55B61"/>
    <w:rsid w:val="00A60521"/>
    <w:rsid w:val="00A6074A"/>
    <w:rsid w:val="00A60AF4"/>
    <w:rsid w:val="00A625BA"/>
    <w:rsid w:val="00A6262E"/>
    <w:rsid w:val="00A62683"/>
    <w:rsid w:val="00A62A97"/>
    <w:rsid w:val="00A62B55"/>
    <w:rsid w:val="00A62F23"/>
    <w:rsid w:val="00A6327B"/>
    <w:rsid w:val="00A63C10"/>
    <w:rsid w:val="00A64101"/>
    <w:rsid w:val="00A647D7"/>
    <w:rsid w:val="00A65CC3"/>
    <w:rsid w:val="00A663C1"/>
    <w:rsid w:val="00A6644D"/>
    <w:rsid w:val="00A67D55"/>
    <w:rsid w:val="00A67F84"/>
    <w:rsid w:val="00A70AD0"/>
    <w:rsid w:val="00A70DC6"/>
    <w:rsid w:val="00A71322"/>
    <w:rsid w:val="00A72127"/>
    <w:rsid w:val="00A72672"/>
    <w:rsid w:val="00A73042"/>
    <w:rsid w:val="00A736AF"/>
    <w:rsid w:val="00A736D3"/>
    <w:rsid w:val="00A73DD8"/>
    <w:rsid w:val="00A742F4"/>
    <w:rsid w:val="00A74343"/>
    <w:rsid w:val="00A74997"/>
    <w:rsid w:val="00A76014"/>
    <w:rsid w:val="00A764D1"/>
    <w:rsid w:val="00A76C12"/>
    <w:rsid w:val="00A80913"/>
    <w:rsid w:val="00A81110"/>
    <w:rsid w:val="00A81692"/>
    <w:rsid w:val="00A831AC"/>
    <w:rsid w:val="00A8352C"/>
    <w:rsid w:val="00A83D2A"/>
    <w:rsid w:val="00A855C4"/>
    <w:rsid w:val="00A85B36"/>
    <w:rsid w:val="00A85C28"/>
    <w:rsid w:val="00A85E88"/>
    <w:rsid w:val="00A86AA6"/>
    <w:rsid w:val="00A879A0"/>
    <w:rsid w:val="00A908E0"/>
    <w:rsid w:val="00A90919"/>
    <w:rsid w:val="00A92A88"/>
    <w:rsid w:val="00A936DB"/>
    <w:rsid w:val="00A94B98"/>
    <w:rsid w:val="00A95093"/>
    <w:rsid w:val="00A95E27"/>
    <w:rsid w:val="00A96063"/>
    <w:rsid w:val="00A96277"/>
    <w:rsid w:val="00A97179"/>
    <w:rsid w:val="00A97B77"/>
    <w:rsid w:val="00AA00B7"/>
    <w:rsid w:val="00AA0243"/>
    <w:rsid w:val="00AA055F"/>
    <w:rsid w:val="00AA0743"/>
    <w:rsid w:val="00AA1397"/>
    <w:rsid w:val="00AA23D9"/>
    <w:rsid w:val="00AA2466"/>
    <w:rsid w:val="00AA29C2"/>
    <w:rsid w:val="00AA3647"/>
    <w:rsid w:val="00AA4156"/>
    <w:rsid w:val="00AA462A"/>
    <w:rsid w:val="00AA4805"/>
    <w:rsid w:val="00AA4842"/>
    <w:rsid w:val="00AA4B68"/>
    <w:rsid w:val="00AA5772"/>
    <w:rsid w:val="00AA5FE3"/>
    <w:rsid w:val="00AA707B"/>
    <w:rsid w:val="00AA7269"/>
    <w:rsid w:val="00AA7307"/>
    <w:rsid w:val="00AA755F"/>
    <w:rsid w:val="00AA75BA"/>
    <w:rsid w:val="00AA77AC"/>
    <w:rsid w:val="00AA7872"/>
    <w:rsid w:val="00AA7EBD"/>
    <w:rsid w:val="00AB0787"/>
    <w:rsid w:val="00AB1404"/>
    <w:rsid w:val="00AB209B"/>
    <w:rsid w:val="00AB27B2"/>
    <w:rsid w:val="00AB2B08"/>
    <w:rsid w:val="00AB2D89"/>
    <w:rsid w:val="00AB36E1"/>
    <w:rsid w:val="00AB3B8C"/>
    <w:rsid w:val="00AB58D1"/>
    <w:rsid w:val="00AB5AB5"/>
    <w:rsid w:val="00AB651A"/>
    <w:rsid w:val="00AB6AE1"/>
    <w:rsid w:val="00AB72BB"/>
    <w:rsid w:val="00AB765C"/>
    <w:rsid w:val="00AB768A"/>
    <w:rsid w:val="00AC1256"/>
    <w:rsid w:val="00AC1386"/>
    <w:rsid w:val="00AC266D"/>
    <w:rsid w:val="00AC2A74"/>
    <w:rsid w:val="00AC42A5"/>
    <w:rsid w:val="00AC4798"/>
    <w:rsid w:val="00AC4B92"/>
    <w:rsid w:val="00AC5A35"/>
    <w:rsid w:val="00AC5CE7"/>
    <w:rsid w:val="00AC61DA"/>
    <w:rsid w:val="00AC7B21"/>
    <w:rsid w:val="00AC7C85"/>
    <w:rsid w:val="00AD01EE"/>
    <w:rsid w:val="00AD0690"/>
    <w:rsid w:val="00AD0B1E"/>
    <w:rsid w:val="00AD0BCB"/>
    <w:rsid w:val="00AD175C"/>
    <w:rsid w:val="00AD1A68"/>
    <w:rsid w:val="00AD1FAB"/>
    <w:rsid w:val="00AD367C"/>
    <w:rsid w:val="00AD4CA5"/>
    <w:rsid w:val="00AD5134"/>
    <w:rsid w:val="00AD55E4"/>
    <w:rsid w:val="00AD715A"/>
    <w:rsid w:val="00AD7334"/>
    <w:rsid w:val="00AD7CFB"/>
    <w:rsid w:val="00AE00F6"/>
    <w:rsid w:val="00AE01A6"/>
    <w:rsid w:val="00AE04B4"/>
    <w:rsid w:val="00AE0DA7"/>
    <w:rsid w:val="00AE0F65"/>
    <w:rsid w:val="00AE0F90"/>
    <w:rsid w:val="00AE1A86"/>
    <w:rsid w:val="00AE1F60"/>
    <w:rsid w:val="00AE31B8"/>
    <w:rsid w:val="00AE321B"/>
    <w:rsid w:val="00AE3B0E"/>
    <w:rsid w:val="00AE5835"/>
    <w:rsid w:val="00AE59E8"/>
    <w:rsid w:val="00AE6410"/>
    <w:rsid w:val="00AE7337"/>
    <w:rsid w:val="00AE7700"/>
    <w:rsid w:val="00AE78D3"/>
    <w:rsid w:val="00AF000E"/>
    <w:rsid w:val="00AF019A"/>
    <w:rsid w:val="00AF0341"/>
    <w:rsid w:val="00AF0EA8"/>
    <w:rsid w:val="00AF1052"/>
    <w:rsid w:val="00AF1246"/>
    <w:rsid w:val="00AF1ACB"/>
    <w:rsid w:val="00AF1F93"/>
    <w:rsid w:val="00AF230D"/>
    <w:rsid w:val="00AF25E9"/>
    <w:rsid w:val="00AF26D0"/>
    <w:rsid w:val="00AF2777"/>
    <w:rsid w:val="00AF3176"/>
    <w:rsid w:val="00AF349C"/>
    <w:rsid w:val="00AF3722"/>
    <w:rsid w:val="00AF439D"/>
    <w:rsid w:val="00AF4621"/>
    <w:rsid w:val="00AF50DE"/>
    <w:rsid w:val="00AF6216"/>
    <w:rsid w:val="00B0067F"/>
    <w:rsid w:val="00B00997"/>
    <w:rsid w:val="00B00EFB"/>
    <w:rsid w:val="00B013AE"/>
    <w:rsid w:val="00B01567"/>
    <w:rsid w:val="00B0174C"/>
    <w:rsid w:val="00B0214E"/>
    <w:rsid w:val="00B0310E"/>
    <w:rsid w:val="00B0326B"/>
    <w:rsid w:val="00B03CC2"/>
    <w:rsid w:val="00B04625"/>
    <w:rsid w:val="00B0646E"/>
    <w:rsid w:val="00B10277"/>
    <w:rsid w:val="00B1041A"/>
    <w:rsid w:val="00B10C48"/>
    <w:rsid w:val="00B119A0"/>
    <w:rsid w:val="00B11CB2"/>
    <w:rsid w:val="00B12AD9"/>
    <w:rsid w:val="00B15069"/>
    <w:rsid w:val="00B154C7"/>
    <w:rsid w:val="00B17085"/>
    <w:rsid w:val="00B17A47"/>
    <w:rsid w:val="00B20926"/>
    <w:rsid w:val="00B20BB6"/>
    <w:rsid w:val="00B2209F"/>
    <w:rsid w:val="00B220BC"/>
    <w:rsid w:val="00B22C8A"/>
    <w:rsid w:val="00B232DC"/>
    <w:rsid w:val="00B24FE0"/>
    <w:rsid w:val="00B25262"/>
    <w:rsid w:val="00B252DC"/>
    <w:rsid w:val="00B25A74"/>
    <w:rsid w:val="00B25C17"/>
    <w:rsid w:val="00B25EF0"/>
    <w:rsid w:val="00B27A08"/>
    <w:rsid w:val="00B27FDD"/>
    <w:rsid w:val="00B30224"/>
    <w:rsid w:val="00B30502"/>
    <w:rsid w:val="00B3107B"/>
    <w:rsid w:val="00B318EE"/>
    <w:rsid w:val="00B31FA5"/>
    <w:rsid w:val="00B331E3"/>
    <w:rsid w:val="00B3330F"/>
    <w:rsid w:val="00B33C7F"/>
    <w:rsid w:val="00B3412A"/>
    <w:rsid w:val="00B35046"/>
    <w:rsid w:val="00B368A5"/>
    <w:rsid w:val="00B374AC"/>
    <w:rsid w:val="00B37C6B"/>
    <w:rsid w:val="00B4057E"/>
    <w:rsid w:val="00B41864"/>
    <w:rsid w:val="00B42F65"/>
    <w:rsid w:val="00B43305"/>
    <w:rsid w:val="00B44509"/>
    <w:rsid w:val="00B44961"/>
    <w:rsid w:val="00B44E44"/>
    <w:rsid w:val="00B452C1"/>
    <w:rsid w:val="00B452E2"/>
    <w:rsid w:val="00B45540"/>
    <w:rsid w:val="00B4560F"/>
    <w:rsid w:val="00B457F4"/>
    <w:rsid w:val="00B45BB4"/>
    <w:rsid w:val="00B45CA9"/>
    <w:rsid w:val="00B46522"/>
    <w:rsid w:val="00B4734C"/>
    <w:rsid w:val="00B50C19"/>
    <w:rsid w:val="00B5151A"/>
    <w:rsid w:val="00B51988"/>
    <w:rsid w:val="00B51EFD"/>
    <w:rsid w:val="00B5245E"/>
    <w:rsid w:val="00B52BB8"/>
    <w:rsid w:val="00B535FA"/>
    <w:rsid w:val="00B53DB0"/>
    <w:rsid w:val="00B549C3"/>
    <w:rsid w:val="00B54A0C"/>
    <w:rsid w:val="00B55F05"/>
    <w:rsid w:val="00B5637E"/>
    <w:rsid w:val="00B56ED6"/>
    <w:rsid w:val="00B5796D"/>
    <w:rsid w:val="00B57EA0"/>
    <w:rsid w:val="00B600E5"/>
    <w:rsid w:val="00B60376"/>
    <w:rsid w:val="00B604A0"/>
    <w:rsid w:val="00B60F01"/>
    <w:rsid w:val="00B60FAD"/>
    <w:rsid w:val="00B61647"/>
    <w:rsid w:val="00B6174D"/>
    <w:rsid w:val="00B62FB7"/>
    <w:rsid w:val="00B63E40"/>
    <w:rsid w:val="00B64307"/>
    <w:rsid w:val="00B645D0"/>
    <w:rsid w:val="00B648F1"/>
    <w:rsid w:val="00B650FB"/>
    <w:rsid w:val="00B65459"/>
    <w:rsid w:val="00B65B6A"/>
    <w:rsid w:val="00B660A0"/>
    <w:rsid w:val="00B668CB"/>
    <w:rsid w:val="00B669A1"/>
    <w:rsid w:val="00B671B9"/>
    <w:rsid w:val="00B7046D"/>
    <w:rsid w:val="00B71503"/>
    <w:rsid w:val="00B7182E"/>
    <w:rsid w:val="00B7210A"/>
    <w:rsid w:val="00B723F7"/>
    <w:rsid w:val="00B735C8"/>
    <w:rsid w:val="00B73634"/>
    <w:rsid w:val="00B74AD3"/>
    <w:rsid w:val="00B764B4"/>
    <w:rsid w:val="00B769FC"/>
    <w:rsid w:val="00B77A0E"/>
    <w:rsid w:val="00B82716"/>
    <w:rsid w:val="00B82BE4"/>
    <w:rsid w:val="00B83A66"/>
    <w:rsid w:val="00B8406F"/>
    <w:rsid w:val="00B84178"/>
    <w:rsid w:val="00B84F6C"/>
    <w:rsid w:val="00B859FF"/>
    <w:rsid w:val="00B85F14"/>
    <w:rsid w:val="00B8662B"/>
    <w:rsid w:val="00B8717B"/>
    <w:rsid w:val="00B87945"/>
    <w:rsid w:val="00B879B4"/>
    <w:rsid w:val="00B902FE"/>
    <w:rsid w:val="00B91867"/>
    <w:rsid w:val="00B918A4"/>
    <w:rsid w:val="00B91B8E"/>
    <w:rsid w:val="00B92BD8"/>
    <w:rsid w:val="00B93769"/>
    <w:rsid w:val="00B94632"/>
    <w:rsid w:val="00B95A63"/>
    <w:rsid w:val="00B95D8D"/>
    <w:rsid w:val="00B96371"/>
    <w:rsid w:val="00B96E32"/>
    <w:rsid w:val="00B97532"/>
    <w:rsid w:val="00B978C1"/>
    <w:rsid w:val="00B97947"/>
    <w:rsid w:val="00BA12FD"/>
    <w:rsid w:val="00BA1D46"/>
    <w:rsid w:val="00BA34DA"/>
    <w:rsid w:val="00BA3D69"/>
    <w:rsid w:val="00BA4282"/>
    <w:rsid w:val="00BA4534"/>
    <w:rsid w:val="00BA5FE4"/>
    <w:rsid w:val="00BA624A"/>
    <w:rsid w:val="00BA6801"/>
    <w:rsid w:val="00BA75CD"/>
    <w:rsid w:val="00BA7B44"/>
    <w:rsid w:val="00BA7F9C"/>
    <w:rsid w:val="00BB0D68"/>
    <w:rsid w:val="00BB202F"/>
    <w:rsid w:val="00BB2088"/>
    <w:rsid w:val="00BB3D4A"/>
    <w:rsid w:val="00BB4E23"/>
    <w:rsid w:val="00BB4EF8"/>
    <w:rsid w:val="00BB52D2"/>
    <w:rsid w:val="00BB5361"/>
    <w:rsid w:val="00BB5A4D"/>
    <w:rsid w:val="00BB5E2C"/>
    <w:rsid w:val="00BB6E19"/>
    <w:rsid w:val="00BC0870"/>
    <w:rsid w:val="00BC0B4F"/>
    <w:rsid w:val="00BC1220"/>
    <w:rsid w:val="00BC1602"/>
    <w:rsid w:val="00BC1607"/>
    <w:rsid w:val="00BC2A4E"/>
    <w:rsid w:val="00BC2AA6"/>
    <w:rsid w:val="00BC2BC0"/>
    <w:rsid w:val="00BC2CB2"/>
    <w:rsid w:val="00BC2D9D"/>
    <w:rsid w:val="00BC2EFD"/>
    <w:rsid w:val="00BC31E5"/>
    <w:rsid w:val="00BC3416"/>
    <w:rsid w:val="00BC3501"/>
    <w:rsid w:val="00BC3F12"/>
    <w:rsid w:val="00BC43A3"/>
    <w:rsid w:val="00BC4BFA"/>
    <w:rsid w:val="00BC500E"/>
    <w:rsid w:val="00BC5DE1"/>
    <w:rsid w:val="00BC5FEF"/>
    <w:rsid w:val="00BC60E5"/>
    <w:rsid w:val="00BC60F2"/>
    <w:rsid w:val="00BC6284"/>
    <w:rsid w:val="00BC6470"/>
    <w:rsid w:val="00BC7472"/>
    <w:rsid w:val="00BD0706"/>
    <w:rsid w:val="00BD22C2"/>
    <w:rsid w:val="00BD2887"/>
    <w:rsid w:val="00BD2F5D"/>
    <w:rsid w:val="00BD30C8"/>
    <w:rsid w:val="00BD3A12"/>
    <w:rsid w:val="00BD4914"/>
    <w:rsid w:val="00BD49B4"/>
    <w:rsid w:val="00BD4D44"/>
    <w:rsid w:val="00BD549C"/>
    <w:rsid w:val="00BD595E"/>
    <w:rsid w:val="00BD689D"/>
    <w:rsid w:val="00BD6B7D"/>
    <w:rsid w:val="00BE02AB"/>
    <w:rsid w:val="00BE0E2E"/>
    <w:rsid w:val="00BE1977"/>
    <w:rsid w:val="00BE1BA0"/>
    <w:rsid w:val="00BE1EA8"/>
    <w:rsid w:val="00BE46E5"/>
    <w:rsid w:val="00BE520F"/>
    <w:rsid w:val="00BE5623"/>
    <w:rsid w:val="00BE66C6"/>
    <w:rsid w:val="00BE75AE"/>
    <w:rsid w:val="00BE75D5"/>
    <w:rsid w:val="00BF0545"/>
    <w:rsid w:val="00BF060E"/>
    <w:rsid w:val="00BF0E66"/>
    <w:rsid w:val="00BF15F0"/>
    <w:rsid w:val="00BF1717"/>
    <w:rsid w:val="00BF19D9"/>
    <w:rsid w:val="00BF2025"/>
    <w:rsid w:val="00BF2446"/>
    <w:rsid w:val="00BF3A1D"/>
    <w:rsid w:val="00BF425A"/>
    <w:rsid w:val="00BF4845"/>
    <w:rsid w:val="00BF4BC5"/>
    <w:rsid w:val="00BF5858"/>
    <w:rsid w:val="00BF5AFD"/>
    <w:rsid w:val="00BF5DF8"/>
    <w:rsid w:val="00BF74D7"/>
    <w:rsid w:val="00BF7ACA"/>
    <w:rsid w:val="00C00154"/>
    <w:rsid w:val="00C00571"/>
    <w:rsid w:val="00C00709"/>
    <w:rsid w:val="00C015D6"/>
    <w:rsid w:val="00C01F11"/>
    <w:rsid w:val="00C02812"/>
    <w:rsid w:val="00C02AFA"/>
    <w:rsid w:val="00C0352A"/>
    <w:rsid w:val="00C0386B"/>
    <w:rsid w:val="00C0448E"/>
    <w:rsid w:val="00C04598"/>
    <w:rsid w:val="00C04FFD"/>
    <w:rsid w:val="00C056A9"/>
    <w:rsid w:val="00C065A4"/>
    <w:rsid w:val="00C069A2"/>
    <w:rsid w:val="00C06F8A"/>
    <w:rsid w:val="00C074AA"/>
    <w:rsid w:val="00C07546"/>
    <w:rsid w:val="00C079DA"/>
    <w:rsid w:val="00C07B5F"/>
    <w:rsid w:val="00C07D16"/>
    <w:rsid w:val="00C10135"/>
    <w:rsid w:val="00C10256"/>
    <w:rsid w:val="00C10533"/>
    <w:rsid w:val="00C1131D"/>
    <w:rsid w:val="00C11B23"/>
    <w:rsid w:val="00C11B54"/>
    <w:rsid w:val="00C12311"/>
    <w:rsid w:val="00C12CFD"/>
    <w:rsid w:val="00C12E16"/>
    <w:rsid w:val="00C134D3"/>
    <w:rsid w:val="00C143DE"/>
    <w:rsid w:val="00C145A2"/>
    <w:rsid w:val="00C14623"/>
    <w:rsid w:val="00C1485B"/>
    <w:rsid w:val="00C14A3D"/>
    <w:rsid w:val="00C151A1"/>
    <w:rsid w:val="00C1550D"/>
    <w:rsid w:val="00C15836"/>
    <w:rsid w:val="00C16355"/>
    <w:rsid w:val="00C174D2"/>
    <w:rsid w:val="00C179E5"/>
    <w:rsid w:val="00C17FE7"/>
    <w:rsid w:val="00C20535"/>
    <w:rsid w:val="00C21D90"/>
    <w:rsid w:val="00C221EA"/>
    <w:rsid w:val="00C232DB"/>
    <w:rsid w:val="00C23497"/>
    <w:rsid w:val="00C23F80"/>
    <w:rsid w:val="00C24362"/>
    <w:rsid w:val="00C24AA0"/>
    <w:rsid w:val="00C258E9"/>
    <w:rsid w:val="00C26061"/>
    <w:rsid w:val="00C263D6"/>
    <w:rsid w:val="00C268D5"/>
    <w:rsid w:val="00C269D2"/>
    <w:rsid w:val="00C26B75"/>
    <w:rsid w:val="00C3057E"/>
    <w:rsid w:val="00C307E4"/>
    <w:rsid w:val="00C30C21"/>
    <w:rsid w:val="00C31024"/>
    <w:rsid w:val="00C31C19"/>
    <w:rsid w:val="00C32E27"/>
    <w:rsid w:val="00C331E0"/>
    <w:rsid w:val="00C34861"/>
    <w:rsid w:val="00C34A5B"/>
    <w:rsid w:val="00C3515C"/>
    <w:rsid w:val="00C35C75"/>
    <w:rsid w:val="00C35D8D"/>
    <w:rsid w:val="00C36356"/>
    <w:rsid w:val="00C36EB3"/>
    <w:rsid w:val="00C37FF3"/>
    <w:rsid w:val="00C40836"/>
    <w:rsid w:val="00C40B7A"/>
    <w:rsid w:val="00C41053"/>
    <w:rsid w:val="00C41094"/>
    <w:rsid w:val="00C416AB"/>
    <w:rsid w:val="00C41D9F"/>
    <w:rsid w:val="00C431BB"/>
    <w:rsid w:val="00C43607"/>
    <w:rsid w:val="00C43D0D"/>
    <w:rsid w:val="00C44AD0"/>
    <w:rsid w:val="00C4503F"/>
    <w:rsid w:val="00C455C9"/>
    <w:rsid w:val="00C4567F"/>
    <w:rsid w:val="00C47012"/>
    <w:rsid w:val="00C474F9"/>
    <w:rsid w:val="00C4765C"/>
    <w:rsid w:val="00C4782E"/>
    <w:rsid w:val="00C500DC"/>
    <w:rsid w:val="00C50F45"/>
    <w:rsid w:val="00C51C5D"/>
    <w:rsid w:val="00C53916"/>
    <w:rsid w:val="00C53E98"/>
    <w:rsid w:val="00C54857"/>
    <w:rsid w:val="00C552A6"/>
    <w:rsid w:val="00C61A95"/>
    <w:rsid w:val="00C61E3D"/>
    <w:rsid w:val="00C61FD4"/>
    <w:rsid w:val="00C62F57"/>
    <w:rsid w:val="00C64045"/>
    <w:rsid w:val="00C641DA"/>
    <w:rsid w:val="00C65694"/>
    <w:rsid w:val="00C657A1"/>
    <w:rsid w:val="00C66B32"/>
    <w:rsid w:val="00C66EBD"/>
    <w:rsid w:val="00C6702B"/>
    <w:rsid w:val="00C7049C"/>
    <w:rsid w:val="00C70F9A"/>
    <w:rsid w:val="00C71C56"/>
    <w:rsid w:val="00C72E74"/>
    <w:rsid w:val="00C73A31"/>
    <w:rsid w:val="00C7615D"/>
    <w:rsid w:val="00C763A6"/>
    <w:rsid w:val="00C7751D"/>
    <w:rsid w:val="00C806C4"/>
    <w:rsid w:val="00C80750"/>
    <w:rsid w:val="00C80D3B"/>
    <w:rsid w:val="00C8222A"/>
    <w:rsid w:val="00C836AA"/>
    <w:rsid w:val="00C8436F"/>
    <w:rsid w:val="00C8548D"/>
    <w:rsid w:val="00C85870"/>
    <w:rsid w:val="00C85AB4"/>
    <w:rsid w:val="00C85AF4"/>
    <w:rsid w:val="00C85D8F"/>
    <w:rsid w:val="00C85F92"/>
    <w:rsid w:val="00C86F9D"/>
    <w:rsid w:val="00C8730C"/>
    <w:rsid w:val="00C87ACF"/>
    <w:rsid w:val="00C87DEE"/>
    <w:rsid w:val="00C90B86"/>
    <w:rsid w:val="00C9122D"/>
    <w:rsid w:val="00C9127B"/>
    <w:rsid w:val="00C924B7"/>
    <w:rsid w:val="00C925B7"/>
    <w:rsid w:val="00C9362E"/>
    <w:rsid w:val="00C93B88"/>
    <w:rsid w:val="00C95717"/>
    <w:rsid w:val="00C965B9"/>
    <w:rsid w:val="00C96F01"/>
    <w:rsid w:val="00C97224"/>
    <w:rsid w:val="00C97629"/>
    <w:rsid w:val="00C97923"/>
    <w:rsid w:val="00CA11F8"/>
    <w:rsid w:val="00CA18B0"/>
    <w:rsid w:val="00CA1BFD"/>
    <w:rsid w:val="00CA2064"/>
    <w:rsid w:val="00CA22E7"/>
    <w:rsid w:val="00CA27A6"/>
    <w:rsid w:val="00CA335C"/>
    <w:rsid w:val="00CA397B"/>
    <w:rsid w:val="00CA4317"/>
    <w:rsid w:val="00CA432E"/>
    <w:rsid w:val="00CA4AA5"/>
    <w:rsid w:val="00CA4F35"/>
    <w:rsid w:val="00CA565A"/>
    <w:rsid w:val="00CA5DDD"/>
    <w:rsid w:val="00CA6C90"/>
    <w:rsid w:val="00CA7B97"/>
    <w:rsid w:val="00CA7ECC"/>
    <w:rsid w:val="00CB0424"/>
    <w:rsid w:val="00CB0DED"/>
    <w:rsid w:val="00CB0E17"/>
    <w:rsid w:val="00CB2AA1"/>
    <w:rsid w:val="00CB3229"/>
    <w:rsid w:val="00CB3923"/>
    <w:rsid w:val="00CB41A2"/>
    <w:rsid w:val="00CB6D22"/>
    <w:rsid w:val="00CB722E"/>
    <w:rsid w:val="00CB7374"/>
    <w:rsid w:val="00CB79EF"/>
    <w:rsid w:val="00CC017F"/>
    <w:rsid w:val="00CC020E"/>
    <w:rsid w:val="00CC0366"/>
    <w:rsid w:val="00CC0808"/>
    <w:rsid w:val="00CC0FF5"/>
    <w:rsid w:val="00CC1215"/>
    <w:rsid w:val="00CC140D"/>
    <w:rsid w:val="00CC3DE8"/>
    <w:rsid w:val="00CC41FE"/>
    <w:rsid w:val="00CC4354"/>
    <w:rsid w:val="00CC455C"/>
    <w:rsid w:val="00CC4ACA"/>
    <w:rsid w:val="00CC5503"/>
    <w:rsid w:val="00CC6D09"/>
    <w:rsid w:val="00CC714C"/>
    <w:rsid w:val="00CC7C2D"/>
    <w:rsid w:val="00CD0305"/>
    <w:rsid w:val="00CD15D3"/>
    <w:rsid w:val="00CD1AFB"/>
    <w:rsid w:val="00CD1C48"/>
    <w:rsid w:val="00CD1E19"/>
    <w:rsid w:val="00CD1F63"/>
    <w:rsid w:val="00CD28EB"/>
    <w:rsid w:val="00CD2A8A"/>
    <w:rsid w:val="00CD2AB7"/>
    <w:rsid w:val="00CD2BEC"/>
    <w:rsid w:val="00CD2CF3"/>
    <w:rsid w:val="00CD498B"/>
    <w:rsid w:val="00CD5B33"/>
    <w:rsid w:val="00CD639E"/>
    <w:rsid w:val="00CD6936"/>
    <w:rsid w:val="00CD70A5"/>
    <w:rsid w:val="00CE03AE"/>
    <w:rsid w:val="00CE065C"/>
    <w:rsid w:val="00CE19F6"/>
    <w:rsid w:val="00CE44CB"/>
    <w:rsid w:val="00CE4B04"/>
    <w:rsid w:val="00CE557A"/>
    <w:rsid w:val="00CE5A17"/>
    <w:rsid w:val="00CE6424"/>
    <w:rsid w:val="00CF0062"/>
    <w:rsid w:val="00CF031A"/>
    <w:rsid w:val="00CF0740"/>
    <w:rsid w:val="00CF08ED"/>
    <w:rsid w:val="00CF0977"/>
    <w:rsid w:val="00CF0B6D"/>
    <w:rsid w:val="00CF15DC"/>
    <w:rsid w:val="00CF1DAB"/>
    <w:rsid w:val="00CF216A"/>
    <w:rsid w:val="00CF217B"/>
    <w:rsid w:val="00CF2D6A"/>
    <w:rsid w:val="00CF3102"/>
    <w:rsid w:val="00CF3BC9"/>
    <w:rsid w:val="00CF3CFC"/>
    <w:rsid w:val="00CF3D86"/>
    <w:rsid w:val="00CF3F48"/>
    <w:rsid w:val="00CF4408"/>
    <w:rsid w:val="00CF489F"/>
    <w:rsid w:val="00CF48B0"/>
    <w:rsid w:val="00CF4B5A"/>
    <w:rsid w:val="00CF7545"/>
    <w:rsid w:val="00CF7697"/>
    <w:rsid w:val="00CF7B54"/>
    <w:rsid w:val="00D00CC5"/>
    <w:rsid w:val="00D01609"/>
    <w:rsid w:val="00D0186D"/>
    <w:rsid w:val="00D01A90"/>
    <w:rsid w:val="00D01FBC"/>
    <w:rsid w:val="00D0220A"/>
    <w:rsid w:val="00D040D9"/>
    <w:rsid w:val="00D04BF7"/>
    <w:rsid w:val="00D0636C"/>
    <w:rsid w:val="00D06675"/>
    <w:rsid w:val="00D0706E"/>
    <w:rsid w:val="00D07532"/>
    <w:rsid w:val="00D10A59"/>
    <w:rsid w:val="00D11BB9"/>
    <w:rsid w:val="00D11E38"/>
    <w:rsid w:val="00D11F62"/>
    <w:rsid w:val="00D125DA"/>
    <w:rsid w:val="00D12637"/>
    <w:rsid w:val="00D12DD8"/>
    <w:rsid w:val="00D133A1"/>
    <w:rsid w:val="00D13585"/>
    <w:rsid w:val="00D137B5"/>
    <w:rsid w:val="00D13C29"/>
    <w:rsid w:val="00D148AD"/>
    <w:rsid w:val="00D14CEE"/>
    <w:rsid w:val="00D15084"/>
    <w:rsid w:val="00D151F7"/>
    <w:rsid w:val="00D1532A"/>
    <w:rsid w:val="00D155B5"/>
    <w:rsid w:val="00D164BE"/>
    <w:rsid w:val="00D16608"/>
    <w:rsid w:val="00D16B3E"/>
    <w:rsid w:val="00D16B3F"/>
    <w:rsid w:val="00D16C65"/>
    <w:rsid w:val="00D16F42"/>
    <w:rsid w:val="00D17315"/>
    <w:rsid w:val="00D178F6"/>
    <w:rsid w:val="00D20A39"/>
    <w:rsid w:val="00D20BD0"/>
    <w:rsid w:val="00D20C2D"/>
    <w:rsid w:val="00D20C4B"/>
    <w:rsid w:val="00D211CE"/>
    <w:rsid w:val="00D22175"/>
    <w:rsid w:val="00D229BD"/>
    <w:rsid w:val="00D22BE1"/>
    <w:rsid w:val="00D233EE"/>
    <w:rsid w:val="00D238AD"/>
    <w:rsid w:val="00D24939"/>
    <w:rsid w:val="00D25BFD"/>
    <w:rsid w:val="00D26C7C"/>
    <w:rsid w:val="00D26FC0"/>
    <w:rsid w:val="00D2717E"/>
    <w:rsid w:val="00D272E6"/>
    <w:rsid w:val="00D27591"/>
    <w:rsid w:val="00D30842"/>
    <w:rsid w:val="00D30CAA"/>
    <w:rsid w:val="00D31219"/>
    <w:rsid w:val="00D31827"/>
    <w:rsid w:val="00D31EB2"/>
    <w:rsid w:val="00D32B6D"/>
    <w:rsid w:val="00D33075"/>
    <w:rsid w:val="00D3358A"/>
    <w:rsid w:val="00D33D54"/>
    <w:rsid w:val="00D3744D"/>
    <w:rsid w:val="00D379A4"/>
    <w:rsid w:val="00D37C48"/>
    <w:rsid w:val="00D37C59"/>
    <w:rsid w:val="00D37E16"/>
    <w:rsid w:val="00D409FB"/>
    <w:rsid w:val="00D40DAE"/>
    <w:rsid w:val="00D417B3"/>
    <w:rsid w:val="00D41860"/>
    <w:rsid w:val="00D41DFE"/>
    <w:rsid w:val="00D4268A"/>
    <w:rsid w:val="00D447D2"/>
    <w:rsid w:val="00D466F1"/>
    <w:rsid w:val="00D467EC"/>
    <w:rsid w:val="00D46FFB"/>
    <w:rsid w:val="00D471D7"/>
    <w:rsid w:val="00D479C2"/>
    <w:rsid w:val="00D47AE8"/>
    <w:rsid w:val="00D502FB"/>
    <w:rsid w:val="00D50CAC"/>
    <w:rsid w:val="00D50CBD"/>
    <w:rsid w:val="00D515FC"/>
    <w:rsid w:val="00D51D6B"/>
    <w:rsid w:val="00D52B1A"/>
    <w:rsid w:val="00D52D52"/>
    <w:rsid w:val="00D53B2D"/>
    <w:rsid w:val="00D540EB"/>
    <w:rsid w:val="00D557F3"/>
    <w:rsid w:val="00D558DF"/>
    <w:rsid w:val="00D55C05"/>
    <w:rsid w:val="00D55C4A"/>
    <w:rsid w:val="00D561A4"/>
    <w:rsid w:val="00D5653B"/>
    <w:rsid w:val="00D57A62"/>
    <w:rsid w:val="00D60EE5"/>
    <w:rsid w:val="00D63791"/>
    <w:rsid w:val="00D63D0A"/>
    <w:rsid w:val="00D63E8B"/>
    <w:rsid w:val="00D643B2"/>
    <w:rsid w:val="00D6464C"/>
    <w:rsid w:val="00D64C34"/>
    <w:rsid w:val="00D65E65"/>
    <w:rsid w:val="00D66496"/>
    <w:rsid w:val="00D66FDD"/>
    <w:rsid w:val="00D67D7E"/>
    <w:rsid w:val="00D70300"/>
    <w:rsid w:val="00D70692"/>
    <w:rsid w:val="00D70D25"/>
    <w:rsid w:val="00D715BF"/>
    <w:rsid w:val="00D72423"/>
    <w:rsid w:val="00D762E5"/>
    <w:rsid w:val="00D763B3"/>
    <w:rsid w:val="00D76D51"/>
    <w:rsid w:val="00D76E09"/>
    <w:rsid w:val="00D76FC4"/>
    <w:rsid w:val="00D779EA"/>
    <w:rsid w:val="00D800B5"/>
    <w:rsid w:val="00D80657"/>
    <w:rsid w:val="00D80FBC"/>
    <w:rsid w:val="00D81D20"/>
    <w:rsid w:val="00D823DC"/>
    <w:rsid w:val="00D824BE"/>
    <w:rsid w:val="00D827A2"/>
    <w:rsid w:val="00D82D25"/>
    <w:rsid w:val="00D82DDE"/>
    <w:rsid w:val="00D835E9"/>
    <w:rsid w:val="00D8393D"/>
    <w:rsid w:val="00D83CAF"/>
    <w:rsid w:val="00D846E5"/>
    <w:rsid w:val="00D84703"/>
    <w:rsid w:val="00D84963"/>
    <w:rsid w:val="00D86057"/>
    <w:rsid w:val="00D86158"/>
    <w:rsid w:val="00D863C3"/>
    <w:rsid w:val="00D864C3"/>
    <w:rsid w:val="00D868AF"/>
    <w:rsid w:val="00D86B3D"/>
    <w:rsid w:val="00D87AD9"/>
    <w:rsid w:val="00D906A5"/>
    <w:rsid w:val="00D9100B"/>
    <w:rsid w:val="00D915DA"/>
    <w:rsid w:val="00D92283"/>
    <w:rsid w:val="00D92848"/>
    <w:rsid w:val="00D9322E"/>
    <w:rsid w:val="00D93F3E"/>
    <w:rsid w:val="00D95044"/>
    <w:rsid w:val="00D9596C"/>
    <w:rsid w:val="00D9719F"/>
    <w:rsid w:val="00D97CBF"/>
    <w:rsid w:val="00DA063A"/>
    <w:rsid w:val="00DA0A9A"/>
    <w:rsid w:val="00DA3360"/>
    <w:rsid w:val="00DA34D4"/>
    <w:rsid w:val="00DA3D1B"/>
    <w:rsid w:val="00DA4BD7"/>
    <w:rsid w:val="00DA554E"/>
    <w:rsid w:val="00DA583C"/>
    <w:rsid w:val="00DA5F1C"/>
    <w:rsid w:val="00DA6711"/>
    <w:rsid w:val="00DA6BAB"/>
    <w:rsid w:val="00DA6D78"/>
    <w:rsid w:val="00DA7DD1"/>
    <w:rsid w:val="00DB0644"/>
    <w:rsid w:val="00DB0903"/>
    <w:rsid w:val="00DB1777"/>
    <w:rsid w:val="00DB1DEB"/>
    <w:rsid w:val="00DB1FEB"/>
    <w:rsid w:val="00DB244F"/>
    <w:rsid w:val="00DB3CA3"/>
    <w:rsid w:val="00DB434F"/>
    <w:rsid w:val="00DB4AF6"/>
    <w:rsid w:val="00DB50EC"/>
    <w:rsid w:val="00DB5ACA"/>
    <w:rsid w:val="00DB6793"/>
    <w:rsid w:val="00DB73D5"/>
    <w:rsid w:val="00DB747E"/>
    <w:rsid w:val="00DC0A4E"/>
    <w:rsid w:val="00DC1286"/>
    <w:rsid w:val="00DC17AF"/>
    <w:rsid w:val="00DC1A36"/>
    <w:rsid w:val="00DC29C0"/>
    <w:rsid w:val="00DC2B8F"/>
    <w:rsid w:val="00DC2EA7"/>
    <w:rsid w:val="00DC355F"/>
    <w:rsid w:val="00DC3677"/>
    <w:rsid w:val="00DC3AD6"/>
    <w:rsid w:val="00DC3F68"/>
    <w:rsid w:val="00DC438D"/>
    <w:rsid w:val="00DC4CCD"/>
    <w:rsid w:val="00DC593E"/>
    <w:rsid w:val="00DC62A9"/>
    <w:rsid w:val="00DC6DE2"/>
    <w:rsid w:val="00DC7843"/>
    <w:rsid w:val="00DD04A6"/>
    <w:rsid w:val="00DD098A"/>
    <w:rsid w:val="00DD0E83"/>
    <w:rsid w:val="00DD10B4"/>
    <w:rsid w:val="00DD16C7"/>
    <w:rsid w:val="00DD17D2"/>
    <w:rsid w:val="00DD1A9C"/>
    <w:rsid w:val="00DD25BE"/>
    <w:rsid w:val="00DD2732"/>
    <w:rsid w:val="00DD28D4"/>
    <w:rsid w:val="00DD2AEC"/>
    <w:rsid w:val="00DD41C9"/>
    <w:rsid w:val="00DD7012"/>
    <w:rsid w:val="00DE0D4D"/>
    <w:rsid w:val="00DE1687"/>
    <w:rsid w:val="00DE1CAB"/>
    <w:rsid w:val="00DE24B4"/>
    <w:rsid w:val="00DE2E86"/>
    <w:rsid w:val="00DE3699"/>
    <w:rsid w:val="00DE37E8"/>
    <w:rsid w:val="00DE4A9B"/>
    <w:rsid w:val="00DE4B26"/>
    <w:rsid w:val="00DE56BE"/>
    <w:rsid w:val="00DE586D"/>
    <w:rsid w:val="00DE7B7D"/>
    <w:rsid w:val="00DF09F5"/>
    <w:rsid w:val="00DF0AB2"/>
    <w:rsid w:val="00DF1B8A"/>
    <w:rsid w:val="00DF614D"/>
    <w:rsid w:val="00DF62DB"/>
    <w:rsid w:val="00DF694F"/>
    <w:rsid w:val="00DF738D"/>
    <w:rsid w:val="00DF7438"/>
    <w:rsid w:val="00E00162"/>
    <w:rsid w:val="00E00320"/>
    <w:rsid w:val="00E0610B"/>
    <w:rsid w:val="00E06D2E"/>
    <w:rsid w:val="00E071F9"/>
    <w:rsid w:val="00E074AE"/>
    <w:rsid w:val="00E078E2"/>
    <w:rsid w:val="00E07903"/>
    <w:rsid w:val="00E10790"/>
    <w:rsid w:val="00E10E55"/>
    <w:rsid w:val="00E11497"/>
    <w:rsid w:val="00E1344C"/>
    <w:rsid w:val="00E13BD2"/>
    <w:rsid w:val="00E14374"/>
    <w:rsid w:val="00E1491D"/>
    <w:rsid w:val="00E14CD9"/>
    <w:rsid w:val="00E14D5D"/>
    <w:rsid w:val="00E14F40"/>
    <w:rsid w:val="00E15360"/>
    <w:rsid w:val="00E154F7"/>
    <w:rsid w:val="00E15F9F"/>
    <w:rsid w:val="00E161C4"/>
    <w:rsid w:val="00E175F4"/>
    <w:rsid w:val="00E17C69"/>
    <w:rsid w:val="00E20497"/>
    <w:rsid w:val="00E20B8B"/>
    <w:rsid w:val="00E21AF7"/>
    <w:rsid w:val="00E21B25"/>
    <w:rsid w:val="00E225B2"/>
    <w:rsid w:val="00E22B79"/>
    <w:rsid w:val="00E22BEC"/>
    <w:rsid w:val="00E22CDC"/>
    <w:rsid w:val="00E23BEE"/>
    <w:rsid w:val="00E24973"/>
    <w:rsid w:val="00E259A3"/>
    <w:rsid w:val="00E267C2"/>
    <w:rsid w:val="00E27166"/>
    <w:rsid w:val="00E2797B"/>
    <w:rsid w:val="00E30849"/>
    <w:rsid w:val="00E31133"/>
    <w:rsid w:val="00E32319"/>
    <w:rsid w:val="00E3241B"/>
    <w:rsid w:val="00E32A7E"/>
    <w:rsid w:val="00E32EBC"/>
    <w:rsid w:val="00E33005"/>
    <w:rsid w:val="00E33E2B"/>
    <w:rsid w:val="00E3480C"/>
    <w:rsid w:val="00E34887"/>
    <w:rsid w:val="00E34951"/>
    <w:rsid w:val="00E36535"/>
    <w:rsid w:val="00E369FF"/>
    <w:rsid w:val="00E411CD"/>
    <w:rsid w:val="00E41308"/>
    <w:rsid w:val="00E417CF"/>
    <w:rsid w:val="00E43FF7"/>
    <w:rsid w:val="00E44897"/>
    <w:rsid w:val="00E44904"/>
    <w:rsid w:val="00E449E4"/>
    <w:rsid w:val="00E45145"/>
    <w:rsid w:val="00E45E93"/>
    <w:rsid w:val="00E46482"/>
    <w:rsid w:val="00E46662"/>
    <w:rsid w:val="00E47B8F"/>
    <w:rsid w:val="00E47CD0"/>
    <w:rsid w:val="00E50B5D"/>
    <w:rsid w:val="00E51C97"/>
    <w:rsid w:val="00E5332E"/>
    <w:rsid w:val="00E53990"/>
    <w:rsid w:val="00E53AA0"/>
    <w:rsid w:val="00E53B49"/>
    <w:rsid w:val="00E53F4C"/>
    <w:rsid w:val="00E542CE"/>
    <w:rsid w:val="00E54EB9"/>
    <w:rsid w:val="00E564C9"/>
    <w:rsid w:val="00E564D7"/>
    <w:rsid w:val="00E5668C"/>
    <w:rsid w:val="00E571CF"/>
    <w:rsid w:val="00E57496"/>
    <w:rsid w:val="00E60112"/>
    <w:rsid w:val="00E601F8"/>
    <w:rsid w:val="00E60B7F"/>
    <w:rsid w:val="00E61D2C"/>
    <w:rsid w:val="00E61F13"/>
    <w:rsid w:val="00E6370F"/>
    <w:rsid w:val="00E63BE0"/>
    <w:rsid w:val="00E64B6D"/>
    <w:rsid w:val="00E66442"/>
    <w:rsid w:val="00E66603"/>
    <w:rsid w:val="00E67198"/>
    <w:rsid w:val="00E671D5"/>
    <w:rsid w:val="00E67566"/>
    <w:rsid w:val="00E7062C"/>
    <w:rsid w:val="00E70B4B"/>
    <w:rsid w:val="00E70BC0"/>
    <w:rsid w:val="00E70F77"/>
    <w:rsid w:val="00E71734"/>
    <w:rsid w:val="00E71936"/>
    <w:rsid w:val="00E72793"/>
    <w:rsid w:val="00E7339D"/>
    <w:rsid w:val="00E7382B"/>
    <w:rsid w:val="00E74522"/>
    <w:rsid w:val="00E747C2"/>
    <w:rsid w:val="00E74B62"/>
    <w:rsid w:val="00E75EBF"/>
    <w:rsid w:val="00E7600B"/>
    <w:rsid w:val="00E763A0"/>
    <w:rsid w:val="00E764B8"/>
    <w:rsid w:val="00E76ECC"/>
    <w:rsid w:val="00E770C7"/>
    <w:rsid w:val="00E773B0"/>
    <w:rsid w:val="00E77B9E"/>
    <w:rsid w:val="00E82198"/>
    <w:rsid w:val="00E83B8F"/>
    <w:rsid w:val="00E840E9"/>
    <w:rsid w:val="00E85025"/>
    <w:rsid w:val="00E85146"/>
    <w:rsid w:val="00E8545A"/>
    <w:rsid w:val="00E866BB"/>
    <w:rsid w:val="00E866CC"/>
    <w:rsid w:val="00E87156"/>
    <w:rsid w:val="00E87183"/>
    <w:rsid w:val="00E90129"/>
    <w:rsid w:val="00E9038F"/>
    <w:rsid w:val="00E90748"/>
    <w:rsid w:val="00E90E0B"/>
    <w:rsid w:val="00E92135"/>
    <w:rsid w:val="00E92160"/>
    <w:rsid w:val="00E922B2"/>
    <w:rsid w:val="00E93CA8"/>
    <w:rsid w:val="00E94316"/>
    <w:rsid w:val="00E94428"/>
    <w:rsid w:val="00E957FE"/>
    <w:rsid w:val="00E95919"/>
    <w:rsid w:val="00E95B43"/>
    <w:rsid w:val="00E96483"/>
    <w:rsid w:val="00E97416"/>
    <w:rsid w:val="00E97CDA"/>
    <w:rsid w:val="00EA1276"/>
    <w:rsid w:val="00EA2204"/>
    <w:rsid w:val="00EA242D"/>
    <w:rsid w:val="00EA3069"/>
    <w:rsid w:val="00EA43C6"/>
    <w:rsid w:val="00EA50A9"/>
    <w:rsid w:val="00EA64C1"/>
    <w:rsid w:val="00EA693A"/>
    <w:rsid w:val="00EA7C7E"/>
    <w:rsid w:val="00EA7E24"/>
    <w:rsid w:val="00EB0AA9"/>
    <w:rsid w:val="00EB1338"/>
    <w:rsid w:val="00EB159C"/>
    <w:rsid w:val="00EB2647"/>
    <w:rsid w:val="00EB379E"/>
    <w:rsid w:val="00EB4858"/>
    <w:rsid w:val="00EB4D6F"/>
    <w:rsid w:val="00EB55A9"/>
    <w:rsid w:val="00EB60A5"/>
    <w:rsid w:val="00EB61BA"/>
    <w:rsid w:val="00EB61D4"/>
    <w:rsid w:val="00EB6F1A"/>
    <w:rsid w:val="00EB779D"/>
    <w:rsid w:val="00EB7F8C"/>
    <w:rsid w:val="00EB7FB0"/>
    <w:rsid w:val="00EC006B"/>
    <w:rsid w:val="00EC18FB"/>
    <w:rsid w:val="00EC1F05"/>
    <w:rsid w:val="00EC2473"/>
    <w:rsid w:val="00EC256C"/>
    <w:rsid w:val="00EC2AE8"/>
    <w:rsid w:val="00EC2D50"/>
    <w:rsid w:val="00EC3329"/>
    <w:rsid w:val="00EC33F6"/>
    <w:rsid w:val="00EC3CC4"/>
    <w:rsid w:val="00EC41F4"/>
    <w:rsid w:val="00EC44F3"/>
    <w:rsid w:val="00EC4752"/>
    <w:rsid w:val="00EC4C9F"/>
    <w:rsid w:val="00EC4EB1"/>
    <w:rsid w:val="00EC5629"/>
    <w:rsid w:val="00EC5AEF"/>
    <w:rsid w:val="00EC65AF"/>
    <w:rsid w:val="00EC67C8"/>
    <w:rsid w:val="00EC6E4F"/>
    <w:rsid w:val="00EC6ED5"/>
    <w:rsid w:val="00EC7907"/>
    <w:rsid w:val="00ED26E1"/>
    <w:rsid w:val="00ED2DE4"/>
    <w:rsid w:val="00ED2F86"/>
    <w:rsid w:val="00ED4893"/>
    <w:rsid w:val="00ED4AE0"/>
    <w:rsid w:val="00ED5139"/>
    <w:rsid w:val="00ED6591"/>
    <w:rsid w:val="00ED678F"/>
    <w:rsid w:val="00ED773D"/>
    <w:rsid w:val="00ED77A9"/>
    <w:rsid w:val="00ED7E56"/>
    <w:rsid w:val="00EE021B"/>
    <w:rsid w:val="00EE043D"/>
    <w:rsid w:val="00EE1113"/>
    <w:rsid w:val="00EE2DEF"/>
    <w:rsid w:val="00EE3054"/>
    <w:rsid w:val="00EE3C88"/>
    <w:rsid w:val="00EE431B"/>
    <w:rsid w:val="00EE54C2"/>
    <w:rsid w:val="00EE58B3"/>
    <w:rsid w:val="00EE5B8C"/>
    <w:rsid w:val="00EE65D7"/>
    <w:rsid w:val="00EE6D1E"/>
    <w:rsid w:val="00EE7274"/>
    <w:rsid w:val="00EE7BDD"/>
    <w:rsid w:val="00EF025A"/>
    <w:rsid w:val="00EF07EE"/>
    <w:rsid w:val="00EF0EE3"/>
    <w:rsid w:val="00EF29C6"/>
    <w:rsid w:val="00EF3406"/>
    <w:rsid w:val="00EF4F5B"/>
    <w:rsid w:val="00EF5CA9"/>
    <w:rsid w:val="00EF60EE"/>
    <w:rsid w:val="00EF631B"/>
    <w:rsid w:val="00EF7BD0"/>
    <w:rsid w:val="00EF7CAB"/>
    <w:rsid w:val="00F00146"/>
    <w:rsid w:val="00F011FD"/>
    <w:rsid w:val="00F02655"/>
    <w:rsid w:val="00F02CBB"/>
    <w:rsid w:val="00F02D9B"/>
    <w:rsid w:val="00F03038"/>
    <w:rsid w:val="00F03165"/>
    <w:rsid w:val="00F03CFA"/>
    <w:rsid w:val="00F04886"/>
    <w:rsid w:val="00F0502D"/>
    <w:rsid w:val="00F05401"/>
    <w:rsid w:val="00F062FD"/>
    <w:rsid w:val="00F064AB"/>
    <w:rsid w:val="00F06665"/>
    <w:rsid w:val="00F06B68"/>
    <w:rsid w:val="00F07235"/>
    <w:rsid w:val="00F10644"/>
    <w:rsid w:val="00F10BA0"/>
    <w:rsid w:val="00F10C18"/>
    <w:rsid w:val="00F114D7"/>
    <w:rsid w:val="00F12131"/>
    <w:rsid w:val="00F139BC"/>
    <w:rsid w:val="00F13FD8"/>
    <w:rsid w:val="00F13FFA"/>
    <w:rsid w:val="00F1416E"/>
    <w:rsid w:val="00F141A2"/>
    <w:rsid w:val="00F1471D"/>
    <w:rsid w:val="00F14760"/>
    <w:rsid w:val="00F1482A"/>
    <w:rsid w:val="00F14A33"/>
    <w:rsid w:val="00F15102"/>
    <w:rsid w:val="00F15456"/>
    <w:rsid w:val="00F156B2"/>
    <w:rsid w:val="00F15894"/>
    <w:rsid w:val="00F15F4B"/>
    <w:rsid w:val="00F15F9D"/>
    <w:rsid w:val="00F165CE"/>
    <w:rsid w:val="00F16AAF"/>
    <w:rsid w:val="00F16E0F"/>
    <w:rsid w:val="00F17341"/>
    <w:rsid w:val="00F178A8"/>
    <w:rsid w:val="00F203E0"/>
    <w:rsid w:val="00F20DFA"/>
    <w:rsid w:val="00F213FF"/>
    <w:rsid w:val="00F21968"/>
    <w:rsid w:val="00F21BA5"/>
    <w:rsid w:val="00F24955"/>
    <w:rsid w:val="00F26825"/>
    <w:rsid w:val="00F26F30"/>
    <w:rsid w:val="00F27ACA"/>
    <w:rsid w:val="00F27CF4"/>
    <w:rsid w:val="00F31278"/>
    <w:rsid w:val="00F322F8"/>
    <w:rsid w:val="00F32B7F"/>
    <w:rsid w:val="00F3397C"/>
    <w:rsid w:val="00F3497B"/>
    <w:rsid w:val="00F34CE1"/>
    <w:rsid w:val="00F36473"/>
    <w:rsid w:val="00F36C36"/>
    <w:rsid w:val="00F40571"/>
    <w:rsid w:val="00F407A0"/>
    <w:rsid w:val="00F40B04"/>
    <w:rsid w:val="00F40D1C"/>
    <w:rsid w:val="00F41DF3"/>
    <w:rsid w:val="00F4225C"/>
    <w:rsid w:val="00F4226A"/>
    <w:rsid w:val="00F4248C"/>
    <w:rsid w:val="00F43008"/>
    <w:rsid w:val="00F438A8"/>
    <w:rsid w:val="00F4404A"/>
    <w:rsid w:val="00F441CF"/>
    <w:rsid w:val="00F44FC2"/>
    <w:rsid w:val="00F44FFF"/>
    <w:rsid w:val="00F457F9"/>
    <w:rsid w:val="00F46289"/>
    <w:rsid w:val="00F462D2"/>
    <w:rsid w:val="00F4673F"/>
    <w:rsid w:val="00F4753A"/>
    <w:rsid w:val="00F47813"/>
    <w:rsid w:val="00F478ED"/>
    <w:rsid w:val="00F4797F"/>
    <w:rsid w:val="00F51D40"/>
    <w:rsid w:val="00F5272A"/>
    <w:rsid w:val="00F53B02"/>
    <w:rsid w:val="00F54135"/>
    <w:rsid w:val="00F54763"/>
    <w:rsid w:val="00F54AAB"/>
    <w:rsid w:val="00F54CC0"/>
    <w:rsid w:val="00F54DA7"/>
    <w:rsid w:val="00F54ED5"/>
    <w:rsid w:val="00F552D9"/>
    <w:rsid w:val="00F5563A"/>
    <w:rsid w:val="00F558C5"/>
    <w:rsid w:val="00F55A9E"/>
    <w:rsid w:val="00F55C40"/>
    <w:rsid w:val="00F55DA9"/>
    <w:rsid w:val="00F56295"/>
    <w:rsid w:val="00F56573"/>
    <w:rsid w:val="00F56796"/>
    <w:rsid w:val="00F56BDF"/>
    <w:rsid w:val="00F57197"/>
    <w:rsid w:val="00F60279"/>
    <w:rsid w:val="00F6034F"/>
    <w:rsid w:val="00F60567"/>
    <w:rsid w:val="00F60DEF"/>
    <w:rsid w:val="00F61B22"/>
    <w:rsid w:val="00F61F65"/>
    <w:rsid w:val="00F622C7"/>
    <w:rsid w:val="00F62BE0"/>
    <w:rsid w:val="00F63DC0"/>
    <w:rsid w:val="00F64E54"/>
    <w:rsid w:val="00F6587D"/>
    <w:rsid w:val="00F66245"/>
    <w:rsid w:val="00F666DA"/>
    <w:rsid w:val="00F669FC"/>
    <w:rsid w:val="00F66B89"/>
    <w:rsid w:val="00F66E3A"/>
    <w:rsid w:val="00F704E5"/>
    <w:rsid w:val="00F705BA"/>
    <w:rsid w:val="00F708F3"/>
    <w:rsid w:val="00F709A6"/>
    <w:rsid w:val="00F72564"/>
    <w:rsid w:val="00F74357"/>
    <w:rsid w:val="00F750CA"/>
    <w:rsid w:val="00F751E1"/>
    <w:rsid w:val="00F75A80"/>
    <w:rsid w:val="00F75BC5"/>
    <w:rsid w:val="00F761D6"/>
    <w:rsid w:val="00F77383"/>
    <w:rsid w:val="00F77482"/>
    <w:rsid w:val="00F77CCA"/>
    <w:rsid w:val="00F8016D"/>
    <w:rsid w:val="00F8077D"/>
    <w:rsid w:val="00F8097B"/>
    <w:rsid w:val="00F80B02"/>
    <w:rsid w:val="00F8171D"/>
    <w:rsid w:val="00F821F6"/>
    <w:rsid w:val="00F839BF"/>
    <w:rsid w:val="00F84664"/>
    <w:rsid w:val="00F848C1"/>
    <w:rsid w:val="00F854CE"/>
    <w:rsid w:val="00F8603C"/>
    <w:rsid w:val="00F86719"/>
    <w:rsid w:val="00F86875"/>
    <w:rsid w:val="00F86E6F"/>
    <w:rsid w:val="00F86F8B"/>
    <w:rsid w:val="00F872CB"/>
    <w:rsid w:val="00F9021C"/>
    <w:rsid w:val="00F91476"/>
    <w:rsid w:val="00F914BD"/>
    <w:rsid w:val="00F9150C"/>
    <w:rsid w:val="00F916B7"/>
    <w:rsid w:val="00F91A7C"/>
    <w:rsid w:val="00F929F3"/>
    <w:rsid w:val="00F930E2"/>
    <w:rsid w:val="00F935E8"/>
    <w:rsid w:val="00F936E6"/>
    <w:rsid w:val="00F9381E"/>
    <w:rsid w:val="00F93A94"/>
    <w:rsid w:val="00F93D1E"/>
    <w:rsid w:val="00F94152"/>
    <w:rsid w:val="00F9420C"/>
    <w:rsid w:val="00F94533"/>
    <w:rsid w:val="00F95295"/>
    <w:rsid w:val="00F95593"/>
    <w:rsid w:val="00F959D5"/>
    <w:rsid w:val="00F96379"/>
    <w:rsid w:val="00F975C3"/>
    <w:rsid w:val="00F979DC"/>
    <w:rsid w:val="00F97BEF"/>
    <w:rsid w:val="00FA011E"/>
    <w:rsid w:val="00FA091A"/>
    <w:rsid w:val="00FA22D3"/>
    <w:rsid w:val="00FA3699"/>
    <w:rsid w:val="00FA3FB0"/>
    <w:rsid w:val="00FA482C"/>
    <w:rsid w:val="00FA4AF4"/>
    <w:rsid w:val="00FA5205"/>
    <w:rsid w:val="00FA54EF"/>
    <w:rsid w:val="00FA5E54"/>
    <w:rsid w:val="00FA684D"/>
    <w:rsid w:val="00FA7BD7"/>
    <w:rsid w:val="00FB00CF"/>
    <w:rsid w:val="00FB0301"/>
    <w:rsid w:val="00FB220A"/>
    <w:rsid w:val="00FB225B"/>
    <w:rsid w:val="00FB2A86"/>
    <w:rsid w:val="00FB2B2F"/>
    <w:rsid w:val="00FB2BED"/>
    <w:rsid w:val="00FB2EAB"/>
    <w:rsid w:val="00FB3139"/>
    <w:rsid w:val="00FB36B2"/>
    <w:rsid w:val="00FB3DEA"/>
    <w:rsid w:val="00FB4A18"/>
    <w:rsid w:val="00FB4E26"/>
    <w:rsid w:val="00FB4FC9"/>
    <w:rsid w:val="00FB59AD"/>
    <w:rsid w:val="00FB59D7"/>
    <w:rsid w:val="00FB5BA6"/>
    <w:rsid w:val="00FB7640"/>
    <w:rsid w:val="00FC0296"/>
    <w:rsid w:val="00FC041F"/>
    <w:rsid w:val="00FC05E6"/>
    <w:rsid w:val="00FC071C"/>
    <w:rsid w:val="00FC0FD9"/>
    <w:rsid w:val="00FC1185"/>
    <w:rsid w:val="00FC1BE4"/>
    <w:rsid w:val="00FC1C62"/>
    <w:rsid w:val="00FC1FF3"/>
    <w:rsid w:val="00FC3820"/>
    <w:rsid w:val="00FC3B30"/>
    <w:rsid w:val="00FC4516"/>
    <w:rsid w:val="00FC4893"/>
    <w:rsid w:val="00FC592E"/>
    <w:rsid w:val="00FC5FD9"/>
    <w:rsid w:val="00FC6005"/>
    <w:rsid w:val="00FC6EA8"/>
    <w:rsid w:val="00FC6F2A"/>
    <w:rsid w:val="00FC717D"/>
    <w:rsid w:val="00FD01A6"/>
    <w:rsid w:val="00FD059A"/>
    <w:rsid w:val="00FD0821"/>
    <w:rsid w:val="00FD0DD3"/>
    <w:rsid w:val="00FD1445"/>
    <w:rsid w:val="00FD192D"/>
    <w:rsid w:val="00FD2253"/>
    <w:rsid w:val="00FD22B7"/>
    <w:rsid w:val="00FD2305"/>
    <w:rsid w:val="00FD28E4"/>
    <w:rsid w:val="00FD3052"/>
    <w:rsid w:val="00FD392E"/>
    <w:rsid w:val="00FD3CE6"/>
    <w:rsid w:val="00FD3D96"/>
    <w:rsid w:val="00FD595F"/>
    <w:rsid w:val="00FD5BC7"/>
    <w:rsid w:val="00FD5FDA"/>
    <w:rsid w:val="00FD6DE9"/>
    <w:rsid w:val="00FE1286"/>
    <w:rsid w:val="00FE135E"/>
    <w:rsid w:val="00FE2001"/>
    <w:rsid w:val="00FE263F"/>
    <w:rsid w:val="00FE32E3"/>
    <w:rsid w:val="00FE37A5"/>
    <w:rsid w:val="00FE37E4"/>
    <w:rsid w:val="00FE38FB"/>
    <w:rsid w:val="00FE50B1"/>
    <w:rsid w:val="00FE616A"/>
    <w:rsid w:val="00FE6568"/>
    <w:rsid w:val="00FE79C5"/>
    <w:rsid w:val="00FF00AA"/>
    <w:rsid w:val="00FF03BA"/>
    <w:rsid w:val="00FF0812"/>
    <w:rsid w:val="00FF0BF3"/>
    <w:rsid w:val="00FF1A4E"/>
    <w:rsid w:val="00FF4908"/>
    <w:rsid w:val="00FF5009"/>
    <w:rsid w:val="00FF5694"/>
    <w:rsid w:val="00FF5815"/>
    <w:rsid w:val="00FF59AD"/>
    <w:rsid w:val="00FF66A0"/>
    <w:rsid w:val="00FF7ACE"/>
    <w:rsid w:val="0119FB4A"/>
    <w:rsid w:val="01201A09"/>
    <w:rsid w:val="014BAA3A"/>
    <w:rsid w:val="0162C602"/>
    <w:rsid w:val="017CFDC5"/>
    <w:rsid w:val="01816EAC"/>
    <w:rsid w:val="0186B840"/>
    <w:rsid w:val="019B53A9"/>
    <w:rsid w:val="01AD77E2"/>
    <w:rsid w:val="01C179D6"/>
    <w:rsid w:val="01C1CEFB"/>
    <w:rsid w:val="01CC3E55"/>
    <w:rsid w:val="0238C01D"/>
    <w:rsid w:val="024E678B"/>
    <w:rsid w:val="025D59A9"/>
    <w:rsid w:val="026131EB"/>
    <w:rsid w:val="026FC49E"/>
    <w:rsid w:val="0273EA2A"/>
    <w:rsid w:val="02889336"/>
    <w:rsid w:val="03099EA6"/>
    <w:rsid w:val="03401A2B"/>
    <w:rsid w:val="0342F731"/>
    <w:rsid w:val="035430F8"/>
    <w:rsid w:val="038487B7"/>
    <w:rsid w:val="04285068"/>
    <w:rsid w:val="0447E378"/>
    <w:rsid w:val="0475EF97"/>
    <w:rsid w:val="0492DD36"/>
    <w:rsid w:val="049F9C97"/>
    <w:rsid w:val="050F251D"/>
    <w:rsid w:val="05400E74"/>
    <w:rsid w:val="054B6CA2"/>
    <w:rsid w:val="0577D6DD"/>
    <w:rsid w:val="05818DB0"/>
    <w:rsid w:val="05E61B70"/>
    <w:rsid w:val="062021DE"/>
    <w:rsid w:val="063F15D1"/>
    <w:rsid w:val="064B484E"/>
    <w:rsid w:val="0677303D"/>
    <w:rsid w:val="06837B57"/>
    <w:rsid w:val="069FC392"/>
    <w:rsid w:val="06C30ADA"/>
    <w:rsid w:val="06C6A863"/>
    <w:rsid w:val="06CDAF66"/>
    <w:rsid w:val="06E35DC8"/>
    <w:rsid w:val="075F16CD"/>
    <w:rsid w:val="076E1557"/>
    <w:rsid w:val="07776078"/>
    <w:rsid w:val="078E81B7"/>
    <w:rsid w:val="0803E4C8"/>
    <w:rsid w:val="081F6038"/>
    <w:rsid w:val="085DEABF"/>
    <w:rsid w:val="087A10BD"/>
    <w:rsid w:val="08AF473A"/>
    <w:rsid w:val="08B7A42C"/>
    <w:rsid w:val="08C34D68"/>
    <w:rsid w:val="0909FE3D"/>
    <w:rsid w:val="090BD67C"/>
    <w:rsid w:val="0949951A"/>
    <w:rsid w:val="094C49BC"/>
    <w:rsid w:val="095B7B96"/>
    <w:rsid w:val="0961AF0E"/>
    <w:rsid w:val="09914CAF"/>
    <w:rsid w:val="0A548648"/>
    <w:rsid w:val="0A714076"/>
    <w:rsid w:val="0A723E38"/>
    <w:rsid w:val="0A84E746"/>
    <w:rsid w:val="0AB0E0CF"/>
    <w:rsid w:val="0B1B6E9C"/>
    <w:rsid w:val="0B62ACAF"/>
    <w:rsid w:val="0BA4CFCE"/>
    <w:rsid w:val="0BAAB05E"/>
    <w:rsid w:val="0BE3AB2D"/>
    <w:rsid w:val="0C0DDDD0"/>
    <w:rsid w:val="0C5136BD"/>
    <w:rsid w:val="0C643BC9"/>
    <w:rsid w:val="0C7DC988"/>
    <w:rsid w:val="0C80BC74"/>
    <w:rsid w:val="0C827AD3"/>
    <w:rsid w:val="0CA53EB4"/>
    <w:rsid w:val="0CA5812B"/>
    <w:rsid w:val="0CB9B54E"/>
    <w:rsid w:val="0CCD614D"/>
    <w:rsid w:val="0CDA8FA5"/>
    <w:rsid w:val="0D17234B"/>
    <w:rsid w:val="0D326CB1"/>
    <w:rsid w:val="0D4C8195"/>
    <w:rsid w:val="0D5BC7C9"/>
    <w:rsid w:val="0D6D1C48"/>
    <w:rsid w:val="0DB62604"/>
    <w:rsid w:val="0DBA265C"/>
    <w:rsid w:val="0DC55FCB"/>
    <w:rsid w:val="0DE4C4FB"/>
    <w:rsid w:val="0E169ECC"/>
    <w:rsid w:val="0E2CC174"/>
    <w:rsid w:val="0E75CC01"/>
    <w:rsid w:val="0E83AE1E"/>
    <w:rsid w:val="0EA3E1F0"/>
    <w:rsid w:val="0ED3EADF"/>
    <w:rsid w:val="0F0270E4"/>
    <w:rsid w:val="0F65A605"/>
    <w:rsid w:val="0F824826"/>
    <w:rsid w:val="0FB1145B"/>
    <w:rsid w:val="0FBC737B"/>
    <w:rsid w:val="0FD31D2E"/>
    <w:rsid w:val="0FEFF44F"/>
    <w:rsid w:val="0FF969B3"/>
    <w:rsid w:val="100ACBA8"/>
    <w:rsid w:val="10290D1F"/>
    <w:rsid w:val="103C1C5B"/>
    <w:rsid w:val="103FF639"/>
    <w:rsid w:val="104BBE4C"/>
    <w:rsid w:val="10A59FBB"/>
    <w:rsid w:val="10B32429"/>
    <w:rsid w:val="10C086D0"/>
    <w:rsid w:val="10D2FD27"/>
    <w:rsid w:val="10DC6F52"/>
    <w:rsid w:val="10E30812"/>
    <w:rsid w:val="11813F64"/>
    <w:rsid w:val="118ADBD0"/>
    <w:rsid w:val="11A41652"/>
    <w:rsid w:val="11F46E85"/>
    <w:rsid w:val="1225161A"/>
    <w:rsid w:val="12264320"/>
    <w:rsid w:val="122A1B8D"/>
    <w:rsid w:val="1234061F"/>
    <w:rsid w:val="1249A3FE"/>
    <w:rsid w:val="127040F0"/>
    <w:rsid w:val="12E6BF14"/>
    <w:rsid w:val="13018193"/>
    <w:rsid w:val="130BD0FE"/>
    <w:rsid w:val="132DD1C3"/>
    <w:rsid w:val="13797839"/>
    <w:rsid w:val="13807995"/>
    <w:rsid w:val="13938852"/>
    <w:rsid w:val="13C68F0A"/>
    <w:rsid w:val="13D142FE"/>
    <w:rsid w:val="13EF997A"/>
    <w:rsid w:val="13FFC6F9"/>
    <w:rsid w:val="1400BCF4"/>
    <w:rsid w:val="140A86DF"/>
    <w:rsid w:val="146D2F0C"/>
    <w:rsid w:val="14714559"/>
    <w:rsid w:val="151E0AD0"/>
    <w:rsid w:val="1537039B"/>
    <w:rsid w:val="15898665"/>
    <w:rsid w:val="15EFD523"/>
    <w:rsid w:val="1625E1F0"/>
    <w:rsid w:val="167BB69B"/>
    <w:rsid w:val="1693A2AC"/>
    <w:rsid w:val="1699F33C"/>
    <w:rsid w:val="169C4E3B"/>
    <w:rsid w:val="16B2586C"/>
    <w:rsid w:val="16DF40C1"/>
    <w:rsid w:val="16FF07EB"/>
    <w:rsid w:val="17277B0E"/>
    <w:rsid w:val="172E7B9D"/>
    <w:rsid w:val="17365245"/>
    <w:rsid w:val="173B7B05"/>
    <w:rsid w:val="176BF929"/>
    <w:rsid w:val="1772584A"/>
    <w:rsid w:val="17C45A80"/>
    <w:rsid w:val="1839A5A4"/>
    <w:rsid w:val="184270F1"/>
    <w:rsid w:val="1877036F"/>
    <w:rsid w:val="18927148"/>
    <w:rsid w:val="18A0CB73"/>
    <w:rsid w:val="18C1AEE5"/>
    <w:rsid w:val="18EF3468"/>
    <w:rsid w:val="190E4372"/>
    <w:rsid w:val="193C4A55"/>
    <w:rsid w:val="19646F41"/>
    <w:rsid w:val="1974AAB5"/>
    <w:rsid w:val="19C8F700"/>
    <w:rsid w:val="19D142ED"/>
    <w:rsid w:val="19F43EC7"/>
    <w:rsid w:val="1A08A025"/>
    <w:rsid w:val="1AAC120C"/>
    <w:rsid w:val="1ABD9079"/>
    <w:rsid w:val="1AC9DB65"/>
    <w:rsid w:val="1AF4A50B"/>
    <w:rsid w:val="1AFE9A2F"/>
    <w:rsid w:val="1BA6B660"/>
    <w:rsid w:val="1BEF0FE7"/>
    <w:rsid w:val="1BEF2272"/>
    <w:rsid w:val="1C0A5262"/>
    <w:rsid w:val="1C11C76D"/>
    <w:rsid w:val="1C2095D6"/>
    <w:rsid w:val="1C2AFCA1"/>
    <w:rsid w:val="1C8E5712"/>
    <w:rsid w:val="1C926838"/>
    <w:rsid w:val="1CA439A4"/>
    <w:rsid w:val="1CB129E3"/>
    <w:rsid w:val="1D1696DB"/>
    <w:rsid w:val="1D1706BF"/>
    <w:rsid w:val="1D28F08F"/>
    <w:rsid w:val="1D3B6FD5"/>
    <w:rsid w:val="1D5113EF"/>
    <w:rsid w:val="1D871A2E"/>
    <w:rsid w:val="1D872B1F"/>
    <w:rsid w:val="1DB6D3AE"/>
    <w:rsid w:val="1E2D1A89"/>
    <w:rsid w:val="1E3986BD"/>
    <w:rsid w:val="1E661A3E"/>
    <w:rsid w:val="1E88561B"/>
    <w:rsid w:val="1E934049"/>
    <w:rsid w:val="1EA5A383"/>
    <w:rsid w:val="1EE75D10"/>
    <w:rsid w:val="1F0AD4CC"/>
    <w:rsid w:val="1F8D1F68"/>
    <w:rsid w:val="1FC21CFD"/>
    <w:rsid w:val="1FD30006"/>
    <w:rsid w:val="1FED6A11"/>
    <w:rsid w:val="200C00D6"/>
    <w:rsid w:val="207B3037"/>
    <w:rsid w:val="20801234"/>
    <w:rsid w:val="20826527"/>
    <w:rsid w:val="20898DB6"/>
    <w:rsid w:val="20A0544D"/>
    <w:rsid w:val="20B535D0"/>
    <w:rsid w:val="20B8F783"/>
    <w:rsid w:val="20BA3664"/>
    <w:rsid w:val="20E271FF"/>
    <w:rsid w:val="20ED183F"/>
    <w:rsid w:val="20F3AB02"/>
    <w:rsid w:val="2112F0C7"/>
    <w:rsid w:val="21330BBF"/>
    <w:rsid w:val="2135F091"/>
    <w:rsid w:val="213E4D6B"/>
    <w:rsid w:val="214B1D1F"/>
    <w:rsid w:val="21794FE9"/>
    <w:rsid w:val="21828583"/>
    <w:rsid w:val="21BA8DD4"/>
    <w:rsid w:val="21C0B7FE"/>
    <w:rsid w:val="21CE7B6F"/>
    <w:rsid w:val="21D351E2"/>
    <w:rsid w:val="221FFE3E"/>
    <w:rsid w:val="2232E219"/>
    <w:rsid w:val="22408B7A"/>
    <w:rsid w:val="22654AD6"/>
    <w:rsid w:val="22738A70"/>
    <w:rsid w:val="2296D879"/>
    <w:rsid w:val="229C6AC1"/>
    <w:rsid w:val="22E52431"/>
    <w:rsid w:val="22F7BE71"/>
    <w:rsid w:val="231E5665"/>
    <w:rsid w:val="2355A7D0"/>
    <w:rsid w:val="238B2DA0"/>
    <w:rsid w:val="23AF05A2"/>
    <w:rsid w:val="23B62F86"/>
    <w:rsid w:val="23D10D00"/>
    <w:rsid w:val="23EB5926"/>
    <w:rsid w:val="23F04480"/>
    <w:rsid w:val="23FBC7A8"/>
    <w:rsid w:val="245054A6"/>
    <w:rsid w:val="2458691B"/>
    <w:rsid w:val="245AD072"/>
    <w:rsid w:val="24821A08"/>
    <w:rsid w:val="2494A807"/>
    <w:rsid w:val="249B6069"/>
    <w:rsid w:val="24AC793E"/>
    <w:rsid w:val="24AC7BF5"/>
    <w:rsid w:val="24DE70BE"/>
    <w:rsid w:val="24F40CE5"/>
    <w:rsid w:val="250F1F9D"/>
    <w:rsid w:val="2515EC29"/>
    <w:rsid w:val="25231652"/>
    <w:rsid w:val="253BF69A"/>
    <w:rsid w:val="255386E7"/>
    <w:rsid w:val="256525E8"/>
    <w:rsid w:val="257F9A25"/>
    <w:rsid w:val="25BD5896"/>
    <w:rsid w:val="25C01C87"/>
    <w:rsid w:val="25DA2D65"/>
    <w:rsid w:val="2621649B"/>
    <w:rsid w:val="266803DF"/>
    <w:rsid w:val="266C1C84"/>
    <w:rsid w:val="267ACB44"/>
    <w:rsid w:val="26CC8937"/>
    <w:rsid w:val="2729D2CA"/>
    <w:rsid w:val="2740A8F2"/>
    <w:rsid w:val="2746CDB1"/>
    <w:rsid w:val="27DA2E5D"/>
    <w:rsid w:val="27FB8019"/>
    <w:rsid w:val="280927F0"/>
    <w:rsid w:val="28157D44"/>
    <w:rsid w:val="281C6459"/>
    <w:rsid w:val="28CBE843"/>
    <w:rsid w:val="28D0B7BE"/>
    <w:rsid w:val="28D1FB7B"/>
    <w:rsid w:val="29277116"/>
    <w:rsid w:val="2952549E"/>
    <w:rsid w:val="295A7F72"/>
    <w:rsid w:val="29936175"/>
    <w:rsid w:val="2A094B0B"/>
    <w:rsid w:val="2A0953B3"/>
    <w:rsid w:val="2A0FF720"/>
    <w:rsid w:val="2A330BFB"/>
    <w:rsid w:val="2A4A50D7"/>
    <w:rsid w:val="2A54DC63"/>
    <w:rsid w:val="2A560A31"/>
    <w:rsid w:val="2A7380B6"/>
    <w:rsid w:val="2AA3898D"/>
    <w:rsid w:val="2AA4502D"/>
    <w:rsid w:val="2AB2B7CE"/>
    <w:rsid w:val="2ADE0718"/>
    <w:rsid w:val="2B718005"/>
    <w:rsid w:val="2B9639CE"/>
    <w:rsid w:val="2B980170"/>
    <w:rsid w:val="2BD0631C"/>
    <w:rsid w:val="2C26E2DC"/>
    <w:rsid w:val="2C4A4A99"/>
    <w:rsid w:val="2C564212"/>
    <w:rsid w:val="2C65D9B2"/>
    <w:rsid w:val="2C6A87B5"/>
    <w:rsid w:val="2CD4F7F3"/>
    <w:rsid w:val="2D5A3742"/>
    <w:rsid w:val="2D6D481C"/>
    <w:rsid w:val="2DA698CB"/>
    <w:rsid w:val="2E2F8A09"/>
    <w:rsid w:val="2E51C3C5"/>
    <w:rsid w:val="2E7936F5"/>
    <w:rsid w:val="2E87A9CE"/>
    <w:rsid w:val="2E8EF52C"/>
    <w:rsid w:val="2EB9B887"/>
    <w:rsid w:val="2F1C6AEF"/>
    <w:rsid w:val="2F390EE4"/>
    <w:rsid w:val="2F71A531"/>
    <w:rsid w:val="2F86CF95"/>
    <w:rsid w:val="2F8AE019"/>
    <w:rsid w:val="2FBBF88A"/>
    <w:rsid w:val="2FD7E93B"/>
    <w:rsid w:val="3000A94E"/>
    <w:rsid w:val="302F3299"/>
    <w:rsid w:val="3085601A"/>
    <w:rsid w:val="30D21984"/>
    <w:rsid w:val="30E2CD12"/>
    <w:rsid w:val="31037BEA"/>
    <w:rsid w:val="3140916E"/>
    <w:rsid w:val="3154B712"/>
    <w:rsid w:val="317138A7"/>
    <w:rsid w:val="31AF7793"/>
    <w:rsid w:val="31C79933"/>
    <w:rsid w:val="31DD6F0E"/>
    <w:rsid w:val="3222716E"/>
    <w:rsid w:val="3275BB20"/>
    <w:rsid w:val="3276952E"/>
    <w:rsid w:val="327AD6DA"/>
    <w:rsid w:val="32F8796E"/>
    <w:rsid w:val="32FAE311"/>
    <w:rsid w:val="33AA6F88"/>
    <w:rsid w:val="33E62285"/>
    <w:rsid w:val="34581D99"/>
    <w:rsid w:val="348DEEEF"/>
    <w:rsid w:val="34AC4D5F"/>
    <w:rsid w:val="34E92CFF"/>
    <w:rsid w:val="35322C2D"/>
    <w:rsid w:val="35411AF1"/>
    <w:rsid w:val="3547FFFF"/>
    <w:rsid w:val="35623A78"/>
    <w:rsid w:val="3577D3E6"/>
    <w:rsid w:val="3580D706"/>
    <w:rsid w:val="35A14E12"/>
    <w:rsid w:val="35D1ADCE"/>
    <w:rsid w:val="360A3724"/>
    <w:rsid w:val="36102D48"/>
    <w:rsid w:val="361786D3"/>
    <w:rsid w:val="36338527"/>
    <w:rsid w:val="363CAE66"/>
    <w:rsid w:val="368E2D79"/>
    <w:rsid w:val="3696098A"/>
    <w:rsid w:val="369FFAB8"/>
    <w:rsid w:val="36A7B256"/>
    <w:rsid w:val="36AB7C8F"/>
    <w:rsid w:val="36F3087B"/>
    <w:rsid w:val="370FD70F"/>
    <w:rsid w:val="372CBA6F"/>
    <w:rsid w:val="3757C63F"/>
    <w:rsid w:val="375C0EF1"/>
    <w:rsid w:val="3762CEA0"/>
    <w:rsid w:val="377C5DC8"/>
    <w:rsid w:val="37851569"/>
    <w:rsid w:val="37D98582"/>
    <w:rsid w:val="380719AB"/>
    <w:rsid w:val="3854F363"/>
    <w:rsid w:val="388EA50A"/>
    <w:rsid w:val="389180D1"/>
    <w:rsid w:val="3895B3BA"/>
    <w:rsid w:val="389C838A"/>
    <w:rsid w:val="395EA530"/>
    <w:rsid w:val="39A5A7C0"/>
    <w:rsid w:val="39A77742"/>
    <w:rsid w:val="39AB1130"/>
    <w:rsid w:val="39B02CD5"/>
    <w:rsid w:val="39EF93F8"/>
    <w:rsid w:val="3A080237"/>
    <w:rsid w:val="3A1766D5"/>
    <w:rsid w:val="3A3DBCCD"/>
    <w:rsid w:val="3A58AEA8"/>
    <w:rsid w:val="3A732EEB"/>
    <w:rsid w:val="3A787E18"/>
    <w:rsid w:val="3A7C2E21"/>
    <w:rsid w:val="3A80D0FA"/>
    <w:rsid w:val="3A80EEAF"/>
    <w:rsid w:val="3A8A6419"/>
    <w:rsid w:val="3A8CBD21"/>
    <w:rsid w:val="3A9F727E"/>
    <w:rsid w:val="3B0E4DAD"/>
    <w:rsid w:val="3B6F5A73"/>
    <w:rsid w:val="3BCF0F46"/>
    <w:rsid w:val="3BEAFEE8"/>
    <w:rsid w:val="3C12D8AB"/>
    <w:rsid w:val="3C196F9F"/>
    <w:rsid w:val="3C23C627"/>
    <w:rsid w:val="3C564738"/>
    <w:rsid w:val="3C60E3D3"/>
    <w:rsid w:val="3C621899"/>
    <w:rsid w:val="3C6A7B34"/>
    <w:rsid w:val="3C727792"/>
    <w:rsid w:val="3C7F47A2"/>
    <w:rsid w:val="3C9F8303"/>
    <w:rsid w:val="3CCA2560"/>
    <w:rsid w:val="3CFA4BFB"/>
    <w:rsid w:val="3D1A7448"/>
    <w:rsid w:val="3D54D4A4"/>
    <w:rsid w:val="3D5CE518"/>
    <w:rsid w:val="3D5E5A91"/>
    <w:rsid w:val="3D64A749"/>
    <w:rsid w:val="3D8C7145"/>
    <w:rsid w:val="3DDB5FC7"/>
    <w:rsid w:val="3E006607"/>
    <w:rsid w:val="3E12B17E"/>
    <w:rsid w:val="3E38E98A"/>
    <w:rsid w:val="3E3CDC7F"/>
    <w:rsid w:val="3E692A63"/>
    <w:rsid w:val="3EAB0CE7"/>
    <w:rsid w:val="3EC4C965"/>
    <w:rsid w:val="3EDDD1B5"/>
    <w:rsid w:val="3EE1C9FA"/>
    <w:rsid w:val="3F0D3A8D"/>
    <w:rsid w:val="3F0D4C4C"/>
    <w:rsid w:val="3F3F0BAD"/>
    <w:rsid w:val="3F4B5166"/>
    <w:rsid w:val="3F687321"/>
    <w:rsid w:val="3FC2740B"/>
    <w:rsid w:val="3FCAE479"/>
    <w:rsid w:val="3FF424F6"/>
    <w:rsid w:val="3FFAF5BF"/>
    <w:rsid w:val="4029DC35"/>
    <w:rsid w:val="40454F56"/>
    <w:rsid w:val="40AC2AC4"/>
    <w:rsid w:val="40BAC1CB"/>
    <w:rsid w:val="412649F9"/>
    <w:rsid w:val="4142CC58"/>
    <w:rsid w:val="4162CB51"/>
    <w:rsid w:val="418C81DA"/>
    <w:rsid w:val="41B538F6"/>
    <w:rsid w:val="41C0B391"/>
    <w:rsid w:val="41D8EB1C"/>
    <w:rsid w:val="41E3622F"/>
    <w:rsid w:val="420DE19E"/>
    <w:rsid w:val="42179FAD"/>
    <w:rsid w:val="42229F43"/>
    <w:rsid w:val="4279C9C6"/>
    <w:rsid w:val="4288D41B"/>
    <w:rsid w:val="42A27D35"/>
    <w:rsid w:val="42B207AD"/>
    <w:rsid w:val="42D22DF9"/>
    <w:rsid w:val="42D9A05A"/>
    <w:rsid w:val="42FDD34A"/>
    <w:rsid w:val="430486FF"/>
    <w:rsid w:val="43A8844F"/>
    <w:rsid w:val="43DE8D9A"/>
    <w:rsid w:val="43F253FD"/>
    <w:rsid w:val="4409521B"/>
    <w:rsid w:val="443AE5DE"/>
    <w:rsid w:val="44482749"/>
    <w:rsid w:val="44585802"/>
    <w:rsid w:val="446B6BAC"/>
    <w:rsid w:val="4487143C"/>
    <w:rsid w:val="449D2CD9"/>
    <w:rsid w:val="449F92F9"/>
    <w:rsid w:val="451A2D75"/>
    <w:rsid w:val="4546D45E"/>
    <w:rsid w:val="454F3BB6"/>
    <w:rsid w:val="45640EB8"/>
    <w:rsid w:val="4594C558"/>
    <w:rsid w:val="459510D2"/>
    <w:rsid w:val="45A943E4"/>
    <w:rsid w:val="45B186E3"/>
    <w:rsid w:val="45C536B8"/>
    <w:rsid w:val="45EA2DE6"/>
    <w:rsid w:val="46066BFE"/>
    <w:rsid w:val="46131DF4"/>
    <w:rsid w:val="461A0EAD"/>
    <w:rsid w:val="463DEED1"/>
    <w:rsid w:val="46EC22D1"/>
    <w:rsid w:val="474EBC8F"/>
    <w:rsid w:val="476EEEBF"/>
    <w:rsid w:val="47BDDCAA"/>
    <w:rsid w:val="480C11F1"/>
    <w:rsid w:val="481609CC"/>
    <w:rsid w:val="481F3DF6"/>
    <w:rsid w:val="4849715D"/>
    <w:rsid w:val="4859CBE2"/>
    <w:rsid w:val="48813216"/>
    <w:rsid w:val="4899BF56"/>
    <w:rsid w:val="48DCA0B9"/>
    <w:rsid w:val="48EE5847"/>
    <w:rsid w:val="4936C0E7"/>
    <w:rsid w:val="493901E3"/>
    <w:rsid w:val="493BBA55"/>
    <w:rsid w:val="494757E2"/>
    <w:rsid w:val="49624201"/>
    <w:rsid w:val="49663120"/>
    <w:rsid w:val="499C0219"/>
    <w:rsid w:val="49AABF69"/>
    <w:rsid w:val="49F22A87"/>
    <w:rsid w:val="4A006712"/>
    <w:rsid w:val="4A4D5EC7"/>
    <w:rsid w:val="4A53B67A"/>
    <w:rsid w:val="4AE90E6F"/>
    <w:rsid w:val="4B5D6E2A"/>
    <w:rsid w:val="4B619B00"/>
    <w:rsid w:val="4BDEBC57"/>
    <w:rsid w:val="4BFCF43E"/>
    <w:rsid w:val="4C14536C"/>
    <w:rsid w:val="4C792839"/>
    <w:rsid w:val="4C8A27A4"/>
    <w:rsid w:val="4C9E63D2"/>
    <w:rsid w:val="4CB503C7"/>
    <w:rsid w:val="4CC60CA7"/>
    <w:rsid w:val="4CE18295"/>
    <w:rsid w:val="4CED9B41"/>
    <w:rsid w:val="4D31C691"/>
    <w:rsid w:val="4D54F854"/>
    <w:rsid w:val="4DD4822E"/>
    <w:rsid w:val="4DEA11FB"/>
    <w:rsid w:val="4E22D003"/>
    <w:rsid w:val="4E3A0022"/>
    <w:rsid w:val="4E5994F7"/>
    <w:rsid w:val="4E6C345C"/>
    <w:rsid w:val="4EC8BBE8"/>
    <w:rsid w:val="4ED17A5A"/>
    <w:rsid w:val="4EFECDB8"/>
    <w:rsid w:val="4F160999"/>
    <w:rsid w:val="4F46727C"/>
    <w:rsid w:val="4F54D052"/>
    <w:rsid w:val="4F7AB6E4"/>
    <w:rsid w:val="4FC8715D"/>
    <w:rsid w:val="4FDA80CC"/>
    <w:rsid w:val="4FDAFDD7"/>
    <w:rsid w:val="4FE3D499"/>
    <w:rsid w:val="5046D2E7"/>
    <w:rsid w:val="50B03347"/>
    <w:rsid w:val="50EEE241"/>
    <w:rsid w:val="50F102EC"/>
    <w:rsid w:val="512AE557"/>
    <w:rsid w:val="51595129"/>
    <w:rsid w:val="51B7B552"/>
    <w:rsid w:val="51D0EC0E"/>
    <w:rsid w:val="51D42E8C"/>
    <w:rsid w:val="51E47162"/>
    <w:rsid w:val="51EB513E"/>
    <w:rsid w:val="526D5FB3"/>
    <w:rsid w:val="52E28230"/>
    <w:rsid w:val="52EB7956"/>
    <w:rsid w:val="5316B884"/>
    <w:rsid w:val="53550424"/>
    <w:rsid w:val="53740547"/>
    <w:rsid w:val="5386AC2B"/>
    <w:rsid w:val="53D8ABD8"/>
    <w:rsid w:val="54428BA6"/>
    <w:rsid w:val="545F2A0D"/>
    <w:rsid w:val="5460A312"/>
    <w:rsid w:val="547FCB56"/>
    <w:rsid w:val="555E38A3"/>
    <w:rsid w:val="5570F9D2"/>
    <w:rsid w:val="559BDEE5"/>
    <w:rsid w:val="559F0110"/>
    <w:rsid w:val="55D2FB66"/>
    <w:rsid w:val="55FE6BCC"/>
    <w:rsid w:val="560C3E7E"/>
    <w:rsid w:val="560EAD0C"/>
    <w:rsid w:val="56421044"/>
    <w:rsid w:val="56498AFF"/>
    <w:rsid w:val="56531B67"/>
    <w:rsid w:val="5671F7F2"/>
    <w:rsid w:val="56A4C4B4"/>
    <w:rsid w:val="56B1C056"/>
    <w:rsid w:val="56C1BFC5"/>
    <w:rsid w:val="56D50B1B"/>
    <w:rsid w:val="56D5999C"/>
    <w:rsid w:val="56E86D28"/>
    <w:rsid w:val="56F863C2"/>
    <w:rsid w:val="570BC75D"/>
    <w:rsid w:val="5734C056"/>
    <w:rsid w:val="57516826"/>
    <w:rsid w:val="57559D28"/>
    <w:rsid w:val="577B5CEF"/>
    <w:rsid w:val="5786C9A6"/>
    <w:rsid w:val="5791058E"/>
    <w:rsid w:val="57FC6333"/>
    <w:rsid w:val="5816DAD3"/>
    <w:rsid w:val="5817ED42"/>
    <w:rsid w:val="58472754"/>
    <w:rsid w:val="584E668D"/>
    <w:rsid w:val="5859148F"/>
    <w:rsid w:val="5897DE69"/>
    <w:rsid w:val="58AB050A"/>
    <w:rsid w:val="58B99186"/>
    <w:rsid w:val="58C334A9"/>
    <w:rsid w:val="58F86562"/>
    <w:rsid w:val="590334B3"/>
    <w:rsid w:val="59103676"/>
    <w:rsid w:val="59B12019"/>
    <w:rsid w:val="59F931D8"/>
    <w:rsid w:val="59FDFBED"/>
    <w:rsid w:val="5A14BFD4"/>
    <w:rsid w:val="5A37DECC"/>
    <w:rsid w:val="5A5B7DB1"/>
    <w:rsid w:val="5A65D238"/>
    <w:rsid w:val="5A75B30E"/>
    <w:rsid w:val="5AAD6208"/>
    <w:rsid w:val="5AC3A9BD"/>
    <w:rsid w:val="5AC900A1"/>
    <w:rsid w:val="5AEB7567"/>
    <w:rsid w:val="5AF6DD17"/>
    <w:rsid w:val="5B098A27"/>
    <w:rsid w:val="5B2110EF"/>
    <w:rsid w:val="5B36390E"/>
    <w:rsid w:val="5B5ED3B6"/>
    <w:rsid w:val="5B5F7A2F"/>
    <w:rsid w:val="5B7F2A05"/>
    <w:rsid w:val="5BE41BEF"/>
    <w:rsid w:val="5C1599E7"/>
    <w:rsid w:val="5C15D540"/>
    <w:rsid w:val="5C398E29"/>
    <w:rsid w:val="5C579D1A"/>
    <w:rsid w:val="5C5A773D"/>
    <w:rsid w:val="5C861A84"/>
    <w:rsid w:val="5CB875C4"/>
    <w:rsid w:val="5CC2A123"/>
    <w:rsid w:val="5D2686AB"/>
    <w:rsid w:val="5DE0424F"/>
    <w:rsid w:val="5E04537D"/>
    <w:rsid w:val="5E5E7862"/>
    <w:rsid w:val="5E677050"/>
    <w:rsid w:val="5E896416"/>
    <w:rsid w:val="5EED8664"/>
    <w:rsid w:val="5F13EE56"/>
    <w:rsid w:val="5F392C79"/>
    <w:rsid w:val="5F475D55"/>
    <w:rsid w:val="5F50718C"/>
    <w:rsid w:val="5F71D25F"/>
    <w:rsid w:val="5FBA91EC"/>
    <w:rsid w:val="5FE1BBB5"/>
    <w:rsid w:val="604515FD"/>
    <w:rsid w:val="604A2B26"/>
    <w:rsid w:val="604FDFF2"/>
    <w:rsid w:val="607D252C"/>
    <w:rsid w:val="60D6B706"/>
    <w:rsid w:val="61037957"/>
    <w:rsid w:val="613B1917"/>
    <w:rsid w:val="616DC308"/>
    <w:rsid w:val="61822241"/>
    <w:rsid w:val="61F71545"/>
    <w:rsid w:val="6228BEDF"/>
    <w:rsid w:val="6238B068"/>
    <w:rsid w:val="62690C71"/>
    <w:rsid w:val="6273EF09"/>
    <w:rsid w:val="62E93411"/>
    <w:rsid w:val="633F9211"/>
    <w:rsid w:val="638D2511"/>
    <w:rsid w:val="63B75754"/>
    <w:rsid w:val="64106765"/>
    <w:rsid w:val="642C3BB7"/>
    <w:rsid w:val="6443844A"/>
    <w:rsid w:val="64C1A0EF"/>
    <w:rsid w:val="64C702DA"/>
    <w:rsid w:val="64CA5237"/>
    <w:rsid w:val="64E25D22"/>
    <w:rsid w:val="64F3580E"/>
    <w:rsid w:val="6508421C"/>
    <w:rsid w:val="6509EA26"/>
    <w:rsid w:val="650B5DD4"/>
    <w:rsid w:val="65445EFC"/>
    <w:rsid w:val="6548295C"/>
    <w:rsid w:val="655453B2"/>
    <w:rsid w:val="65A723EB"/>
    <w:rsid w:val="65FFC0DD"/>
    <w:rsid w:val="66577873"/>
    <w:rsid w:val="6658F875"/>
    <w:rsid w:val="6674D643"/>
    <w:rsid w:val="66B3B556"/>
    <w:rsid w:val="66CC4EB6"/>
    <w:rsid w:val="66FB43A6"/>
    <w:rsid w:val="67133B87"/>
    <w:rsid w:val="6713E324"/>
    <w:rsid w:val="67163A1E"/>
    <w:rsid w:val="672A05D6"/>
    <w:rsid w:val="674AE12D"/>
    <w:rsid w:val="676D645A"/>
    <w:rsid w:val="678DF2AC"/>
    <w:rsid w:val="67B29213"/>
    <w:rsid w:val="67BCA4B9"/>
    <w:rsid w:val="67BE9B1F"/>
    <w:rsid w:val="68013254"/>
    <w:rsid w:val="680BA903"/>
    <w:rsid w:val="681FD68F"/>
    <w:rsid w:val="682B3942"/>
    <w:rsid w:val="6831E583"/>
    <w:rsid w:val="683EC266"/>
    <w:rsid w:val="68506BAD"/>
    <w:rsid w:val="685C07AA"/>
    <w:rsid w:val="68A04A38"/>
    <w:rsid w:val="68C5E5E4"/>
    <w:rsid w:val="68EA9478"/>
    <w:rsid w:val="69111443"/>
    <w:rsid w:val="6979DECF"/>
    <w:rsid w:val="69B01690"/>
    <w:rsid w:val="69D8E096"/>
    <w:rsid w:val="6A2644D7"/>
    <w:rsid w:val="6A408A17"/>
    <w:rsid w:val="6A915731"/>
    <w:rsid w:val="6AA4269E"/>
    <w:rsid w:val="6B0E3125"/>
    <w:rsid w:val="6B103650"/>
    <w:rsid w:val="6B2064F1"/>
    <w:rsid w:val="6B51A7BA"/>
    <w:rsid w:val="6B8BA446"/>
    <w:rsid w:val="6B99C919"/>
    <w:rsid w:val="6BB49734"/>
    <w:rsid w:val="6BB6670E"/>
    <w:rsid w:val="6BC5C3A6"/>
    <w:rsid w:val="6BD8927F"/>
    <w:rsid w:val="6BECF7E1"/>
    <w:rsid w:val="6C20C1EF"/>
    <w:rsid w:val="6C2D2B73"/>
    <w:rsid w:val="6C5784C8"/>
    <w:rsid w:val="6C690CD0"/>
    <w:rsid w:val="6C8A2B3E"/>
    <w:rsid w:val="6CCEC003"/>
    <w:rsid w:val="6CDA04E4"/>
    <w:rsid w:val="6CDB0269"/>
    <w:rsid w:val="6CEEF94F"/>
    <w:rsid w:val="6D1995E5"/>
    <w:rsid w:val="6D2B2BF3"/>
    <w:rsid w:val="6D78E58D"/>
    <w:rsid w:val="6DCF824F"/>
    <w:rsid w:val="6DDC27ED"/>
    <w:rsid w:val="6DF6873B"/>
    <w:rsid w:val="6E34C227"/>
    <w:rsid w:val="6E8F4221"/>
    <w:rsid w:val="6EFB22F3"/>
    <w:rsid w:val="6F2AC0BD"/>
    <w:rsid w:val="6F42122E"/>
    <w:rsid w:val="6F48D7B7"/>
    <w:rsid w:val="6F50C31D"/>
    <w:rsid w:val="6FA76129"/>
    <w:rsid w:val="6FB84A62"/>
    <w:rsid w:val="6FF2F538"/>
    <w:rsid w:val="7001B47B"/>
    <w:rsid w:val="7001BAAD"/>
    <w:rsid w:val="700CD333"/>
    <w:rsid w:val="700CEFCF"/>
    <w:rsid w:val="700FA97E"/>
    <w:rsid w:val="70203D26"/>
    <w:rsid w:val="703485D4"/>
    <w:rsid w:val="70EDFD02"/>
    <w:rsid w:val="70F68045"/>
    <w:rsid w:val="711336B9"/>
    <w:rsid w:val="715EB2D5"/>
    <w:rsid w:val="7196B936"/>
    <w:rsid w:val="71AB93CB"/>
    <w:rsid w:val="71AF8A2A"/>
    <w:rsid w:val="71E3BF8F"/>
    <w:rsid w:val="71E87875"/>
    <w:rsid w:val="720B3307"/>
    <w:rsid w:val="721AB727"/>
    <w:rsid w:val="724E274B"/>
    <w:rsid w:val="7251AA11"/>
    <w:rsid w:val="726F6017"/>
    <w:rsid w:val="728DBC53"/>
    <w:rsid w:val="729F75EC"/>
    <w:rsid w:val="72E2FBCC"/>
    <w:rsid w:val="7331D2C2"/>
    <w:rsid w:val="73481467"/>
    <w:rsid w:val="735437FE"/>
    <w:rsid w:val="73688530"/>
    <w:rsid w:val="73CC3833"/>
    <w:rsid w:val="7415D938"/>
    <w:rsid w:val="74531D49"/>
    <w:rsid w:val="74B90B98"/>
    <w:rsid w:val="74FF023A"/>
    <w:rsid w:val="75057619"/>
    <w:rsid w:val="7510DB89"/>
    <w:rsid w:val="755C9601"/>
    <w:rsid w:val="757E252A"/>
    <w:rsid w:val="758932CD"/>
    <w:rsid w:val="759827B2"/>
    <w:rsid w:val="75A90849"/>
    <w:rsid w:val="75C12BF7"/>
    <w:rsid w:val="75E1033C"/>
    <w:rsid w:val="75FE6846"/>
    <w:rsid w:val="764A11AA"/>
    <w:rsid w:val="7692475D"/>
    <w:rsid w:val="76990E79"/>
    <w:rsid w:val="769C5B98"/>
    <w:rsid w:val="76F0FA44"/>
    <w:rsid w:val="7754BF81"/>
    <w:rsid w:val="779950FD"/>
    <w:rsid w:val="77B0D55C"/>
    <w:rsid w:val="77C44346"/>
    <w:rsid w:val="77D78A54"/>
    <w:rsid w:val="77DA8674"/>
    <w:rsid w:val="77E1B229"/>
    <w:rsid w:val="78246B18"/>
    <w:rsid w:val="78423FFB"/>
    <w:rsid w:val="787BB937"/>
    <w:rsid w:val="797752BC"/>
    <w:rsid w:val="7993640F"/>
    <w:rsid w:val="7A0ED6AC"/>
    <w:rsid w:val="7A238A16"/>
    <w:rsid w:val="7A314352"/>
    <w:rsid w:val="7A4F41D2"/>
    <w:rsid w:val="7A514482"/>
    <w:rsid w:val="7A840D47"/>
    <w:rsid w:val="7AA56DAD"/>
    <w:rsid w:val="7AC773B6"/>
    <w:rsid w:val="7ACDBEB9"/>
    <w:rsid w:val="7B1D62EC"/>
    <w:rsid w:val="7B30E2E2"/>
    <w:rsid w:val="7B5C34A9"/>
    <w:rsid w:val="7B97726A"/>
    <w:rsid w:val="7B98D3C9"/>
    <w:rsid w:val="7BAE431C"/>
    <w:rsid w:val="7BC054B6"/>
    <w:rsid w:val="7BC3C151"/>
    <w:rsid w:val="7C08C85D"/>
    <w:rsid w:val="7C11C2F0"/>
    <w:rsid w:val="7C692218"/>
    <w:rsid w:val="7C6D10A1"/>
    <w:rsid w:val="7CB8CD58"/>
    <w:rsid w:val="7D09E76A"/>
    <w:rsid w:val="7D49A392"/>
    <w:rsid w:val="7D4D03B6"/>
    <w:rsid w:val="7D523A24"/>
    <w:rsid w:val="7D53C83B"/>
    <w:rsid w:val="7D70587A"/>
    <w:rsid w:val="7D9116BA"/>
    <w:rsid w:val="7D9263C7"/>
    <w:rsid w:val="7DBB44E0"/>
    <w:rsid w:val="7E130908"/>
    <w:rsid w:val="7E22F6EF"/>
    <w:rsid w:val="7E344C06"/>
    <w:rsid w:val="7E4B321A"/>
    <w:rsid w:val="7E644239"/>
    <w:rsid w:val="7E68F961"/>
    <w:rsid w:val="7E6A5415"/>
    <w:rsid w:val="7E71D96D"/>
    <w:rsid w:val="7EB13F6A"/>
    <w:rsid w:val="7F05314A"/>
    <w:rsid w:val="7F095580"/>
    <w:rsid w:val="7F2656FC"/>
    <w:rsid w:val="7F38A485"/>
    <w:rsid w:val="7F3AA3B9"/>
    <w:rsid w:val="7F615DB3"/>
    <w:rsid w:val="7F9DD001"/>
    <w:rsid w:val="7F9EE16F"/>
    <w:rsid w:val="7FC65754"/>
    <w:rsid w:val="7FF6A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D1E59"/>
  <w15:chartTrackingRefBased/>
  <w15:docId w15:val="{8AA400B3-9A4D-CF48-BFCC-13F442B1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B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B3"/>
    <w:pPr>
      <w:ind w:left="720"/>
      <w:contextualSpacing/>
    </w:pPr>
  </w:style>
  <w:style w:type="character" w:styleId="Hyperlink">
    <w:name w:val="Hyperlink"/>
    <w:basedOn w:val="DefaultParagraphFont"/>
    <w:uiPriority w:val="99"/>
    <w:unhideWhenUsed/>
    <w:rsid w:val="00404975"/>
    <w:rPr>
      <w:color w:val="0563C1" w:themeColor="hyperlink"/>
      <w:u w:val="single"/>
    </w:rPr>
  </w:style>
  <w:style w:type="character" w:styleId="UnresolvedMention">
    <w:name w:val="Unresolved Mention"/>
    <w:basedOn w:val="DefaultParagraphFont"/>
    <w:uiPriority w:val="99"/>
    <w:semiHidden/>
    <w:unhideWhenUsed/>
    <w:rsid w:val="00404975"/>
    <w:rPr>
      <w:color w:val="605E5C"/>
      <w:shd w:val="clear" w:color="auto" w:fill="E1DFDD"/>
    </w:rPr>
  </w:style>
  <w:style w:type="paragraph" w:styleId="FootnoteText">
    <w:name w:val="footnote text"/>
    <w:basedOn w:val="Normal"/>
    <w:link w:val="FootnoteTextChar"/>
    <w:uiPriority w:val="99"/>
    <w:semiHidden/>
    <w:unhideWhenUsed/>
    <w:rsid w:val="0084748B"/>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4748B"/>
    <w:rPr>
      <w:kern w:val="2"/>
      <w:sz w:val="20"/>
      <w:szCs w:val="20"/>
      <w14:ligatures w14:val="standardContextual"/>
    </w:rPr>
  </w:style>
  <w:style w:type="character" w:styleId="FootnoteReference">
    <w:name w:val="footnote reference"/>
    <w:basedOn w:val="DefaultParagraphFont"/>
    <w:uiPriority w:val="99"/>
    <w:semiHidden/>
    <w:unhideWhenUsed/>
    <w:rsid w:val="0084748B"/>
    <w:rPr>
      <w:vertAlign w:val="superscript"/>
    </w:rPr>
  </w:style>
  <w:style w:type="character" w:styleId="FollowedHyperlink">
    <w:name w:val="FollowedHyperlink"/>
    <w:basedOn w:val="DefaultParagraphFont"/>
    <w:uiPriority w:val="99"/>
    <w:semiHidden/>
    <w:unhideWhenUsed/>
    <w:rsid w:val="000E468A"/>
    <w:rPr>
      <w:color w:val="954F72" w:themeColor="followedHyperlink"/>
      <w:u w:val="single"/>
    </w:rPr>
  </w:style>
  <w:style w:type="paragraph" w:styleId="Header">
    <w:name w:val="header"/>
    <w:basedOn w:val="Normal"/>
    <w:link w:val="HeaderChar"/>
    <w:uiPriority w:val="99"/>
    <w:unhideWhenUsed/>
    <w:rsid w:val="0019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38"/>
    <w:rPr>
      <w:rFonts w:eastAsiaTheme="minorEastAsia"/>
      <w:lang w:eastAsia="zh-CN"/>
    </w:rPr>
  </w:style>
  <w:style w:type="paragraph" w:styleId="Footer">
    <w:name w:val="footer"/>
    <w:basedOn w:val="Normal"/>
    <w:link w:val="FooterChar"/>
    <w:uiPriority w:val="99"/>
    <w:unhideWhenUsed/>
    <w:rsid w:val="0019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38"/>
    <w:rPr>
      <w:rFonts w:eastAsiaTheme="minorEastAsia"/>
      <w:lang w:eastAsia="zh-CN"/>
    </w:rPr>
  </w:style>
  <w:style w:type="paragraph" w:styleId="EndnoteText">
    <w:name w:val="endnote text"/>
    <w:basedOn w:val="Normal"/>
    <w:link w:val="EndnoteTextChar"/>
    <w:uiPriority w:val="99"/>
    <w:semiHidden/>
    <w:unhideWhenUsed/>
    <w:rsid w:val="00797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86D"/>
    <w:rPr>
      <w:rFonts w:eastAsiaTheme="minorEastAsia"/>
      <w:sz w:val="20"/>
      <w:szCs w:val="20"/>
      <w:lang w:eastAsia="zh-CN"/>
    </w:rPr>
  </w:style>
  <w:style w:type="character" w:styleId="EndnoteReference">
    <w:name w:val="endnote reference"/>
    <w:basedOn w:val="DefaultParagraphFont"/>
    <w:uiPriority w:val="99"/>
    <w:semiHidden/>
    <w:unhideWhenUsed/>
    <w:rsid w:val="0079786D"/>
    <w:rPr>
      <w:vertAlign w:val="superscript"/>
    </w:rPr>
  </w:style>
  <w:style w:type="paragraph" w:customStyle="1" w:styleId="Default">
    <w:name w:val="Default"/>
    <w:rsid w:val="005E37B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758F7"/>
    <w:rPr>
      <w:sz w:val="16"/>
      <w:szCs w:val="16"/>
    </w:rPr>
  </w:style>
  <w:style w:type="paragraph" w:styleId="CommentText">
    <w:name w:val="annotation text"/>
    <w:basedOn w:val="Normal"/>
    <w:link w:val="CommentTextChar"/>
    <w:uiPriority w:val="99"/>
    <w:semiHidden/>
    <w:unhideWhenUsed/>
    <w:rsid w:val="009758F7"/>
    <w:pPr>
      <w:spacing w:line="240" w:lineRule="auto"/>
    </w:pPr>
    <w:rPr>
      <w:sz w:val="20"/>
      <w:szCs w:val="20"/>
    </w:rPr>
  </w:style>
  <w:style w:type="character" w:customStyle="1" w:styleId="CommentTextChar">
    <w:name w:val="Comment Text Char"/>
    <w:basedOn w:val="DefaultParagraphFont"/>
    <w:link w:val="CommentText"/>
    <w:uiPriority w:val="99"/>
    <w:semiHidden/>
    <w:rsid w:val="009758F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9758F7"/>
    <w:rPr>
      <w:b/>
      <w:bCs/>
    </w:rPr>
  </w:style>
  <w:style w:type="character" w:customStyle="1" w:styleId="CommentSubjectChar">
    <w:name w:val="Comment Subject Char"/>
    <w:basedOn w:val="CommentTextChar"/>
    <w:link w:val="CommentSubject"/>
    <w:uiPriority w:val="99"/>
    <w:semiHidden/>
    <w:rsid w:val="009758F7"/>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316">
      <w:bodyDiv w:val="1"/>
      <w:marLeft w:val="0"/>
      <w:marRight w:val="0"/>
      <w:marTop w:val="0"/>
      <w:marBottom w:val="0"/>
      <w:divBdr>
        <w:top w:val="none" w:sz="0" w:space="0" w:color="auto"/>
        <w:left w:val="none" w:sz="0" w:space="0" w:color="auto"/>
        <w:bottom w:val="none" w:sz="0" w:space="0" w:color="auto"/>
        <w:right w:val="none" w:sz="0" w:space="0" w:color="auto"/>
      </w:divBdr>
    </w:div>
    <w:div w:id="581527697">
      <w:bodyDiv w:val="1"/>
      <w:marLeft w:val="0"/>
      <w:marRight w:val="0"/>
      <w:marTop w:val="0"/>
      <w:marBottom w:val="0"/>
      <w:divBdr>
        <w:top w:val="none" w:sz="0" w:space="0" w:color="auto"/>
        <w:left w:val="none" w:sz="0" w:space="0" w:color="auto"/>
        <w:bottom w:val="none" w:sz="0" w:space="0" w:color="auto"/>
        <w:right w:val="none" w:sz="0" w:space="0" w:color="auto"/>
      </w:divBdr>
    </w:div>
    <w:div w:id="661540978">
      <w:bodyDiv w:val="1"/>
      <w:marLeft w:val="0"/>
      <w:marRight w:val="0"/>
      <w:marTop w:val="0"/>
      <w:marBottom w:val="0"/>
      <w:divBdr>
        <w:top w:val="none" w:sz="0" w:space="0" w:color="auto"/>
        <w:left w:val="none" w:sz="0" w:space="0" w:color="auto"/>
        <w:bottom w:val="none" w:sz="0" w:space="0" w:color="auto"/>
        <w:right w:val="none" w:sz="0" w:space="0" w:color="auto"/>
      </w:divBdr>
    </w:div>
    <w:div w:id="911963187">
      <w:bodyDiv w:val="1"/>
      <w:marLeft w:val="0"/>
      <w:marRight w:val="0"/>
      <w:marTop w:val="0"/>
      <w:marBottom w:val="0"/>
      <w:divBdr>
        <w:top w:val="none" w:sz="0" w:space="0" w:color="auto"/>
        <w:left w:val="none" w:sz="0" w:space="0" w:color="auto"/>
        <w:bottom w:val="none" w:sz="0" w:space="0" w:color="auto"/>
        <w:right w:val="none" w:sz="0" w:space="0" w:color="auto"/>
      </w:divBdr>
    </w:div>
    <w:div w:id="939800078">
      <w:bodyDiv w:val="1"/>
      <w:marLeft w:val="0"/>
      <w:marRight w:val="0"/>
      <w:marTop w:val="0"/>
      <w:marBottom w:val="0"/>
      <w:divBdr>
        <w:top w:val="none" w:sz="0" w:space="0" w:color="auto"/>
        <w:left w:val="none" w:sz="0" w:space="0" w:color="auto"/>
        <w:bottom w:val="none" w:sz="0" w:space="0" w:color="auto"/>
        <w:right w:val="none" w:sz="0" w:space="0" w:color="auto"/>
      </w:divBdr>
    </w:div>
    <w:div w:id="942808702">
      <w:bodyDiv w:val="1"/>
      <w:marLeft w:val="0"/>
      <w:marRight w:val="0"/>
      <w:marTop w:val="0"/>
      <w:marBottom w:val="0"/>
      <w:divBdr>
        <w:top w:val="none" w:sz="0" w:space="0" w:color="auto"/>
        <w:left w:val="none" w:sz="0" w:space="0" w:color="auto"/>
        <w:bottom w:val="none" w:sz="0" w:space="0" w:color="auto"/>
        <w:right w:val="none" w:sz="0" w:space="0" w:color="auto"/>
      </w:divBdr>
    </w:div>
    <w:div w:id="960068729">
      <w:bodyDiv w:val="1"/>
      <w:marLeft w:val="0"/>
      <w:marRight w:val="0"/>
      <w:marTop w:val="0"/>
      <w:marBottom w:val="0"/>
      <w:divBdr>
        <w:top w:val="none" w:sz="0" w:space="0" w:color="auto"/>
        <w:left w:val="none" w:sz="0" w:space="0" w:color="auto"/>
        <w:bottom w:val="none" w:sz="0" w:space="0" w:color="auto"/>
        <w:right w:val="none" w:sz="0" w:space="0" w:color="auto"/>
      </w:divBdr>
    </w:div>
    <w:div w:id="1098284564">
      <w:bodyDiv w:val="1"/>
      <w:marLeft w:val="0"/>
      <w:marRight w:val="0"/>
      <w:marTop w:val="0"/>
      <w:marBottom w:val="0"/>
      <w:divBdr>
        <w:top w:val="none" w:sz="0" w:space="0" w:color="auto"/>
        <w:left w:val="none" w:sz="0" w:space="0" w:color="auto"/>
        <w:bottom w:val="none" w:sz="0" w:space="0" w:color="auto"/>
        <w:right w:val="none" w:sz="0" w:space="0" w:color="auto"/>
      </w:divBdr>
    </w:div>
    <w:div w:id="1206219145">
      <w:bodyDiv w:val="1"/>
      <w:marLeft w:val="0"/>
      <w:marRight w:val="0"/>
      <w:marTop w:val="0"/>
      <w:marBottom w:val="0"/>
      <w:divBdr>
        <w:top w:val="none" w:sz="0" w:space="0" w:color="auto"/>
        <w:left w:val="none" w:sz="0" w:space="0" w:color="auto"/>
        <w:bottom w:val="none" w:sz="0" w:space="0" w:color="auto"/>
        <w:right w:val="none" w:sz="0" w:space="0" w:color="auto"/>
      </w:divBdr>
    </w:div>
    <w:div w:id="1428307564">
      <w:bodyDiv w:val="1"/>
      <w:marLeft w:val="0"/>
      <w:marRight w:val="0"/>
      <w:marTop w:val="0"/>
      <w:marBottom w:val="0"/>
      <w:divBdr>
        <w:top w:val="none" w:sz="0" w:space="0" w:color="auto"/>
        <w:left w:val="none" w:sz="0" w:space="0" w:color="auto"/>
        <w:bottom w:val="none" w:sz="0" w:space="0" w:color="auto"/>
        <w:right w:val="none" w:sz="0" w:space="0" w:color="auto"/>
      </w:divBdr>
    </w:div>
    <w:div w:id="1586917071">
      <w:bodyDiv w:val="1"/>
      <w:marLeft w:val="0"/>
      <w:marRight w:val="0"/>
      <w:marTop w:val="0"/>
      <w:marBottom w:val="0"/>
      <w:divBdr>
        <w:top w:val="none" w:sz="0" w:space="0" w:color="auto"/>
        <w:left w:val="none" w:sz="0" w:space="0" w:color="auto"/>
        <w:bottom w:val="none" w:sz="0" w:space="0" w:color="auto"/>
        <w:right w:val="none" w:sz="0" w:space="0" w:color="auto"/>
      </w:divBdr>
    </w:div>
    <w:div w:id="1642149451">
      <w:bodyDiv w:val="1"/>
      <w:marLeft w:val="0"/>
      <w:marRight w:val="0"/>
      <w:marTop w:val="0"/>
      <w:marBottom w:val="0"/>
      <w:divBdr>
        <w:top w:val="none" w:sz="0" w:space="0" w:color="auto"/>
        <w:left w:val="none" w:sz="0" w:space="0" w:color="auto"/>
        <w:bottom w:val="none" w:sz="0" w:space="0" w:color="auto"/>
        <w:right w:val="none" w:sz="0" w:space="0" w:color="auto"/>
      </w:divBdr>
    </w:div>
    <w:div w:id="1740664626">
      <w:bodyDiv w:val="1"/>
      <w:marLeft w:val="0"/>
      <w:marRight w:val="0"/>
      <w:marTop w:val="0"/>
      <w:marBottom w:val="0"/>
      <w:divBdr>
        <w:top w:val="none" w:sz="0" w:space="0" w:color="auto"/>
        <w:left w:val="none" w:sz="0" w:space="0" w:color="auto"/>
        <w:bottom w:val="none" w:sz="0" w:space="0" w:color="auto"/>
        <w:right w:val="none" w:sz="0" w:space="0" w:color="auto"/>
      </w:divBdr>
    </w:div>
    <w:div w:id="1922448449">
      <w:bodyDiv w:val="1"/>
      <w:marLeft w:val="0"/>
      <w:marRight w:val="0"/>
      <w:marTop w:val="0"/>
      <w:marBottom w:val="0"/>
      <w:divBdr>
        <w:top w:val="none" w:sz="0" w:space="0" w:color="auto"/>
        <w:left w:val="none" w:sz="0" w:space="0" w:color="auto"/>
        <w:bottom w:val="none" w:sz="0" w:space="0" w:color="auto"/>
        <w:right w:val="none" w:sz="0" w:space="0" w:color="auto"/>
      </w:divBdr>
    </w:div>
    <w:div w:id="2021271426">
      <w:bodyDiv w:val="1"/>
      <w:marLeft w:val="0"/>
      <w:marRight w:val="0"/>
      <w:marTop w:val="0"/>
      <w:marBottom w:val="0"/>
      <w:divBdr>
        <w:top w:val="none" w:sz="0" w:space="0" w:color="auto"/>
        <w:left w:val="none" w:sz="0" w:space="0" w:color="auto"/>
        <w:bottom w:val="none" w:sz="0" w:space="0" w:color="auto"/>
        <w:right w:val="none" w:sz="0" w:space="0" w:color="auto"/>
      </w:divBdr>
    </w:div>
    <w:div w:id="21413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rightsuk.org/system/files/paragraphs/cw_file/2023-02/Speaking%20from%20Experience%2C%20Getting%20it%20Right%20for%20Disabled%20Apprentices%202023%20WEB.pdf" TargetMode="External"/><Relationship Id="rId18" Type="http://schemas.openxmlformats.org/officeDocument/2006/relationships/hyperlink" Target="https://www.bbc.co.uk/news/articles/cn5rr1433k3o" TargetMode="External"/><Relationship Id="rId26" Type="http://schemas.openxmlformats.org/officeDocument/2006/relationships/hyperlink" Target="https://relationshipsfoundation.org/wp-content/uploads/2022/01/Relationships_Foundation_review_Flexischooling.pdf" TargetMode="External"/><Relationship Id="rId39" Type="http://schemas.openxmlformats.org/officeDocument/2006/relationships/hyperlink" Target="https://www.disabilityrightsuk.org/news/dr-uk-responds-ableist-warwickshire-councillor-comments" TargetMode="External"/><Relationship Id="rId21" Type="http://schemas.openxmlformats.org/officeDocument/2006/relationships/hyperlink" Target="https://www.disabilityrightsuk.org/news/sharing-information-disability-report-launched-dr-uk" TargetMode="External"/><Relationship Id="rId34" Type="http://schemas.openxmlformats.org/officeDocument/2006/relationships/hyperlink" Target="https://www.theguardian.com/education/2022/feb/12/dfe-is-criminalising-parents-in-england-say-families-still-shielding-from-covid?CMP=Share_iOSApp_Other"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statistics/hate-crime-england-and-wales-year-ending-march-2024/hate-crime-england-and-wales-year-ending-march-2024" TargetMode="External"/><Relationship Id="rId29" Type="http://schemas.openxmlformats.org/officeDocument/2006/relationships/hyperlink" Target="https://relationshipsfoundation.org/wp-content/uploads/2022/01/Relationships_Foundation_review_Flexischool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ktok.com/@disrightsuk" TargetMode="External"/><Relationship Id="rId24" Type="http://schemas.openxmlformats.org/officeDocument/2006/relationships/hyperlink" Target="https://paralympics.org.uk/articles/paralympicsgb-calls-for-no-child-to-be-left-on-the-sidelines" TargetMode="External"/><Relationship Id="rId32" Type="http://schemas.openxmlformats.org/officeDocument/2006/relationships/hyperlink" Target="https://www.disabilityrightsuk.org/system/files/paragraphs/cw_file/2023-04/Revised%20Behaviour%20in%20Schools%20Guidance%20and%20Suspension%20and%20Permanent%20Exclusion%20Guidance%20Consultation%20-%20DR%20UK%20response%20%281%29.pdf" TargetMode="External"/><Relationship Id="rId37" Type="http://schemas.openxmlformats.org/officeDocument/2006/relationships/hyperlink" Target="https://www.inclusionlondon.org.uk/wp-content/uploads/2022/03/Westminster-Government-Civil-Society-Shadow-Report.pdf" TargetMode="External"/><Relationship Id="rId40" Type="http://schemas.openxmlformats.org/officeDocument/2006/relationships/hyperlink" Target="mailto:curriculum-assessment.review@education.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ations.parliament.uk/pa/ld5901/ldselect/pubserv/12/12.pdf" TargetMode="External"/><Relationship Id="rId23" Type="http://schemas.openxmlformats.org/officeDocument/2006/relationships/hyperlink" Target="https://www.disabilityrightsuk.org/news/dr-uk-opposes-dangerous-rshe-draft-guidance" TargetMode="External"/><Relationship Id="rId28" Type="http://schemas.openxmlformats.org/officeDocument/2006/relationships/hyperlink" Target="https://www.disabilityrightsuk.org/news/%E2%80%98odds-stacked-against-young-disabled-people%E2%80%99-dr-uk%E2%80%99s-response-lord%E2%80%99s-inquiry" TargetMode="External"/><Relationship Id="rId36" Type="http://schemas.openxmlformats.org/officeDocument/2006/relationships/hyperlink" Target="https://www.disabilityrightsuk.org/system/files/paragraphs/cw_file/2023-04/DR%20UK%20response%20to%20attendance%20consultation%20-%20Feb%202022%20%281%29.pdf" TargetMode="External"/><Relationship Id="rId10" Type="http://schemas.openxmlformats.org/officeDocument/2006/relationships/hyperlink" Target="https://www.disabilityrightsuk.org/resources/resources-index" TargetMode="External"/><Relationship Id="rId19" Type="http://schemas.openxmlformats.org/officeDocument/2006/relationships/hyperlink" Target="https://relationshipsfoundation.org/wp-content/uploads/2022/01/Relationships_Foundation_review_Flexischooling.pdf" TargetMode="External"/><Relationship Id="rId31" Type="http://schemas.openxmlformats.org/officeDocument/2006/relationships/hyperlink" Target="https://www.inclusionlondon.org.uk/wp-content/uploads/2022/03/Westminster-Government-Civil-Society-Shadow-Report.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isabilityrightsuk.org/disabled-students-helpline" TargetMode="External"/><Relationship Id="rId14" Type="http://schemas.openxmlformats.org/officeDocument/2006/relationships/hyperlink" Target="https://www.disabilityrightsuk.org/news/%E2%80%98odds-stacked-against-young-disabled-people%E2%80%99-dr-uk%E2%80%99s-response-lord%E2%80%99s-inquiry" TargetMode="External"/><Relationship Id="rId22" Type="http://schemas.openxmlformats.org/officeDocument/2006/relationships/hyperlink" Target="https://www.amnesty.org.uk/press-releases/uk-governments-dangerous-sex-education-proposal-puts-entire-generation-peril" TargetMode="External"/><Relationship Id="rId27" Type="http://schemas.openxmlformats.org/officeDocument/2006/relationships/hyperlink" Target="https://disabledstudents.co.uk/research/not-a-choice/" TargetMode="External"/><Relationship Id="rId30" Type="http://schemas.openxmlformats.org/officeDocument/2006/relationships/hyperlink" Target="https://www.bbc.co.uk/news/articles/cz0m2x30p4eo" TargetMode="External"/><Relationship Id="rId35" Type="http://schemas.openxmlformats.org/officeDocument/2006/relationships/hyperlink" Target="https://www.theguardian.com/education/article/2024/may/19/schools-england-police-homes-absent-pupils" TargetMode="External"/><Relationship Id="rId43" Type="http://schemas.openxmlformats.org/officeDocument/2006/relationships/header" Target="header2.xml"/><Relationship Id="rId8" Type="http://schemas.openxmlformats.org/officeDocument/2006/relationships/hyperlink" Target="https://consult.education.gov.uk/curriculum-and-assessment-team/curriculum-and-assessment-review-call-for-evidence/" TargetMode="External"/><Relationship Id="rId3" Type="http://schemas.openxmlformats.org/officeDocument/2006/relationships/styles" Target="styles.xml"/><Relationship Id="rId12" Type="http://schemas.openxmlformats.org/officeDocument/2006/relationships/hyperlink" Target="https://www.disabilityrightsuk.org/disabled-apprentice-network" TargetMode="External"/><Relationship Id="rId17" Type="http://schemas.openxmlformats.org/officeDocument/2006/relationships/hyperlink" Target="https://www.disabilityrightsuk.org/news/disability-hate-crime-rises-only-1-see-prosecutions" TargetMode="External"/><Relationship Id="rId25" Type="http://schemas.openxmlformats.org/officeDocument/2006/relationships/hyperlink" Target="https://getyourselfactive.org/" TargetMode="External"/><Relationship Id="rId33" Type="http://schemas.openxmlformats.org/officeDocument/2006/relationships/hyperlink" Target="https://www.nomoreexclusions.com/" TargetMode="External"/><Relationship Id="rId38" Type="http://schemas.openxmlformats.org/officeDocument/2006/relationships/hyperlink" Target="https://www.specialneedsjungle.com/send-tribunal-2023-councils-stop-wasting-public-funds-send-appeals-fail-almost-all-time/" TargetMode="External"/><Relationship Id="rId46" Type="http://schemas.openxmlformats.org/officeDocument/2006/relationships/theme" Target="theme/theme1.xml"/><Relationship Id="rId20" Type="http://schemas.openxmlformats.org/officeDocument/2006/relationships/hyperlink" Target="https://www.scope.org.uk/campaigns/research-policy/attitudes-towards-disabled-people"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466E-3F3D-4DAE-93FA-D5A343A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6841</Words>
  <Characters>37837</Characters>
  <Application>Microsoft Office Word</Application>
  <DocSecurity>0</DocSecurity>
  <Lines>663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44515</CharactersWithSpaces>
  <SharedDoc>false</SharedDoc>
  <HLinks>
    <vt:vector size="198" baseType="variant">
      <vt:variant>
        <vt:i4>7995402</vt:i4>
      </vt:variant>
      <vt:variant>
        <vt:i4>96</vt:i4>
      </vt:variant>
      <vt:variant>
        <vt:i4>0</vt:i4>
      </vt:variant>
      <vt:variant>
        <vt:i4>5</vt:i4>
      </vt:variant>
      <vt:variant>
        <vt:lpwstr>mailto:curriculum-assessment.review@education.gov.uk</vt:lpwstr>
      </vt:variant>
      <vt:variant>
        <vt:lpwstr/>
      </vt:variant>
      <vt:variant>
        <vt:i4>7667773</vt:i4>
      </vt:variant>
      <vt:variant>
        <vt:i4>93</vt:i4>
      </vt:variant>
      <vt:variant>
        <vt:i4>0</vt:i4>
      </vt:variant>
      <vt:variant>
        <vt:i4>5</vt:i4>
      </vt:variant>
      <vt:variant>
        <vt:lpwstr>https://www.disabilityrightsuk.org/news/dr-uk-responds-ableist-warwickshire-councillor-comments</vt:lpwstr>
      </vt:variant>
      <vt:variant>
        <vt:lpwstr/>
      </vt:variant>
      <vt:variant>
        <vt:i4>4128865</vt:i4>
      </vt:variant>
      <vt:variant>
        <vt:i4>90</vt:i4>
      </vt:variant>
      <vt:variant>
        <vt:i4>0</vt:i4>
      </vt:variant>
      <vt:variant>
        <vt:i4>5</vt:i4>
      </vt:variant>
      <vt:variant>
        <vt:lpwstr>https://www.specialneedsjungle.com/send-tribunal-2023-councils-stop-wasting-public-funds-send-appeals-fail-almost-all-time/</vt:lpwstr>
      </vt:variant>
      <vt:variant>
        <vt:lpwstr/>
      </vt:variant>
      <vt:variant>
        <vt:i4>1048587</vt:i4>
      </vt:variant>
      <vt:variant>
        <vt:i4>87</vt:i4>
      </vt:variant>
      <vt:variant>
        <vt:i4>0</vt:i4>
      </vt:variant>
      <vt:variant>
        <vt:i4>5</vt:i4>
      </vt:variant>
      <vt:variant>
        <vt:lpwstr>https://www.inclusionlondon.org.uk/wp-content/uploads/2022/03/Westminster-Government-Civil-Society-Shadow-Report.pdf</vt:lpwstr>
      </vt:variant>
      <vt:variant>
        <vt:lpwstr/>
      </vt:variant>
      <vt:variant>
        <vt:i4>5832812</vt:i4>
      </vt:variant>
      <vt:variant>
        <vt:i4>84</vt:i4>
      </vt:variant>
      <vt:variant>
        <vt:i4>0</vt:i4>
      </vt:variant>
      <vt:variant>
        <vt:i4>5</vt:i4>
      </vt:variant>
      <vt:variant>
        <vt:lpwstr>https://www.disabilityrightsuk.org/system/files/paragraphs/cw_file/2023-04/DR UK response to attendance consultation - Feb 2022 %281%29.pdf</vt:lpwstr>
      </vt:variant>
      <vt:variant>
        <vt:lpwstr/>
      </vt:variant>
      <vt:variant>
        <vt:i4>983048</vt:i4>
      </vt:variant>
      <vt:variant>
        <vt:i4>81</vt:i4>
      </vt:variant>
      <vt:variant>
        <vt:i4>0</vt:i4>
      </vt:variant>
      <vt:variant>
        <vt:i4>5</vt:i4>
      </vt:variant>
      <vt:variant>
        <vt:lpwstr>https://www.theguardian.com/education/article/2024/may/19/schools-england-police-homes-absent-pupils</vt:lpwstr>
      </vt:variant>
      <vt:variant>
        <vt:lpwstr/>
      </vt:variant>
      <vt:variant>
        <vt:i4>7471158</vt:i4>
      </vt:variant>
      <vt:variant>
        <vt:i4>78</vt:i4>
      </vt:variant>
      <vt:variant>
        <vt:i4>0</vt:i4>
      </vt:variant>
      <vt:variant>
        <vt:i4>5</vt:i4>
      </vt:variant>
      <vt:variant>
        <vt:lpwstr>https://www.theguardian.com/education/2022/feb/12/dfe-is-criminalising-parents-in-england-say-families-still-shielding-from-covid?CMP=Share_iOSApp_Other</vt:lpwstr>
      </vt:variant>
      <vt:variant>
        <vt:lpwstr/>
      </vt:variant>
      <vt:variant>
        <vt:i4>5767172</vt:i4>
      </vt:variant>
      <vt:variant>
        <vt:i4>75</vt:i4>
      </vt:variant>
      <vt:variant>
        <vt:i4>0</vt:i4>
      </vt:variant>
      <vt:variant>
        <vt:i4>5</vt:i4>
      </vt:variant>
      <vt:variant>
        <vt:lpwstr>https://www.nomoreexclusions.com/</vt:lpwstr>
      </vt:variant>
      <vt:variant>
        <vt:lpwstr/>
      </vt:variant>
      <vt:variant>
        <vt:i4>4784181</vt:i4>
      </vt:variant>
      <vt:variant>
        <vt:i4>72</vt:i4>
      </vt:variant>
      <vt:variant>
        <vt:i4>0</vt:i4>
      </vt:variant>
      <vt:variant>
        <vt:i4>5</vt:i4>
      </vt:variant>
      <vt:variant>
        <vt:lpwstr>https://www.disabilityrightsuk.org/system/files/paragraphs/cw_file/2023-04/Revised Behaviour in Schools Guidance and Suspension and Permanent Exclusion Guidance Consultation - DR UK response %281%29.pdf</vt:lpwstr>
      </vt:variant>
      <vt:variant>
        <vt:lpwstr/>
      </vt:variant>
      <vt:variant>
        <vt:i4>1048587</vt:i4>
      </vt:variant>
      <vt:variant>
        <vt:i4>69</vt:i4>
      </vt:variant>
      <vt:variant>
        <vt:i4>0</vt:i4>
      </vt:variant>
      <vt:variant>
        <vt:i4>5</vt:i4>
      </vt:variant>
      <vt:variant>
        <vt:lpwstr>https://www.inclusionlondon.org.uk/wp-content/uploads/2022/03/Westminster-Government-Civil-Society-Shadow-Report.pdf</vt:lpwstr>
      </vt:variant>
      <vt:variant>
        <vt:lpwstr/>
      </vt:variant>
      <vt:variant>
        <vt:i4>2031634</vt:i4>
      </vt:variant>
      <vt:variant>
        <vt:i4>66</vt:i4>
      </vt:variant>
      <vt:variant>
        <vt:i4>0</vt:i4>
      </vt:variant>
      <vt:variant>
        <vt:i4>5</vt:i4>
      </vt:variant>
      <vt:variant>
        <vt:lpwstr>https://www.bbc.co.uk/news/articles/cz0m2x30p4eo</vt:lpwstr>
      </vt:variant>
      <vt:variant>
        <vt:lpwstr/>
      </vt:variant>
      <vt:variant>
        <vt:i4>6684681</vt:i4>
      </vt:variant>
      <vt:variant>
        <vt:i4>63</vt:i4>
      </vt:variant>
      <vt:variant>
        <vt:i4>0</vt:i4>
      </vt:variant>
      <vt:variant>
        <vt:i4>5</vt:i4>
      </vt:variant>
      <vt:variant>
        <vt:lpwstr>https://relationshipsfoundation.org/wp-content/uploads/2022/01/Relationships_Foundation_review_Flexischooling.pdf</vt:lpwstr>
      </vt:variant>
      <vt:variant>
        <vt:lpwstr/>
      </vt:variant>
      <vt:variant>
        <vt:i4>196690</vt:i4>
      </vt:variant>
      <vt:variant>
        <vt:i4>60</vt:i4>
      </vt:variant>
      <vt:variant>
        <vt:i4>0</vt:i4>
      </vt:variant>
      <vt:variant>
        <vt:i4>5</vt:i4>
      </vt:variant>
      <vt:variant>
        <vt:lpwstr>https://www.disabilityrightsuk.org/news/%E2%80%98odds-stacked-against-young-disabled-people%E2%80%99-dr-uk%E2%80%99s-response-lord%E2%80%99s-inquiry</vt:lpwstr>
      </vt:variant>
      <vt:variant>
        <vt:lpwstr/>
      </vt:variant>
      <vt:variant>
        <vt:i4>1900626</vt:i4>
      </vt:variant>
      <vt:variant>
        <vt:i4>57</vt:i4>
      </vt:variant>
      <vt:variant>
        <vt:i4>0</vt:i4>
      </vt:variant>
      <vt:variant>
        <vt:i4>5</vt:i4>
      </vt:variant>
      <vt:variant>
        <vt:lpwstr>https://disabledstudents.co.uk/research/not-a-choice/</vt:lpwstr>
      </vt:variant>
      <vt:variant>
        <vt:lpwstr/>
      </vt:variant>
      <vt:variant>
        <vt:i4>6684681</vt:i4>
      </vt:variant>
      <vt:variant>
        <vt:i4>54</vt:i4>
      </vt:variant>
      <vt:variant>
        <vt:i4>0</vt:i4>
      </vt:variant>
      <vt:variant>
        <vt:i4>5</vt:i4>
      </vt:variant>
      <vt:variant>
        <vt:lpwstr>https://relationshipsfoundation.org/wp-content/uploads/2022/01/Relationships_Foundation_review_Flexischooling.pdf</vt:lpwstr>
      </vt:variant>
      <vt:variant>
        <vt:lpwstr/>
      </vt:variant>
      <vt:variant>
        <vt:i4>7798826</vt:i4>
      </vt:variant>
      <vt:variant>
        <vt:i4>51</vt:i4>
      </vt:variant>
      <vt:variant>
        <vt:i4>0</vt:i4>
      </vt:variant>
      <vt:variant>
        <vt:i4>5</vt:i4>
      </vt:variant>
      <vt:variant>
        <vt:lpwstr>https://getyourselfactive.org/</vt:lpwstr>
      </vt:variant>
      <vt:variant>
        <vt:lpwstr/>
      </vt:variant>
      <vt:variant>
        <vt:i4>2031680</vt:i4>
      </vt:variant>
      <vt:variant>
        <vt:i4>48</vt:i4>
      </vt:variant>
      <vt:variant>
        <vt:i4>0</vt:i4>
      </vt:variant>
      <vt:variant>
        <vt:i4>5</vt:i4>
      </vt:variant>
      <vt:variant>
        <vt:lpwstr>https://paralympics.org.uk/articles/paralympicsgb-calls-for-no-child-to-be-left-on-the-sidelines</vt:lpwstr>
      </vt:variant>
      <vt:variant>
        <vt:lpwstr/>
      </vt:variant>
      <vt:variant>
        <vt:i4>2359395</vt:i4>
      </vt:variant>
      <vt:variant>
        <vt:i4>45</vt:i4>
      </vt:variant>
      <vt:variant>
        <vt:i4>0</vt:i4>
      </vt:variant>
      <vt:variant>
        <vt:i4>5</vt:i4>
      </vt:variant>
      <vt:variant>
        <vt:lpwstr>https://www.disabilityrightsuk.org/news/dr-uk-opposes-dangerous-rshe-draft-guidance</vt:lpwstr>
      </vt:variant>
      <vt:variant>
        <vt:lpwstr/>
      </vt:variant>
      <vt:variant>
        <vt:i4>7602297</vt:i4>
      </vt:variant>
      <vt:variant>
        <vt:i4>42</vt:i4>
      </vt:variant>
      <vt:variant>
        <vt:i4>0</vt:i4>
      </vt:variant>
      <vt:variant>
        <vt:i4>5</vt:i4>
      </vt:variant>
      <vt:variant>
        <vt:lpwstr>https://www.amnesty.org.uk/press-releases/uk-governments-dangerous-sex-education-proposal-puts-entire-generation-peril</vt:lpwstr>
      </vt:variant>
      <vt:variant>
        <vt:lpwstr/>
      </vt:variant>
      <vt:variant>
        <vt:i4>1048656</vt:i4>
      </vt:variant>
      <vt:variant>
        <vt:i4>39</vt:i4>
      </vt:variant>
      <vt:variant>
        <vt:i4>0</vt:i4>
      </vt:variant>
      <vt:variant>
        <vt:i4>5</vt:i4>
      </vt:variant>
      <vt:variant>
        <vt:lpwstr>https://www.disabilityrightsuk.org/news/sharing-information-disability-report-launched-dr-uk</vt:lpwstr>
      </vt:variant>
      <vt:variant>
        <vt:lpwstr/>
      </vt:variant>
      <vt:variant>
        <vt:i4>5308428</vt:i4>
      </vt:variant>
      <vt:variant>
        <vt:i4>36</vt:i4>
      </vt:variant>
      <vt:variant>
        <vt:i4>0</vt:i4>
      </vt:variant>
      <vt:variant>
        <vt:i4>5</vt:i4>
      </vt:variant>
      <vt:variant>
        <vt:lpwstr>https://www.scope.org.uk/campaigns/research-policy/attitudes-towards-disabled-people</vt:lpwstr>
      </vt:variant>
      <vt:variant>
        <vt:lpwstr/>
      </vt:variant>
      <vt:variant>
        <vt:i4>6684681</vt:i4>
      </vt:variant>
      <vt:variant>
        <vt:i4>33</vt:i4>
      </vt:variant>
      <vt:variant>
        <vt:i4>0</vt:i4>
      </vt:variant>
      <vt:variant>
        <vt:i4>5</vt:i4>
      </vt:variant>
      <vt:variant>
        <vt:lpwstr>https://relationshipsfoundation.org/wp-content/uploads/2022/01/Relationships_Foundation_review_Flexischooling.pdf</vt:lpwstr>
      </vt:variant>
      <vt:variant>
        <vt:lpwstr/>
      </vt:variant>
      <vt:variant>
        <vt:i4>65605</vt:i4>
      </vt:variant>
      <vt:variant>
        <vt:i4>30</vt:i4>
      </vt:variant>
      <vt:variant>
        <vt:i4>0</vt:i4>
      </vt:variant>
      <vt:variant>
        <vt:i4>5</vt:i4>
      </vt:variant>
      <vt:variant>
        <vt:lpwstr>https://www.bbc.co.uk/news/articles/cn5rr1433k3o</vt:lpwstr>
      </vt:variant>
      <vt:variant>
        <vt:lpwstr/>
      </vt:variant>
      <vt:variant>
        <vt:i4>7667767</vt:i4>
      </vt:variant>
      <vt:variant>
        <vt:i4>27</vt:i4>
      </vt:variant>
      <vt:variant>
        <vt:i4>0</vt:i4>
      </vt:variant>
      <vt:variant>
        <vt:i4>5</vt:i4>
      </vt:variant>
      <vt:variant>
        <vt:lpwstr>https://www.disabilityrightsuk.org/news/disability-hate-crime-rises-only-1-see-prosecutions</vt:lpwstr>
      </vt:variant>
      <vt:variant>
        <vt:lpwstr/>
      </vt:variant>
      <vt:variant>
        <vt:i4>4456466</vt:i4>
      </vt:variant>
      <vt:variant>
        <vt:i4>24</vt:i4>
      </vt:variant>
      <vt:variant>
        <vt:i4>0</vt:i4>
      </vt:variant>
      <vt:variant>
        <vt:i4>5</vt:i4>
      </vt:variant>
      <vt:variant>
        <vt:lpwstr>https://www.gov.uk/government/statistics/hate-crime-england-and-wales-year-ending-march-2024/hate-crime-england-and-wales-year-ending-march-2024</vt:lpwstr>
      </vt:variant>
      <vt:variant>
        <vt:lpwstr/>
      </vt:variant>
      <vt:variant>
        <vt:i4>3145790</vt:i4>
      </vt:variant>
      <vt:variant>
        <vt:i4>21</vt:i4>
      </vt:variant>
      <vt:variant>
        <vt:i4>0</vt:i4>
      </vt:variant>
      <vt:variant>
        <vt:i4>5</vt:i4>
      </vt:variant>
      <vt:variant>
        <vt:lpwstr>https://publications.parliament.uk/pa/ld5901/ldselect/pubserv/12/12.pdf</vt:lpwstr>
      </vt:variant>
      <vt:variant>
        <vt:lpwstr/>
      </vt:variant>
      <vt:variant>
        <vt:i4>196690</vt:i4>
      </vt:variant>
      <vt:variant>
        <vt:i4>18</vt:i4>
      </vt:variant>
      <vt:variant>
        <vt:i4>0</vt:i4>
      </vt:variant>
      <vt:variant>
        <vt:i4>5</vt:i4>
      </vt:variant>
      <vt:variant>
        <vt:lpwstr>https://www.disabilityrightsuk.org/news/%E2%80%98odds-stacked-against-young-disabled-people%E2%80%99-dr-uk%E2%80%99s-response-lord%E2%80%99s-inquiry</vt:lpwstr>
      </vt:variant>
      <vt:variant>
        <vt:lpwstr/>
      </vt:variant>
      <vt:variant>
        <vt:i4>3211341</vt:i4>
      </vt:variant>
      <vt:variant>
        <vt:i4>15</vt:i4>
      </vt:variant>
      <vt:variant>
        <vt:i4>0</vt:i4>
      </vt:variant>
      <vt:variant>
        <vt:i4>5</vt:i4>
      </vt:variant>
      <vt:variant>
        <vt:lpwstr>https://www.disabilityrightsuk.org/system/files/paragraphs/cw_file/2023-02/Speaking from Experience%2C Getting it Right for Disabled Apprentices 2023 WEB.pdf</vt:lpwstr>
      </vt:variant>
      <vt:variant>
        <vt:lpwstr/>
      </vt:variant>
      <vt:variant>
        <vt:i4>7012452</vt:i4>
      </vt:variant>
      <vt:variant>
        <vt:i4>12</vt:i4>
      </vt:variant>
      <vt:variant>
        <vt:i4>0</vt:i4>
      </vt:variant>
      <vt:variant>
        <vt:i4>5</vt:i4>
      </vt:variant>
      <vt:variant>
        <vt:lpwstr>https://www.disabilityrightsuk.org/disabled-apprentice-network</vt:lpwstr>
      </vt:variant>
      <vt:variant>
        <vt:lpwstr/>
      </vt:variant>
      <vt:variant>
        <vt:i4>852027</vt:i4>
      </vt:variant>
      <vt:variant>
        <vt:i4>9</vt:i4>
      </vt:variant>
      <vt:variant>
        <vt:i4>0</vt:i4>
      </vt:variant>
      <vt:variant>
        <vt:i4>5</vt:i4>
      </vt:variant>
      <vt:variant>
        <vt:lpwstr>https://www.tiktok.com/@disrightsuk</vt:lpwstr>
      </vt:variant>
      <vt:variant>
        <vt:lpwstr/>
      </vt:variant>
      <vt:variant>
        <vt:i4>6094915</vt:i4>
      </vt:variant>
      <vt:variant>
        <vt:i4>6</vt:i4>
      </vt:variant>
      <vt:variant>
        <vt:i4>0</vt:i4>
      </vt:variant>
      <vt:variant>
        <vt:i4>5</vt:i4>
      </vt:variant>
      <vt:variant>
        <vt:lpwstr>https://www.disabilityrightsuk.org/resources/resources-index</vt:lpwstr>
      </vt:variant>
      <vt:variant>
        <vt:lpwstr/>
      </vt:variant>
      <vt:variant>
        <vt:i4>1966092</vt:i4>
      </vt:variant>
      <vt:variant>
        <vt:i4>3</vt:i4>
      </vt:variant>
      <vt:variant>
        <vt:i4>0</vt:i4>
      </vt:variant>
      <vt:variant>
        <vt:i4>5</vt:i4>
      </vt:variant>
      <vt:variant>
        <vt:lpwstr>https://www.disabilityrightsuk.org/disabled-students-helpline</vt:lpwstr>
      </vt:variant>
      <vt:variant>
        <vt:lpwstr/>
      </vt:variant>
      <vt:variant>
        <vt:i4>2228331</vt:i4>
      </vt:variant>
      <vt:variant>
        <vt:i4>0</vt:i4>
      </vt:variant>
      <vt:variant>
        <vt:i4>0</vt:i4>
      </vt:variant>
      <vt:variant>
        <vt:i4>5</vt:i4>
      </vt:variant>
      <vt:variant>
        <vt:lpwstr>https://consult.education.gov.uk/curriculum-and-assessment-team/curriculum-and-assessment-review-call-for-evidence/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Bethany Bale</cp:lastModifiedBy>
  <cp:revision>2</cp:revision>
  <cp:lastPrinted>2024-07-17T14:47:00Z</cp:lastPrinted>
  <dcterms:created xsi:type="dcterms:W3CDTF">2024-11-26T17:32:00Z</dcterms:created>
  <dcterms:modified xsi:type="dcterms:W3CDTF">2024-11-26T17:32:00Z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ea1261fdd6fb15b41569ac3bdc392f82ba96e1b229a22fcffcc219b7632d9d42</vt:lpwstr>
  </property>
</Properties>
</file>