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3E0BCB" w14:textId="6B587131" w:rsidR="00DF4F1E" w:rsidRPr="0049389A" w:rsidRDefault="00DF4F1E" w:rsidP="00DF4F1E">
      <w:pPr>
        <w:jc w:val="center"/>
        <w:rPr>
          <w:b/>
          <w:bCs/>
          <w:szCs w:val="23"/>
        </w:rPr>
      </w:pPr>
      <w:r w:rsidRPr="0049389A">
        <w:rPr>
          <w:b/>
          <w:bCs/>
          <w:szCs w:val="23"/>
        </w:rPr>
        <w:t>PRESS RELEASE</w:t>
      </w:r>
    </w:p>
    <w:p w14:paraId="515BA65D" w14:textId="3E177A6C" w:rsidR="0001476D" w:rsidRPr="0049389A" w:rsidRDefault="00001BC5" w:rsidP="00963EA9">
      <w:pPr>
        <w:jc w:val="center"/>
        <w:rPr>
          <w:b/>
          <w:bCs/>
          <w:szCs w:val="23"/>
        </w:rPr>
      </w:pPr>
      <w:r w:rsidRPr="0049389A">
        <w:rPr>
          <w:b/>
          <w:bCs/>
          <w:szCs w:val="23"/>
        </w:rPr>
        <w:t>2</w:t>
      </w:r>
      <w:r w:rsidR="00444B56" w:rsidRPr="0049389A">
        <w:rPr>
          <w:b/>
          <w:bCs/>
          <w:szCs w:val="23"/>
        </w:rPr>
        <w:t>3</w:t>
      </w:r>
      <w:r w:rsidRPr="0049389A">
        <w:rPr>
          <w:b/>
          <w:bCs/>
          <w:szCs w:val="23"/>
        </w:rPr>
        <w:t xml:space="preserve"> October 2024 </w:t>
      </w:r>
    </w:p>
    <w:p w14:paraId="65A9DCEB" w14:textId="7B9B3875" w:rsidR="00DF4F1E" w:rsidRPr="0049389A" w:rsidRDefault="0049389A" w:rsidP="0049389A">
      <w:pPr>
        <w:jc w:val="center"/>
        <w:rPr>
          <w:b/>
          <w:bCs/>
          <w:szCs w:val="23"/>
        </w:rPr>
      </w:pPr>
      <w:r>
        <w:rPr>
          <w:b/>
          <w:bCs/>
          <w:szCs w:val="23"/>
        </w:rPr>
        <w:t xml:space="preserve">Covid-19 Inquiry: </w:t>
      </w:r>
      <w:r w:rsidR="00DF4F1E" w:rsidRPr="0049389A">
        <w:rPr>
          <w:b/>
          <w:bCs/>
          <w:szCs w:val="23"/>
        </w:rPr>
        <w:t xml:space="preserve">Disability Rights UK </w:t>
      </w:r>
      <w:r w:rsidR="00001BC5" w:rsidRPr="0049389A">
        <w:rPr>
          <w:b/>
          <w:bCs/>
          <w:szCs w:val="23"/>
        </w:rPr>
        <w:t xml:space="preserve">and Disability Action Northern Ireland </w:t>
      </w:r>
      <w:r w:rsidR="00B20A4F" w:rsidRPr="0049389A">
        <w:rPr>
          <w:b/>
          <w:bCs/>
          <w:szCs w:val="23"/>
        </w:rPr>
        <w:t xml:space="preserve">criticise </w:t>
      </w:r>
      <w:r w:rsidR="00FE0F84" w:rsidRPr="0049389A">
        <w:rPr>
          <w:b/>
          <w:bCs/>
          <w:szCs w:val="23"/>
        </w:rPr>
        <w:t xml:space="preserve">Government </w:t>
      </w:r>
      <w:r w:rsidR="00B20A4F" w:rsidRPr="0049389A">
        <w:rPr>
          <w:b/>
          <w:bCs/>
          <w:szCs w:val="23"/>
        </w:rPr>
        <w:t>for “deliberately failing to distribute to those in need”</w:t>
      </w:r>
      <w:r w:rsidR="00FE0F84" w:rsidRPr="0049389A">
        <w:rPr>
          <w:b/>
          <w:bCs/>
          <w:szCs w:val="23"/>
        </w:rPr>
        <w:t xml:space="preserve"> in pandemic</w:t>
      </w:r>
    </w:p>
    <w:p w14:paraId="25ED952E" w14:textId="06C84A34" w:rsidR="00B20A4F" w:rsidRPr="0049389A" w:rsidRDefault="0084290D" w:rsidP="0049389A">
      <w:pPr>
        <w:jc w:val="both"/>
        <w:rPr>
          <w:szCs w:val="23"/>
        </w:rPr>
      </w:pPr>
      <w:r w:rsidRPr="0049389A">
        <w:rPr>
          <w:szCs w:val="23"/>
        </w:rPr>
        <w:t xml:space="preserve">Disabled People’s Organisations (DPOs) </w:t>
      </w:r>
      <w:r w:rsidR="00DF4F1E" w:rsidRPr="0049389A">
        <w:rPr>
          <w:szCs w:val="23"/>
        </w:rPr>
        <w:t xml:space="preserve">Disability </w:t>
      </w:r>
      <w:r w:rsidR="00B20A4F" w:rsidRPr="0049389A">
        <w:rPr>
          <w:szCs w:val="23"/>
        </w:rPr>
        <w:t xml:space="preserve">Rights UK and Disability Action Northern Ireland </w:t>
      </w:r>
      <w:r w:rsidR="00C810B6" w:rsidRPr="0049389A">
        <w:rPr>
          <w:szCs w:val="23"/>
        </w:rPr>
        <w:t xml:space="preserve">have </w:t>
      </w:r>
      <w:r w:rsidRPr="0049389A">
        <w:rPr>
          <w:szCs w:val="23"/>
        </w:rPr>
        <w:t>today</w:t>
      </w:r>
      <w:r w:rsidR="00F91446" w:rsidRPr="0049389A">
        <w:rPr>
          <w:szCs w:val="23"/>
        </w:rPr>
        <w:t xml:space="preserve"> </w:t>
      </w:r>
      <w:r w:rsidR="001839F3" w:rsidRPr="0049389A">
        <w:rPr>
          <w:szCs w:val="23"/>
        </w:rPr>
        <w:t xml:space="preserve">addressed the </w:t>
      </w:r>
      <w:r w:rsidR="00963EA9" w:rsidRPr="0049389A">
        <w:rPr>
          <w:szCs w:val="23"/>
        </w:rPr>
        <w:t xml:space="preserve">Covid-19 </w:t>
      </w:r>
      <w:r w:rsidR="001839F3" w:rsidRPr="0049389A">
        <w:rPr>
          <w:szCs w:val="23"/>
        </w:rPr>
        <w:t>Inquiry</w:t>
      </w:r>
      <w:r w:rsidR="00671BD1" w:rsidRPr="0049389A">
        <w:rPr>
          <w:szCs w:val="23"/>
        </w:rPr>
        <w:t>,</w:t>
      </w:r>
      <w:r w:rsidR="001839F3" w:rsidRPr="0049389A">
        <w:rPr>
          <w:szCs w:val="23"/>
        </w:rPr>
        <w:t xml:space="preserve"> </w:t>
      </w:r>
      <w:r w:rsidR="00671BD1" w:rsidRPr="0049389A">
        <w:rPr>
          <w:szCs w:val="23"/>
        </w:rPr>
        <w:t>where the</w:t>
      </w:r>
      <w:r w:rsidR="00B01F78" w:rsidRPr="0049389A">
        <w:rPr>
          <w:szCs w:val="23"/>
        </w:rPr>
        <w:t>ir counsel, Danny Friedman KC,</w:t>
      </w:r>
      <w:r w:rsidR="00671BD1" w:rsidRPr="0049389A">
        <w:rPr>
          <w:szCs w:val="23"/>
        </w:rPr>
        <w:t xml:space="preserve"> </w:t>
      </w:r>
      <w:r w:rsidR="00B20A4F" w:rsidRPr="0049389A">
        <w:rPr>
          <w:szCs w:val="23"/>
        </w:rPr>
        <w:t xml:space="preserve">criticised </w:t>
      </w:r>
      <w:r w:rsidR="00671BD1" w:rsidRPr="0049389A">
        <w:rPr>
          <w:szCs w:val="23"/>
        </w:rPr>
        <w:t xml:space="preserve">the government’s economic response to the pandemic </w:t>
      </w:r>
      <w:r w:rsidR="00B01F78" w:rsidRPr="0049389A">
        <w:rPr>
          <w:szCs w:val="23"/>
        </w:rPr>
        <w:t xml:space="preserve">for </w:t>
      </w:r>
      <w:r w:rsidR="00671BD1" w:rsidRPr="0049389A">
        <w:rPr>
          <w:szCs w:val="23"/>
        </w:rPr>
        <w:t>fail</w:t>
      </w:r>
      <w:r w:rsidR="00B01F78" w:rsidRPr="0049389A">
        <w:rPr>
          <w:szCs w:val="23"/>
        </w:rPr>
        <w:t>ing</w:t>
      </w:r>
      <w:r w:rsidR="00671BD1" w:rsidRPr="0049389A">
        <w:rPr>
          <w:szCs w:val="23"/>
        </w:rPr>
        <w:t xml:space="preserve"> Disabled people across the United Kingdom. </w:t>
      </w:r>
    </w:p>
    <w:p w14:paraId="59997C3D" w14:textId="3502375F" w:rsidR="00671BD1" w:rsidRPr="0049389A" w:rsidRDefault="00671BD1" w:rsidP="0049389A">
      <w:pPr>
        <w:jc w:val="both"/>
        <w:rPr>
          <w:szCs w:val="23"/>
        </w:rPr>
      </w:pPr>
      <w:r w:rsidRPr="0049389A">
        <w:rPr>
          <w:szCs w:val="23"/>
        </w:rPr>
        <w:t>In their statement at the Preliminary Hearing</w:t>
      </w:r>
      <w:r w:rsidR="00FE0F84" w:rsidRPr="0049389A">
        <w:rPr>
          <w:szCs w:val="23"/>
        </w:rPr>
        <w:t xml:space="preserve"> in London</w:t>
      </w:r>
      <w:r w:rsidR="0049389A" w:rsidRPr="0049389A">
        <w:rPr>
          <w:szCs w:val="23"/>
        </w:rPr>
        <w:t xml:space="preserve"> </w:t>
      </w:r>
      <w:r w:rsidR="0049389A">
        <w:rPr>
          <w:szCs w:val="23"/>
        </w:rPr>
        <w:t xml:space="preserve">for </w:t>
      </w:r>
      <w:r w:rsidR="0049389A" w:rsidRPr="0049389A">
        <w:rPr>
          <w:szCs w:val="23"/>
        </w:rPr>
        <w:t>Module 9</w:t>
      </w:r>
      <w:r w:rsidR="0049389A">
        <w:rPr>
          <w:szCs w:val="23"/>
        </w:rPr>
        <w:t xml:space="preserve"> of the Inquiry</w:t>
      </w:r>
      <w:r w:rsidRPr="0049389A">
        <w:rPr>
          <w:szCs w:val="23"/>
        </w:rPr>
        <w:t xml:space="preserve">, </w:t>
      </w:r>
      <w:r w:rsidR="00C810B6" w:rsidRPr="0049389A">
        <w:rPr>
          <w:szCs w:val="23"/>
        </w:rPr>
        <w:t>which will focus o</w:t>
      </w:r>
      <w:r w:rsidRPr="0049389A">
        <w:rPr>
          <w:szCs w:val="23"/>
        </w:rPr>
        <w:t>n the economic interventions taken by the UK Government and Devolved Administrations in response to the pandemic,</w:t>
      </w:r>
      <w:r w:rsidR="00CD7934" w:rsidRPr="0049389A">
        <w:rPr>
          <w:szCs w:val="23"/>
        </w:rPr>
        <w:t xml:space="preserve"> </w:t>
      </w:r>
      <w:r w:rsidRPr="0049389A">
        <w:rPr>
          <w:szCs w:val="23"/>
        </w:rPr>
        <w:t>the</w:t>
      </w:r>
      <w:r w:rsidR="00C810B6" w:rsidRPr="0049389A">
        <w:rPr>
          <w:szCs w:val="23"/>
        </w:rPr>
        <w:t xml:space="preserve"> DPOs </w:t>
      </w:r>
      <w:r w:rsidR="00F475C7" w:rsidRPr="0049389A">
        <w:rPr>
          <w:szCs w:val="23"/>
        </w:rPr>
        <w:t xml:space="preserve">directly </w:t>
      </w:r>
      <w:r w:rsidR="00C810B6" w:rsidRPr="0049389A">
        <w:rPr>
          <w:szCs w:val="23"/>
        </w:rPr>
        <w:t xml:space="preserve">challenged the prevailing narrative </w:t>
      </w:r>
      <w:r w:rsidR="00F475C7" w:rsidRPr="0049389A">
        <w:rPr>
          <w:szCs w:val="23"/>
        </w:rPr>
        <w:t>portraying</w:t>
      </w:r>
      <w:r w:rsidR="00C810B6" w:rsidRPr="0049389A">
        <w:rPr>
          <w:szCs w:val="23"/>
        </w:rPr>
        <w:t xml:space="preserve"> the government’s economic response </w:t>
      </w:r>
      <w:r w:rsidR="00F475C7" w:rsidRPr="0049389A">
        <w:rPr>
          <w:szCs w:val="23"/>
        </w:rPr>
        <w:t>as</w:t>
      </w:r>
      <w:r w:rsidR="00C810B6" w:rsidRPr="0049389A">
        <w:rPr>
          <w:szCs w:val="23"/>
        </w:rPr>
        <w:t xml:space="preserve"> an ‘</w:t>
      </w:r>
      <w:r w:rsidR="00C810B6" w:rsidRPr="0049389A">
        <w:rPr>
          <w:i/>
          <w:iCs/>
          <w:szCs w:val="23"/>
        </w:rPr>
        <w:t>unprecedented’</w:t>
      </w:r>
      <w:r w:rsidR="00C810B6" w:rsidRPr="0049389A">
        <w:rPr>
          <w:szCs w:val="23"/>
        </w:rPr>
        <w:t xml:space="preserve"> and ‘</w:t>
      </w:r>
      <w:r w:rsidR="00C810B6" w:rsidRPr="0049389A">
        <w:rPr>
          <w:i/>
          <w:iCs/>
          <w:szCs w:val="23"/>
        </w:rPr>
        <w:t>progressive’</w:t>
      </w:r>
      <w:r w:rsidR="00C810B6" w:rsidRPr="0049389A">
        <w:rPr>
          <w:szCs w:val="23"/>
        </w:rPr>
        <w:t xml:space="preserve"> success. </w:t>
      </w:r>
    </w:p>
    <w:p w14:paraId="0AE620A7" w14:textId="07D74711" w:rsidR="00C810B6" w:rsidRPr="0049389A" w:rsidRDefault="0049389A" w:rsidP="0049389A">
      <w:pPr>
        <w:jc w:val="both"/>
        <w:rPr>
          <w:szCs w:val="23"/>
        </w:rPr>
      </w:pPr>
      <w:r w:rsidRPr="0049389A">
        <w:rPr>
          <w:szCs w:val="23"/>
        </w:rPr>
        <w:t>T</w:t>
      </w:r>
      <w:r w:rsidR="00F92901" w:rsidRPr="0049389A">
        <w:rPr>
          <w:szCs w:val="23"/>
        </w:rPr>
        <w:t xml:space="preserve">hey </w:t>
      </w:r>
      <w:r w:rsidR="00F475C7" w:rsidRPr="0049389A">
        <w:rPr>
          <w:szCs w:val="23"/>
        </w:rPr>
        <w:t>highlighted</w:t>
      </w:r>
      <w:r w:rsidR="00F92901" w:rsidRPr="0049389A">
        <w:rPr>
          <w:szCs w:val="23"/>
        </w:rPr>
        <w:t xml:space="preserve"> </w:t>
      </w:r>
      <w:r w:rsidR="00F475C7" w:rsidRPr="0049389A">
        <w:rPr>
          <w:szCs w:val="23"/>
        </w:rPr>
        <w:t>that</w:t>
      </w:r>
      <w:r w:rsidR="00F92901" w:rsidRPr="0049389A">
        <w:rPr>
          <w:szCs w:val="23"/>
        </w:rPr>
        <w:t xml:space="preserve"> despite </w:t>
      </w:r>
      <w:r w:rsidR="00F475C7" w:rsidRPr="0049389A">
        <w:rPr>
          <w:szCs w:val="23"/>
        </w:rPr>
        <w:t>a</w:t>
      </w:r>
      <w:r w:rsidR="00F92901" w:rsidRPr="0049389A">
        <w:rPr>
          <w:szCs w:val="23"/>
        </w:rPr>
        <w:t xml:space="preserve"> £20 per week </w:t>
      </w:r>
      <w:r w:rsidR="00F475C7" w:rsidRPr="0049389A">
        <w:rPr>
          <w:szCs w:val="23"/>
        </w:rPr>
        <w:t xml:space="preserve">uplift </w:t>
      </w:r>
      <w:r w:rsidR="00F92901" w:rsidRPr="0049389A">
        <w:rPr>
          <w:szCs w:val="23"/>
        </w:rPr>
        <w:t xml:space="preserve">to Universal Credit, </w:t>
      </w:r>
      <w:r w:rsidR="00F475C7" w:rsidRPr="0049389A">
        <w:rPr>
          <w:szCs w:val="23"/>
        </w:rPr>
        <w:t xml:space="preserve">no equivalent support was extended to the 2 </w:t>
      </w:r>
      <w:r w:rsidR="00F92901" w:rsidRPr="0049389A">
        <w:rPr>
          <w:szCs w:val="23"/>
        </w:rPr>
        <w:t xml:space="preserve">million, largely Disabled people, on legacy benefits. </w:t>
      </w:r>
      <w:r w:rsidR="00F475C7" w:rsidRPr="0049389A">
        <w:rPr>
          <w:szCs w:val="23"/>
        </w:rPr>
        <w:t xml:space="preserve">Additionally, the DPOs raised serious </w:t>
      </w:r>
      <w:r w:rsidR="00F92901" w:rsidRPr="0049389A">
        <w:rPr>
          <w:szCs w:val="23"/>
        </w:rPr>
        <w:t xml:space="preserve">concerns </w:t>
      </w:r>
      <w:r w:rsidR="00F475C7" w:rsidRPr="0049389A">
        <w:rPr>
          <w:szCs w:val="23"/>
        </w:rPr>
        <w:t>about</w:t>
      </w:r>
      <w:r w:rsidR="00F92901" w:rsidRPr="0049389A">
        <w:rPr>
          <w:szCs w:val="23"/>
        </w:rPr>
        <w:t xml:space="preserve"> the</w:t>
      </w:r>
      <w:r w:rsidR="0021535D" w:rsidRPr="0049389A">
        <w:rPr>
          <w:szCs w:val="23"/>
        </w:rPr>
        <w:t xml:space="preserve"> economic support provided to the care sector</w:t>
      </w:r>
      <w:r w:rsidR="00F475C7" w:rsidRPr="0049389A">
        <w:rPr>
          <w:szCs w:val="23"/>
        </w:rPr>
        <w:t xml:space="preserve">, noting the absence of a </w:t>
      </w:r>
      <w:r w:rsidR="0021535D" w:rsidRPr="0049389A">
        <w:rPr>
          <w:szCs w:val="23"/>
        </w:rPr>
        <w:t>top up of the £67.25 Carer’s Allowance in England</w:t>
      </w:r>
      <w:r w:rsidR="00F475C7" w:rsidRPr="0049389A">
        <w:rPr>
          <w:szCs w:val="23"/>
        </w:rPr>
        <w:t xml:space="preserve"> and the troubling reality that </w:t>
      </w:r>
      <w:r w:rsidR="0021535D" w:rsidRPr="0049389A">
        <w:rPr>
          <w:szCs w:val="23"/>
        </w:rPr>
        <w:t xml:space="preserve">the average wage for paid carers </w:t>
      </w:r>
      <w:r w:rsidR="00F475C7" w:rsidRPr="0049389A">
        <w:rPr>
          <w:szCs w:val="23"/>
        </w:rPr>
        <w:t xml:space="preserve">was </w:t>
      </w:r>
      <w:r w:rsidR="0021535D" w:rsidRPr="0049389A">
        <w:rPr>
          <w:szCs w:val="23"/>
        </w:rPr>
        <w:t>just over £9 an hour. There was also a continued reliance on unpaid and low paid labour to provide care and other essential services,</w:t>
      </w:r>
      <w:r w:rsidR="004E5A40" w:rsidRPr="0049389A">
        <w:rPr>
          <w:szCs w:val="23"/>
        </w:rPr>
        <w:t xml:space="preserve"> without which the care sector would </w:t>
      </w:r>
      <w:r w:rsidR="00F475C7" w:rsidRPr="0049389A">
        <w:rPr>
          <w:szCs w:val="23"/>
        </w:rPr>
        <w:t xml:space="preserve">have </w:t>
      </w:r>
      <w:r w:rsidR="004E5A40" w:rsidRPr="0049389A">
        <w:rPr>
          <w:szCs w:val="23"/>
        </w:rPr>
        <w:t>likely collapse</w:t>
      </w:r>
      <w:r w:rsidR="00F475C7" w:rsidRPr="0049389A">
        <w:rPr>
          <w:szCs w:val="23"/>
        </w:rPr>
        <w:t>d</w:t>
      </w:r>
      <w:r w:rsidR="004E5A40" w:rsidRPr="0049389A">
        <w:rPr>
          <w:szCs w:val="23"/>
        </w:rPr>
        <w:t xml:space="preserve">. </w:t>
      </w:r>
      <w:r w:rsidR="00BE452E" w:rsidRPr="0049389A">
        <w:rPr>
          <w:szCs w:val="23"/>
        </w:rPr>
        <w:t xml:space="preserve">Carers UK have estimated </w:t>
      </w:r>
      <w:r w:rsidRPr="0049389A">
        <w:rPr>
          <w:szCs w:val="23"/>
        </w:rPr>
        <w:t xml:space="preserve">that unpaid carers contribute </w:t>
      </w:r>
      <w:r w:rsidR="00BE452E" w:rsidRPr="0049389A">
        <w:rPr>
          <w:szCs w:val="23"/>
        </w:rPr>
        <w:t xml:space="preserve">a staggering </w:t>
      </w:r>
      <w:r w:rsidR="004E5A40" w:rsidRPr="0049389A">
        <w:rPr>
          <w:szCs w:val="23"/>
        </w:rPr>
        <w:t>£162 billion each year</w:t>
      </w:r>
      <w:r w:rsidRPr="0049389A">
        <w:rPr>
          <w:szCs w:val="23"/>
        </w:rPr>
        <w:t xml:space="preserve"> but despite this, many </w:t>
      </w:r>
      <w:r>
        <w:rPr>
          <w:szCs w:val="23"/>
        </w:rPr>
        <w:t xml:space="preserve">continue to </w:t>
      </w:r>
      <w:r w:rsidRPr="0049389A">
        <w:rPr>
          <w:szCs w:val="23"/>
        </w:rPr>
        <w:t>feel undervalued and underappreciated</w:t>
      </w:r>
      <w:r w:rsidR="004E5A40" w:rsidRPr="0049389A">
        <w:rPr>
          <w:szCs w:val="23"/>
        </w:rPr>
        <w:t xml:space="preserve">. </w:t>
      </w:r>
    </w:p>
    <w:p w14:paraId="007D76F6" w14:textId="2796CF95" w:rsidR="00671BD1" w:rsidRPr="0049389A" w:rsidRDefault="00B01F78" w:rsidP="0049389A">
      <w:pPr>
        <w:jc w:val="both"/>
        <w:rPr>
          <w:szCs w:val="23"/>
        </w:rPr>
      </w:pPr>
      <w:r w:rsidRPr="0049389A">
        <w:rPr>
          <w:szCs w:val="23"/>
        </w:rPr>
        <w:t xml:space="preserve">The DPOs said that when he appeared before the Inquiry in </w:t>
      </w:r>
      <w:r w:rsidR="004E5A40" w:rsidRPr="0049389A">
        <w:rPr>
          <w:szCs w:val="23"/>
        </w:rPr>
        <w:t>Module 2 of the Covid-19, the then Chancellor of the Exchequer, Rishi Sunak failed to give a complete answer as to why more funding had not been made available to prevent the spread of Covid-19 in the care sector. The</w:t>
      </w:r>
      <w:r w:rsidRPr="0049389A">
        <w:rPr>
          <w:szCs w:val="23"/>
        </w:rPr>
        <w:t>y</w:t>
      </w:r>
      <w:r w:rsidR="004E5A40" w:rsidRPr="0049389A">
        <w:rPr>
          <w:szCs w:val="23"/>
        </w:rPr>
        <w:t xml:space="preserve"> call</w:t>
      </w:r>
      <w:r w:rsidR="00FE0F84" w:rsidRPr="0049389A">
        <w:rPr>
          <w:szCs w:val="23"/>
        </w:rPr>
        <w:t>ed</w:t>
      </w:r>
      <w:r w:rsidR="004E5A40" w:rsidRPr="0049389A">
        <w:rPr>
          <w:szCs w:val="23"/>
        </w:rPr>
        <w:t xml:space="preserve"> on the Inquiry to complete its investigation of this topic in Module 9</w:t>
      </w:r>
      <w:r w:rsidR="00FE0F84" w:rsidRPr="0049389A">
        <w:rPr>
          <w:szCs w:val="23"/>
        </w:rPr>
        <w:t xml:space="preserve"> by calling </w:t>
      </w:r>
      <w:r w:rsidR="00D22F1B" w:rsidRPr="0049389A">
        <w:rPr>
          <w:szCs w:val="23"/>
        </w:rPr>
        <w:t xml:space="preserve">senior </w:t>
      </w:r>
      <w:r w:rsidR="00FE0F84" w:rsidRPr="0049389A">
        <w:rPr>
          <w:szCs w:val="23"/>
        </w:rPr>
        <w:t xml:space="preserve">Treasury </w:t>
      </w:r>
      <w:r w:rsidR="00D22F1B" w:rsidRPr="0049389A">
        <w:rPr>
          <w:szCs w:val="23"/>
        </w:rPr>
        <w:t>officials</w:t>
      </w:r>
      <w:r w:rsidR="00FE0F84" w:rsidRPr="0049389A">
        <w:rPr>
          <w:szCs w:val="23"/>
        </w:rPr>
        <w:t xml:space="preserve"> </w:t>
      </w:r>
      <w:r w:rsidR="00D22F1B" w:rsidRPr="0049389A">
        <w:rPr>
          <w:szCs w:val="23"/>
        </w:rPr>
        <w:t xml:space="preserve">and ministers </w:t>
      </w:r>
      <w:r w:rsidR="00FE0F84" w:rsidRPr="0049389A">
        <w:rPr>
          <w:szCs w:val="23"/>
        </w:rPr>
        <w:t xml:space="preserve">to </w:t>
      </w:r>
      <w:r w:rsidRPr="0049389A">
        <w:rPr>
          <w:szCs w:val="23"/>
        </w:rPr>
        <w:t xml:space="preserve">account for </w:t>
      </w:r>
      <w:r w:rsidR="00FE0F84" w:rsidRPr="0049389A">
        <w:rPr>
          <w:szCs w:val="23"/>
        </w:rPr>
        <w:t>government failures</w:t>
      </w:r>
      <w:r w:rsidR="004E5A40" w:rsidRPr="0049389A">
        <w:rPr>
          <w:szCs w:val="23"/>
        </w:rPr>
        <w:t xml:space="preserve">. </w:t>
      </w:r>
    </w:p>
    <w:p w14:paraId="7C5AF676" w14:textId="55C86707" w:rsidR="004E5A40" w:rsidRPr="0049389A" w:rsidRDefault="00B01F78" w:rsidP="0049389A">
      <w:pPr>
        <w:jc w:val="both"/>
        <w:rPr>
          <w:szCs w:val="23"/>
        </w:rPr>
      </w:pPr>
      <w:r w:rsidRPr="0049389A">
        <w:rPr>
          <w:szCs w:val="23"/>
        </w:rPr>
        <w:t>The</w:t>
      </w:r>
      <w:r w:rsidR="0049389A" w:rsidRPr="0049389A">
        <w:rPr>
          <w:szCs w:val="23"/>
        </w:rPr>
        <w:t xml:space="preserve"> DPOs</w:t>
      </w:r>
      <w:r w:rsidRPr="0049389A">
        <w:rPr>
          <w:szCs w:val="23"/>
        </w:rPr>
        <w:t xml:space="preserve"> asserted that the </w:t>
      </w:r>
      <w:r w:rsidR="004E5A40" w:rsidRPr="0049389A">
        <w:rPr>
          <w:szCs w:val="23"/>
        </w:rPr>
        <w:t xml:space="preserve">lack of financial support </w:t>
      </w:r>
      <w:r w:rsidRPr="0049389A">
        <w:rPr>
          <w:szCs w:val="23"/>
        </w:rPr>
        <w:t xml:space="preserve">for Disabled people </w:t>
      </w:r>
      <w:r w:rsidR="004E5A40" w:rsidRPr="0049389A">
        <w:rPr>
          <w:szCs w:val="23"/>
        </w:rPr>
        <w:t xml:space="preserve">only served to exacerbate the economic hardships </w:t>
      </w:r>
      <w:r w:rsidRPr="0049389A">
        <w:rPr>
          <w:szCs w:val="23"/>
        </w:rPr>
        <w:t xml:space="preserve">they </w:t>
      </w:r>
      <w:r w:rsidR="004E5A40" w:rsidRPr="0049389A">
        <w:rPr>
          <w:szCs w:val="23"/>
        </w:rPr>
        <w:t xml:space="preserve">already faced </w:t>
      </w:r>
      <w:r w:rsidR="00BE452E" w:rsidRPr="0049389A">
        <w:rPr>
          <w:szCs w:val="23"/>
        </w:rPr>
        <w:t xml:space="preserve">as a result of </w:t>
      </w:r>
      <w:r w:rsidR="004E5A40" w:rsidRPr="0049389A">
        <w:rPr>
          <w:szCs w:val="23"/>
        </w:rPr>
        <w:t xml:space="preserve">a decade of austerity which had diminished </w:t>
      </w:r>
      <w:r w:rsidRPr="0049389A">
        <w:rPr>
          <w:szCs w:val="23"/>
        </w:rPr>
        <w:t>their</w:t>
      </w:r>
      <w:r w:rsidR="004E5A40" w:rsidRPr="0049389A">
        <w:rPr>
          <w:szCs w:val="23"/>
        </w:rPr>
        <w:t xml:space="preserve"> financial</w:t>
      </w:r>
      <w:r w:rsidR="00F475C7" w:rsidRPr="0049389A">
        <w:rPr>
          <w:szCs w:val="23"/>
        </w:rPr>
        <w:t xml:space="preserve"> stability, access to services and well-being. </w:t>
      </w:r>
      <w:r w:rsidR="004E5A40" w:rsidRPr="0049389A">
        <w:rPr>
          <w:szCs w:val="23"/>
        </w:rPr>
        <w:t xml:space="preserve">The DPOs are concerned that </w:t>
      </w:r>
      <w:r w:rsidR="00FE0F84" w:rsidRPr="0049389A">
        <w:rPr>
          <w:szCs w:val="23"/>
        </w:rPr>
        <w:t xml:space="preserve">without fundamental change </w:t>
      </w:r>
      <w:r w:rsidR="004E5A40" w:rsidRPr="0049389A">
        <w:rPr>
          <w:szCs w:val="23"/>
        </w:rPr>
        <w:t xml:space="preserve">such </w:t>
      </w:r>
      <w:r w:rsidR="00F475C7" w:rsidRPr="0049389A">
        <w:rPr>
          <w:szCs w:val="23"/>
        </w:rPr>
        <w:t xml:space="preserve">detrimental </w:t>
      </w:r>
      <w:r w:rsidR="004E5A40" w:rsidRPr="0049389A">
        <w:rPr>
          <w:szCs w:val="23"/>
        </w:rPr>
        <w:t xml:space="preserve">policies </w:t>
      </w:r>
      <w:r w:rsidR="00FE0F84" w:rsidRPr="0049389A">
        <w:rPr>
          <w:szCs w:val="23"/>
        </w:rPr>
        <w:t xml:space="preserve">are destined to </w:t>
      </w:r>
      <w:r w:rsidR="00F475C7" w:rsidRPr="0049389A">
        <w:rPr>
          <w:szCs w:val="23"/>
        </w:rPr>
        <w:t xml:space="preserve">persist </w:t>
      </w:r>
      <w:r w:rsidR="004E5A40" w:rsidRPr="0049389A">
        <w:rPr>
          <w:szCs w:val="23"/>
        </w:rPr>
        <w:t xml:space="preserve">under the </w:t>
      </w:r>
      <w:r w:rsidR="00FE0F84" w:rsidRPr="0049389A">
        <w:rPr>
          <w:szCs w:val="23"/>
        </w:rPr>
        <w:t xml:space="preserve">newly elected Labour </w:t>
      </w:r>
      <w:r w:rsidR="004E5A40" w:rsidRPr="0049389A">
        <w:rPr>
          <w:szCs w:val="23"/>
        </w:rPr>
        <w:t xml:space="preserve">government. </w:t>
      </w:r>
    </w:p>
    <w:p w14:paraId="1D653E74" w14:textId="559918F7" w:rsidR="0049389A" w:rsidRPr="0049389A" w:rsidRDefault="00671BD1" w:rsidP="0049389A">
      <w:pPr>
        <w:jc w:val="both"/>
        <w:rPr>
          <w:szCs w:val="23"/>
        </w:rPr>
      </w:pPr>
      <w:r w:rsidRPr="0049389A">
        <w:rPr>
          <w:szCs w:val="23"/>
        </w:rPr>
        <w:t>These submissions</w:t>
      </w:r>
      <w:r w:rsidR="00BE452E" w:rsidRPr="0049389A">
        <w:rPr>
          <w:szCs w:val="23"/>
        </w:rPr>
        <w:t xml:space="preserve"> </w:t>
      </w:r>
      <w:r w:rsidRPr="0049389A">
        <w:rPr>
          <w:szCs w:val="23"/>
        </w:rPr>
        <w:t xml:space="preserve">come at a time when </w:t>
      </w:r>
      <w:r w:rsidR="00FE0F84" w:rsidRPr="0049389A">
        <w:rPr>
          <w:szCs w:val="23"/>
        </w:rPr>
        <w:t xml:space="preserve">Disabled </w:t>
      </w:r>
      <w:r w:rsidR="00CD7934" w:rsidRPr="0049389A">
        <w:rPr>
          <w:szCs w:val="23"/>
        </w:rPr>
        <w:t>P</w:t>
      </w:r>
      <w:r w:rsidR="00FE0F84" w:rsidRPr="0049389A">
        <w:rPr>
          <w:szCs w:val="23"/>
        </w:rPr>
        <w:t>eople’s Organisations</w:t>
      </w:r>
      <w:r w:rsidRPr="0049389A">
        <w:rPr>
          <w:szCs w:val="23"/>
        </w:rPr>
        <w:t xml:space="preserve"> continue to advocate for greater involvement in economic policy making and </w:t>
      </w:r>
      <w:r w:rsidR="00F475C7" w:rsidRPr="0049389A">
        <w:rPr>
          <w:szCs w:val="23"/>
        </w:rPr>
        <w:t>enhanced</w:t>
      </w:r>
      <w:r w:rsidRPr="0049389A">
        <w:rPr>
          <w:szCs w:val="23"/>
        </w:rPr>
        <w:t xml:space="preserve"> provision</w:t>
      </w:r>
      <w:r w:rsidR="00F475C7" w:rsidRPr="0049389A">
        <w:rPr>
          <w:szCs w:val="23"/>
        </w:rPr>
        <w:t>s</w:t>
      </w:r>
      <w:r w:rsidRPr="0049389A">
        <w:rPr>
          <w:szCs w:val="23"/>
        </w:rPr>
        <w:t xml:space="preserve"> for </w:t>
      </w:r>
      <w:r w:rsidR="004E5A40" w:rsidRPr="0049389A">
        <w:rPr>
          <w:szCs w:val="23"/>
        </w:rPr>
        <w:t>D</w:t>
      </w:r>
      <w:r w:rsidRPr="0049389A">
        <w:rPr>
          <w:szCs w:val="23"/>
        </w:rPr>
        <w:t>isabled people</w:t>
      </w:r>
      <w:r w:rsidR="00F9424E" w:rsidRPr="0049389A">
        <w:rPr>
          <w:szCs w:val="23"/>
        </w:rPr>
        <w:t xml:space="preserve">. </w:t>
      </w:r>
      <w:r w:rsidR="0049389A" w:rsidRPr="0049389A">
        <w:rPr>
          <w:szCs w:val="23"/>
        </w:rPr>
        <w:t>They</w:t>
      </w:r>
      <w:r w:rsidR="00FE0F84" w:rsidRPr="0049389A">
        <w:rPr>
          <w:szCs w:val="23"/>
        </w:rPr>
        <w:t xml:space="preserve"> hope that t</w:t>
      </w:r>
      <w:r w:rsidR="0050142F" w:rsidRPr="0049389A">
        <w:rPr>
          <w:szCs w:val="23"/>
        </w:rPr>
        <w:t xml:space="preserve">his </w:t>
      </w:r>
      <w:r w:rsidR="00FE0F84" w:rsidRPr="0049389A">
        <w:rPr>
          <w:szCs w:val="23"/>
        </w:rPr>
        <w:t xml:space="preserve">module of the Covid-19 Inquiry will </w:t>
      </w:r>
      <w:r w:rsidR="0050142F" w:rsidRPr="0049389A">
        <w:rPr>
          <w:szCs w:val="23"/>
        </w:rPr>
        <w:t xml:space="preserve">provide a critical opportunity to ensure that the government’s </w:t>
      </w:r>
      <w:r w:rsidR="00F475C7" w:rsidRPr="0049389A">
        <w:rPr>
          <w:szCs w:val="23"/>
        </w:rPr>
        <w:t>pledge</w:t>
      </w:r>
      <w:r w:rsidR="0050142F" w:rsidRPr="0049389A">
        <w:rPr>
          <w:szCs w:val="23"/>
        </w:rPr>
        <w:t xml:space="preserve"> to ‘build back better’ </w:t>
      </w:r>
      <w:r w:rsidR="00F475C7" w:rsidRPr="0049389A">
        <w:rPr>
          <w:szCs w:val="23"/>
        </w:rPr>
        <w:t xml:space="preserve">genuinely addresses the specific needs of Disabled people, rather than </w:t>
      </w:r>
      <w:r w:rsidR="00657005" w:rsidRPr="0049389A">
        <w:rPr>
          <w:szCs w:val="23"/>
        </w:rPr>
        <w:t xml:space="preserve">once again </w:t>
      </w:r>
      <w:r w:rsidR="00F475C7" w:rsidRPr="0049389A">
        <w:rPr>
          <w:szCs w:val="23"/>
        </w:rPr>
        <w:t>leaving them behind.</w:t>
      </w:r>
      <w:r w:rsidR="00B01F78" w:rsidRPr="0049389A">
        <w:rPr>
          <w:szCs w:val="23"/>
        </w:rPr>
        <w:t xml:space="preserve"> </w:t>
      </w:r>
    </w:p>
    <w:p w14:paraId="62278F10" w14:textId="13B111B5" w:rsidR="00FE0F84" w:rsidRPr="0049389A" w:rsidRDefault="00FE0F84" w:rsidP="0049389A">
      <w:pPr>
        <w:spacing w:before="100" w:beforeAutospacing="1" w:after="100" w:afterAutospacing="1" w:line="240" w:lineRule="auto"/>
        <w:jc w:val="both"/>
        <w:rPr>
          <w:rFonts w:eastAsia="Calibri" w:cs="Arial"/>
          <w:kern w:val="0"/>
          <w:szCs w:val="23"/>
          <w:lang w:eastAsia="en-GB"/>
          <w14:ligatures w14:val="none"/>
        </w:rPr>
      </w:pPr>
      <w:r w:rsidRPr="0049389A">
        <w:rPr>
          <w:rFonts w:eastAsia="Calibri" w:cs="Arial"/>
          <w:b/>
          <w:bCs/>
          <w:kern w:val="0"/>
          <w:szCs w:val="23"/>
          <w:lang w:eastAsia="en-GB"/>
          <w14:ligatures w14:val="none"/>
        </w:rPr>
        <w:t xml:space="preserve">Kamran Mallick </w:t>
      </w:r>
      <w:r w:rsidR="00B01F78" w:rsidRPr="0049389A">
        <w:rPr>
          <w:rFonts w:eastAsia="Calibri" w:cs="Arial"/>
          <w:b/>
          <w:bCs/>
          <w:kern w:val="0"/>
          <w:szCs w:val="23"/>
          <w:lang w:eastAsia="en-GB"/>
          <w14:ligatures w14:val="none"/>
        </w:rPr>
        <w:t>CEO of</w:t>
      </w:r>
      <w:r w:rsidRPr="0049389A">
        <w:rPr>
          <w:rFonts w:eastAsia="Calibri" w:cs="Arial"/>
          <w:b/>
          <w:bCs/>
          <w:kern w:val="0"/>
          <w:szCs w:val="23"/>
          <w:lang w:eastAsia="en-GB"/>
          <w14:ligatures w14:val="none"/>
        </w:rPr>
        <w:t xml:space="preserve"> Disability Rights UK</w:t>
      </w:r>
      <w:r w:rsidRPr="0049389A">
        <w:rPr>
          <w:rFonts w:eastAsia="Calibri" w:cs="Arial"/>
          <w:kern w:val="0"/>
          <w:szCs w:val="23"/>
          <w:lang w:eastAsia="en-GB"/>
          <w14:ligatures w14:val="none"/>
        </w:rPr>
        <w:t xml:space="preserve"> said: </w:t>
      </w:r>
    </w:p>
    <w:p w14:paraId="687A4156" w14:textId="72F6DC9C" w:rsidR="00B01F78" w:rsidRPr="0049389A" w:rsidRDefault="00B01F78" w:rsidP="0049389A">
      <w:pPr>
        <w:spacing w:before="100" w:beforeAutospacing="1" w:after="100" w:afterAutospacing="1" w:line="240" w:lineRule="auto"/>
        <w:jc w:val="both"/>
        <w:rPr>
          <w:rFonts w:eastAsia="Calibri" w:cs="Arial"/>
          <w:kern w:val="0"/>
          <w:szCs w:val="23"/>
          <w:lang w:eastAsia="en-GB"/>
          <w14:ligatures w14:val="none"/>
        </w:rPr>
      </w:pPr>
      <w:r w:rsidRPr="0049389A">
        <w:rPr>
          <w:rFonts w:eastAsia="Aptos" w:cs="Times New Roman"/>
          <w:szCs w:val="23"/>
        </w:rPr>
        <w:t xml:space="preserve">“Module 2 of the Inquiry clearly showed Government disregard for Disabled people, with a failure to monitor our situation, engage with representative organisations or plan for our </w:t>
      </w:r>
      <w:r w:rsidRPr="0049389A">
        <w:rPr>
          <w:rFonts w:eastAsia="Aptos" w:cs="Times New Roman"/>
          <w:szCs w:val="23"/>
        </w:rPr>
        <w:lastRenderedPageBreak/>
        <w:t>needs. These themes are again apparent in Government economic planning, with no consideration of the need to provide increased investment to social care services no analysis of the additional costs of food, energy, transport and support incurred by Disabled people and no recognition of the disproportionate impact of job losses on Disabled workers</w:t>
      </w:r>
      <w:r w:rsidR="00C055EF">
        <w:rPr>
          <w:rFonts w:eastAsia="Aptos" w:cs="Times New Roman"/>
          <w:szCs w:val="23"/>
        </w:rPr>
        <w:t>.</w:t>
      </w:r>
      <w:r w:rsidRPr="0049389A">
        <w:rPr>
          <w:rFonts w:eastAsia="Aptos" w:cs="Times New Roman"/>
          <w:szCs w:val="23"/>
        </w:rPr>
        <w:t>”</w:t>
      </w:r>
    </w:p>
    <w:p w14:paraId="392B9AC2" w14:textId="4DFBE615" w:rsidR="00FE0F84" w:rsidRPr="0049389A" w:rsidRDefault="00FE0F84" w:rsidP="0049389A">
      <w:pPr>
        <w:spacing w:before="100" w:beforeAutospacing="1" w:after="100" w:afterAutospacing="1" w:line="240" w:lineRule="auto"/>
        <w:jc w:val="both"/>
        <w:rPr>
          <w:rFonts w:eastAsia="Calibri" w:cs="Arial"/>
          <w:kern w:val="0"/>
          <w:szCs w:val="23"/>
          <w:lang w:eastAsia="en-GB"/>
          <w14:ligatures w14:val="none"/>
        </w:rPr>
      </w:pPr>
      <w:r w:rsidRPr="0049389A">
        <w:rPr>
          <w:rFonts w:eastAsia="Calibri" w:cs="Arial"/>
          <w:b/>
          <w:bCs/>
          <w:kern w:val="0"/>
          <w:szCs w:val="23"/>
          <w:lang w:eastAsia="en-GB"/>
          <w14:ligatures w14:val="none"/>
        </w:rPr>
        <w:t>Nuala Toman at Disability Action Northern Ireland</w:t>
      </w:r>
      <w:r w:rsidRPr="0049389A">
        <w:rPr>
          <w:rFonts w:eastAsia="Calibri" w:cs="Arial"/>
          <w:kern w:val="0"/>
          <w:szCs w:val="23"/>
          <w:lang w:eastAsia="en-GB"/>
          <w14:ligatures w14:val="none"/>
        </w:rPr>
        <w:t xml:space="preserve"> said:</w:t>
      </w:r>
    </w:p>
    <w:p w14:paraId="71A92698" w14:textId="65EEB9B6" w:rsidR="00BE452E" w:rsidRPr="0049389A" w:rsidRDefault="00B01F78" w:rsidP="0049389A">
      <w:pPr>
        <w:spacing w:before="100" w:beforeAutospacing="1" w:after="100" w:afterAutospacing="1" w:line="240" w:lineRule="auto"/>
        <w:jc w:val="both"/>
        <w:rPr>
          <w:rFonts w:eastAsia="Calibri" w:cs="Arial"/>
          <w:kern w:val="0"/>
          <w:szCs w:val="23"/>
          <w:lang w:eastAsia="en-GB"/>
          <w14:ligatures w14:val="none"/>
        </w:rPr>
      </w:pPr>
      <w:r w:rsidRPr="0049389A">
        <w:rPr>
          <w:rFonts w:eastAsia="Calibri" w:cs="Arial"/>
          <w:kern w:val="0"/>
          <w:szCs w:val="23"/>
          <w:lang w:eastAsia="en-GB"/>
          <w14:ligatures w14:val="none"/>
        </w:rPr>
        <w:t>“The economic impact of COVID-19 pushed disabled people even further to the fringes of society. Disabled workers faced disproportionate economic and health risks, including a higher likelihood of working in industries impacted by shutdowns and in roles which had greater exposure to Covid-19.  Disabled people were ignored and overlooked throughout the economic response to the pandemic, to such an extent that we were explicitly excluded from key parts of the financial response as demonstrated by failing to increase the personal allowance of legacy benefits in line with the uplift to universal credit.”</w:t>
      </w:r>
    </w:p>
    <w:p w14:paraId="476C23D6" w14:textId="1612AFCB" w:rsidR="00963EA9" w:rsidRPr="0049389A" w:rsidRDefault="00963EA9" w:rsidP="0049389A">
      <w:pPr>
        <w:spacing w:before="100" w:beforeAutospacing="1" w:after="100" w:afterAutospacing="1" w:line="240" w:lineRule="auto"/>
        <w:jc w:val="center"/>
        <w:rPr>
          <w:rFonts w:ascii="Calibri" w:eastAsia="Calibri" w:hAnsi="Calibri" w:cs="Calibri"/>
          <w:b/>
          <w:bCs/>
          <w:kern w:val="0"/>
          <w:szCs w:val="23"/>
          <w:u w:val="single"/>
          <w:lang w:eastAsia="en-GB"/>
          <w14:ligatures w14:val="none"/>
        </w:rPr>
      </w:pPr>
      <w:r w:rsidRPr="0049389A">
        <w:rPr>
          <w:rFonts w:eastAsia="Calibri" w:cs="Arial"/>
          <w:b/>
          <w:bCs/>
          <w:kern w:val="0"/>
          <w:szCs w:val="23"/>
          <w:u w:val="single"/>
          <w:lang w:eastAsia="en-GB"/>
          <w14:ligatures w14:val="none"/>
        </w:rPr>
        <w:t>Note</w:t>
      </w:r>
      <w:r w:rsidR="0049389A" w:rsidRPr="0049389A">
        <w:rPr>
          <w:rFonts w:eastAsia="Calibri" w:cs="Arial"/>
          <w:b/>
          <w:bCs/>
          <w:kern w:val="0"/>
          <w:szCs w:val="23"/>
          <w:u w:val="single"/>
          <w:lang w:eastAsia="en-GB"/>
          <w14:ligatures w14:val="none"/>
        </w:rPr>
        <w:t>s</w:t>
      </w:r>
      <w:r w:rsidR="00B20A4F" w:rsidRPr="0049389A">
        <w:rPr>
          <w:rFonts w:eastAsia="Calibri" w:cs="Arial"/>
          <w:b/>
          <w:bCs/>
          <w:kern w:val="0"/>
          <w:szCs w:val="23"/>
          <w:u w:val="single"/>
          <w:lang w:eastAsia="en-GB"/>
          <w14:ligatures w14:val="none"/>
        </w:rPr>
        <w:t xml:space="preserve"> to editors</w:t>
      </w:r>
    </w:p>
    <w:p w14:paraId="338C1220" w14:textId="16FE2589" w:rsidR="0049389A" w:rsidRPr="0049389A" w:rsidRDefault="00001BC5" w:rsidP="0049389A">
      <w:pPr>
        <w:spacing w:before="100" w:beforeAutospacing="1" w:after="100" w:afterAutospacing="1" w:line="240" w:lineRule="auto"/>
        <w:jc w:val="both"/>
        <w:rPr>
          <w:rFonts w:eastAsia="Calibri" w:cs="Arial"/>
          <w:kern w:val="0"/>
          <w:szCs w:val="23"/>
          <w:lang w:eastAsia="en-GB"/>
          <w14:ligatures w14:val="none"/>
        </w:rPr>
      </w:pPr>
      <w:r w:rsidRPr="0049389A">
        <w:rPr>
          <w:rFonts w:eastAsia="Calibri" w:cs="Arial"/>
          <w:kern w:val="0"/>
          <w:szCs w:val="23"/>
          <w:lang w:eastAsia="en-GB"/>
          <w14:ligatures w14:val="none"/>
        </w:rPr>
        <w:t>DANI</w:t>
      </w:r>
      <w:r w:rsidR="0088425A" w:rsidRPr="0049389A">
        <w:rPr>
          <w:rFonts w:eastAsia="Calibri" w:cs="Arial"/>
          <w:kern w:val="0"/>
          <w:szCs w:val="23"/>
          <w:lang w:eastAsia="en-GB"/>
          <w14:ligatures w14:val="none"/>
        </w:rPr>
        <w:t xml:space="preserve"> and DR UK are</w:t>
      </w:r>
      <w:r w:rsidR="00963EA9" w:rsidRPr="0049389A">
        <w:rPr>
          <w:rFonts w:eastAsia="Calibri" w:cs="Arial"/>
          <w:kern w:val="0"/>
          <w:szCs w:val="23"/>
          <w:lang w:eastAsia="en-GB"/>
          <w14:ligatures w14:val="none"/>
        </w:rPr>
        <w:t xml:space="preserve"> represented by a team at Bhatt Murphy led by Shamik Dutta </w:t>
      </w:r>
      <w:r w:rsidR="009F2059" w:rsidRPr="0049389A">
        <w:rPr>
          <w:rFonts w:eastAsia="Calibri" w:cs="Arial"/>
          <w:kern w:val="0"/>
          <w:szCs w:val="23"/>
          <w:lang w:eastAsia="en-GB"/>
          <w14:ligatures w14:val="none"/>
        </w:rPr>
        <w:t xml:space="preserve">and Caleb Simpson </w:t>
      </w:r>
      <w:r w:rsidR="0049389A" w:rsidRPr="0049389A">
        <w:rPr>
          <w:rFonts w:eastAsia="Calibri" w:cs="Arial"/>
          <w:kern w:val="0"/>
          <w:szCs w:val="23"/>
          <w:lang w:eastAsia="en-GB"/>
          <w14:ligatures w14:val="none"/>
        </w:rPr>
        <w:t>with</w:t>
      </w:r>
      <w:r w:rsidR="00963EA9" w:rsidRPr="0049389A">
        <w:rPr>
          <w:rFonts w:eastAsia="Calibri" w:cs="Arial"/>
          <w:kern w:val="0"/>
          <w:szCs w:val="23"/>
          <w:lang w:eastAsia="en-GB"/>
          <w14:ligatures w14:val="none"/>
        </w:rPr>
        <w:t xml:space="preserve"> counsel Danny Friedman KC</w:t>
      </w:r>
      <w:r w:rsidR="009F2059" w:rsidRPr="0049389A">
        <w:rPr>
          <w:rFonts w:eastAsia="Calibri" w:cs="Arial"/>
          <w:kern w:val="0"/>
          <w:szCs w:val="23"/>
          <w:lang w:eastAsia="en-GB"/>
          <w14:ligatures w14:val="none"/>
        </w:rPr>
        <w:t xml:space="preserve"> </w:t>
      </w:r>
      <w:r w:rsidR="00723961" w:rsidRPr="0049389A">
        <w:rPr>
          <w:rFonts w:eastAsia="Calibri" w:cs="Arial"/>
          <w:kern w:val="0"/>
          <w:szCs w:val="23"/>
          <w:lang w:eastAsia="en-GB"/>
          <w14:ligatures w14:val="none"/>
        </w:rPr>
        <w:t xml:space="preserve">of Matrix Chambers </w:t>
      </w:r>
      <w:r w:rsidR="009F2059" w:rsidRPr="0049389A">
        <w:rPr>
          <w:rFonts w:eastAsia="Calibri" w:cs="Arial"/>
          <w:kern w:val="0"/>
          <w:szCs w:val="23"/>
          <w:lang w:eastAsia="en-GB"/>
          <w14:ligatures w14:val="none"/>
        </w:rPr>
        <w:t>and Kate Beattie</w:t>
      </w:r>
      <w:r w:rsidR="00723961" w:rsidRPr="0049389A">
        <w:rPr>
          <w:rFonts w:eastAsia="Calibri" w:cs="Arial"/>
          <w:kern w:val="0"/>
          <w:szCs w:val="23"/>
          <w:lang w:eastAsia="en-GB"/>
          <w14:ligatures w14:val="none"/>
        </w:rPr>
        <w:t xml:space="preserve"> of Doughty Street Chambers</w:t>
      </w:r>
      <w:r w:rsidR="00812A85" w:rsidRPr="0049389A">
        <w:rPr>
          <w:rFonts w:eastAsia="Calibri" w:cs="Arial"/>
          <w:kern w:val="0"/>
          <w:szCs w:val="23"/>
          <w:lang w:eastAsia="en-GB"/>
          <w14:ligatures w14:val="none"/>
        </w:rPr>
        <w:t xml:space="preserve">. </w:t>
      </w:r>
      <w:r w:rsidR="00963EA9" w:rsidRPr="0049389A">
        <w:rPr>
          <w:rFonts w:eastAsia="Calibri" w:cs="Arial"/>
          <w:kern w:val="0"/>
          <w:szCs w:val="23"/>
          <w:lang w:eastAsia="en-GB"/>
          <w14:ligatures w14:val="none"/>
        </w:rPr>
        <w:t xml:space="preserve">Covid-19 Inquiry Module </w:t>
      </w:r>
      <w:r w:rsidRPr="0049389A">
        <w:rPr>
          <w:rFonts w:eastAsia="Calibri" w:cs="Arial"/>
          <w:kern w:val="0"/>
          <w:szCs w:val="23"/>
          <w:lang w:eastAsia="en-GB"/>
          <w14:ligatures w14:val="none"/>
        </w:rPr>
        <w:t>9</w:t>
      </w:r>
      <w:r w:rsidR="00963EA9" w:rsidRPr="0049389A">
        <w:rPr>
          <w:rFonts w:eastAsia="Calibri" w:cs="Arial"/>
          <w:kern w:val="0"/>
          <w:szCs w:val="23"/>
          <w:lang w:eastAsia="en-GB"/>
          <w14:ligatures w14:val="none"/>
        </w:rPr>
        <w:t xml:space="preserve"> </w:t>
      </w:r>
      <w:r w:rsidRPr="0049389A">
        <w:rPr>
          <w:rFonts w:eastAsia="Calibri" w:cs="Arial"/>
          <w:kern w:val="0"/>
          <w:szCs w:val="23"/>
          <w:lang w:eastAsia="en-GB"/>
          <w14:ligatures w14:val="none"/>
        </w:rPr>
        <w:t xml:space="preserve">will look at and make recommendations on the economic interventions taken by the UK Government and Devolved Administrations in response to the Covid-19 pandemic. </w:t>
      </w:r>
      <w:r w:rsidR="00CD7934" w:rsidRPr="0049389A">
        <w:rPr>
          <w:rFonts w:eastAsia="Calibri" w:cs="Arial"/>
          <w:kern w:val="0"/>
          <w:szCs w:val="23"/>
          <w:lang w:eastAsia="en-GB"/>
          <w14:ligatures w14:val="none"/>
        </w:rPr>
        <w:t xml:space="preserve">The final hearings are set to take place in Autumn/Winter 2025. </w:t>
      </w:r>
    </w:p>
    <w:p w14:paraId="0E7CF745" w14:textId="50A3B60E" w:rsidR="005F4196" w:rsidRPr="0049389A" w:rsidRDefault="00BE452E" w:rsidP="0049389A">
      <w:pPr>
        <w:spacing w:before="100" w:beforeAutospacing="1" w:after="100" w:afterAutospacing="1" w:line="240" w:lineRule="auto"/>
        <w:jc w:val="both"/>
        <w:rPr>
          <w:rFonts w:eastAsia="Calibri" w:cs="Arial"/>
          <w:kern w:val="0"/>
          <w:szCs w:val="23"/>
          <w:lang w:eastAsia="en-GB"/>
          <w14:ligatures w14:val="none"/>
        </w:rPr>
      </w:pPr>
      <w:r w:rsidRPr="0049389A">
        <w:rPr>
          <w:szCs w:val="23"/>
        </w:rPr>
        <w:t>DR UK and DANI’s recent work to achieve enhanced financial support</w:t>
      </w:r>
      <w:r w:rsidR="005F4196" w:rsidRPr="0049389A">
        <w:rPr>
          <w:szCs w:val="23"/>
        </w:rPr>
        <w:t xml:space="preserve"> and equality</w:t>
      </w:r>
      <w:r w:rsidRPr="0049389A">
        <w:rPr>
          <w:szCs w:val="23"/>
        </w:rPr>
        <w:t xml:space="preserve"> for Disabled people across the UK</w:t>
      </w:r>
      <w:r w:rsidR="00FE0F84" w:rsidRPr="0049389A">
        <w:rPr>
          <w:szCs w:val="23"/>
        </w:rPr>
        <w:t xml:space="preserve"> includes the following</w:t>
      </w:r>
      <w:r w:rsidR="00B01F78" w:rsidRPr="0049389A">
        <w:rPr>
          <w:szCs w:val="23"/>
        </w:rPr>
        <w:t>:</w:t>
      </w:r>
      <w:r w:rsidRPr="0049389A">
        <w:rPr>
          <w:szCs w:val="23"/>
        </w:rPr>
        <w:t xml:space="preserve"> </w:t>
      </w:r>
      <w:r w:rsidR="00671BD1" w:rsidRPr="0049389A">
        <w:rPr>
          <w:szCs w:val="23"/>
        </w:rPr>
        <w:t xml:space="preserve"> </w:t>
      </w:r>
    </w:p>
    <w:p w14:paraId="4CE1EFB9" w14:textId="66BC08DF" w:rsidR="005F4196" w:rsidRPr="0049389A" w:rsidRDefault="005F4196" w:rsidP="0049389A">
      <w:pPr>
        <w:jc w:val="both"/>
        <w:rPr>
          <w:szCs w:val="23"/>
          <w:lang w:val="en-US"/>
        </w:rPr>
      </w:pPr>
      <w:r w:rsidRPr="0049389A">
        <w:rPr>
          <w:szCs w:val="23"/>
          <w:lang w:val="en-US"/>
        </w:rPr>
        <w:t xml:space="preserve">The Disability Poverty Campaign Group’s </w:t>
      </w:r>
      <w:hyperlink r:id="rId10" w:history="1">
        <w:r w:rsidRPr="0049389A">
          <w:rPr>
            <w:rStyle w:val="Hyperlink"/>
            <w:szCs w:val="23"/>
            <w:lang w:val="en-US"/>
          </w:rPr>
          <w:t>pre-budget statement</w:t>
        </w:r>
      </w:hyperlink>
      <w:r w:rsidRPr="0049389A">
        <w:rPr>
          <w:szCs w:val="23"/>
          <w:lang w:val="en-US"/>
        </w:rPr>
        <w:t xml:space="preserve"> which raised concerns about further cuts and called on the government to invest in necessary social infrastructure. </w:t>
      </w:r>
    </w:p>
    <w:p w14:paraId="0A1A8F9D" w14:textId="77777777" w:rsidR="005F4196" w:rsidRPr="0049389A" w:rsidRDefault="005F4196" w:rsidP="0049389A">
      <w:pPr>
        <w:jc w:val="both"/>
        <w:rPr>
          <w:szCs w:val="23"/>
          <w:lang w:val="en-US"/>
        </w:rPr>
      </w:pPr>
      <w:hyperlink r:id="rId11" w:history="1">
        <w:r w:rsidRPr="0049389A">
          <w:rPr>
            <w:rStyle w:val="Hyperlink"/>
            <w:szCs w:val="23"/>
            <w:lang w:val="en-US"/>
          </w:rPr>
          <w:t>How the ‘degrading’ PIP system left Disabled people ‘numb’ and ‘broken’</w:t>
        </w:r>
      </w:hyperlink>
      <w:r w:rsidRPr="0049389A">
        <w:rPr>
          <w:szCs w:val="23"/>
          <w:lang w:val="en-US"/>
        </w:rPr>
        <w:t xml:space="preserve"> </w:t>
      </w:r>
    </w:p>
    <w:p w14:paraId="798E7A84" w14:textId="77777777" w:rsidR="00EF0EB3" w:rsidRPr="0049389A" w:rsidRDefault="00EF0EB3" w:rsidP="0049389A">
      <w:pPr>
        <w:jc w:val="both"/>
        <w:rPr>
          <w:szCs w:val="23"/>
          <w:lang w:val="en-US"/>
        </w:rPr>
      </w:pPr>
      <w:hyperlink r:id="rId12" w:history="1">
        <w:r w:rsidRPr="0049389A">
          <w:rPr>
            <w:rStyle w:val="Hyperlink"/>
            <w:szCs w:val="23"/>
            <w:lang w:val="en-US"/>
          </w:rPr>
          <w:t>DR UK letter</w:t>
        </w:r>
      </w:hyperlink>
      <w:r w:rsidRPr="0049389A">
        <w:rPr>
          <w:szCs w:val="23"/>
          <w:lang w:val="en-US"/>
        </w:rPr>
        <w:t xml:space="preserve"> to Alision McGovern, Minister for Employment, regarding the lack of Disabled voices in the new </w:t>
      </w:r>
      <w:proofErr w:type="spellStart"/>
      <w:r w:rsidRPr="0049389A">
        <w:rPr>
          <w:szCs w:val="23"/>
          <w:lang w:val="en-US"/>
        </w:rPr>
        <w:t>Labour</w:t>
      </w:r>
      <w:proofErr w:type="spellEnd"/>
      <w:r w:rsidRPr="0049389A">
        <w:rPr>
          <w:szCs w:val="23"/>
          <w:lang w:val="en-US"/>
        </w:rPr>
        <w:t xml:space="preserve"> Market Advisory Board </w:t>
      </w:r>
    </w:p>
    <w:p w14:paraId="7F0F5F54" w14:textId="77777777" w:rsidR="00972600" w:rsidRPr="0049389A" w:rsidRDefault="00972600" w:rsidP="0049389A">
      <w:pPr>
        <w:jc w:val="both"/>
        <w:rPr>
          <w:szCs w:val="23"/>
          <w:lang w:val="en-US"/>
        </w:rPr>
      </w:pPr>
      <w:hyperlink r:id="rId13" w:history="1">
        <w:r w:rsidRPr="0049389A">
          <w:rPr>
            <w:rStyle w:val="Hyperlink"/>
            <w:szCs w:val="23"/>
            <w:lang w:val="en-US"/>
          </w:rPr>
          <w:t>Disability Poverty Campaign Group statement</w:t>
        </w:r>
      </w:hyperlink>
      <w:r w:rsidRPr="0049389A">
        <w:rPr>
          <w:szCs w:val="23"/>
          <w:lang w:val="en-US"/>
        </w:rPr>
        <w:t xml:space="preserve"> on Winter Fuel Payment changes </w:t>
      </w:r>
    </w:p>
    <w:p w14:paraId="6C46B5FC" w14:textId="039ECBB2" w:rsidR="004B6300" w:rsidRPr="0049389A" w:rsidRDefault="004B6300" w:rsidP="0049389A">
      <w:pPr>
        <w:jc w:val="both"/>
        <w:rPr>
          <w:szCs w:val="23"/>
          <w:lang w:val="en-US"/>
        </w:rPr>
      </w:pPr>
      <w:r w:rsidRPr="0049389A">
        <w:rPr>
          <w:szCs w:val="23"/>
          <w:lang w:val="en-US"/>
        </w:rPr>
        <w:t xml:space="preserve">DANI </w:t>
      </w:r>
      <w:hyperlink r:id="rId14" w:history="1">
        <w:r w:rsidRPr="0049389A">
          <w:rPr>
            <w:rStyle w:val="Hyperlink"/>
            <w:szCs w:val="23"/>
            <w:lang w:val="en-US"/>
          </w:rPr>
          <w:t>statement</w:t>
        </w:r>
      </w:hyperlink>
      <w:r w:rsidRPr="0049389A">
        <w:rPr>
          <w:szCs w:val="23"/>
          <w:lang w:val="en-US"/>
        </w:rPr>
        <w:t xml:space="preserve"> on cuts to core grant funding from the Department of Health </w:t>
      </w:r>
    </w:p>
    <w:p w14:paraId="6FC06414" w14:textId="77777777" w:rsidR="004B6300" w:rsidRPr="0049389A" w:rsidRDefault="004B6300" w:rsidP="0049389A">
      <w:pPr>
        <w:jc w:val="both"/>
        <w:rPr>
          <w:szCs w:val="23"/>
          <w:lang w:val="en-US"/>
        </w:rPr>
      </w:pPr>
      <w:r w:rsidRPr="0049389A">
        <w:rPr>
          <w:szCs w:val="23"/>
          <w:lang w:val="en-US"/>
        </w:rPr>
        <w:t xml:space="preserve">DANI </w:t>
      </w:r>
      <w:hyperlink r:id="rId15" w:history="1">
        <w:r w:rsidRPr="0049389A">
          <w:rPr>
            <w:rStyle w:val="Hyperlink"/>
            <w:szCs w:val="23"/>
            <w:lang w:val="en-US"/>
          </w:rPr>
          <w:t>response</w:t>
        </w:r>
      </w:hyperlink>
      <w:r w:rsidRPr="0049389A">
        <w:rPr>
          <w:szCs w:val="23"/>
          <w:lang w:val="en-US"/>
        </w:rPr>
        <w:t xml:space="preserve"> to APPG on poverty and the inadequacy of social security. </w:t>
      </w:r>
    </w:p>
    <w:p w14:paraId="42CC43E2" w14:textId="77777777" w:rsidR="004B6300" w:rsidRPr="0049389A" w:rsidRDefault="004B6300" w:rsidP="0049389A">
      <w:pPr>
        <w:jc w:val="both"/>
        <w:rPr>
          <w:szCs w:val="23"/>
          <w:lang w:val="en-US"/>
        </w:rPr>
      </w:pPr>
      <w:r w:rsidRPr="0049389A">
        <w:rPr>
          <w:szCs w:val="23"/>
          <w:lang w:val="en-US"/>
        </w:rPr>
        <w:t xml:space="preserve">DANI </w:t>
      </w:r>
      <w:hyperlink r:id="rId16" w:history="1">
        <w:r w:rsidRPr="0049389A">
          <w:rPr>
            <w:rStyle w:val="Hyperlink"/>
            <w:szCs w:val="23"/>
            <w:lang w:val="en-US"/>
          </w:rPr>
          <w:t>response</w:t>
        </w:r>
      </w:hyperlink>
      <w:r w:rsidRPr="0049389A">
        <w:rPr>
          <w:szCs w:val="23"/>
          <w:lang w:val="en-US"/>
        </w:rPr>
        <w:t xml:space="preserve"> to the Department of Health budget Equality Impact Assessment </w:t>
      </w:r>
    </w:p>
    <w:p w14:paraId="31550F3E" w14:textId="70B9CAC5" w:rsidR="004B6300" w:rsidRPr="0049389A" w:rsidRDefault="004B6300" w:rsidP="0049389A">
      <w:pPr>
        <w:jc w:val="both"/>
        <w:rPr>
          <w:szCs w:val="23"/>
          <w:lang w:val="en-US"/>
        </w:rPr>
      </w:pPr>
      <w:r w:rsidRPr="0049389A">
        <w:rPr>
          <w:szCs w:val="23"/>
          <w:lang w:val="en-US"/>
        </w:rPr>
        <w:t xml:space="preserve">DANI </w:t>
      </w:r>
      <w:hyperlink r:id="rId17" w:history="1">
        <w:r w:rsidRPr="0049389A">
          <w:rPr>
            <w:rStyle w:val="Hyperlink"/>
            <w:szCs w:val="23"/>
            <w:lang w:val="en-US"/>
          </w:rPr>
          <w:t>response</w:t>
        </w:r>
      </w:hyperlink>
      <w:r w:rsidRPr="0049389A">
        <w:rPr>
          <w:szCs w:val="23"/>
          <w:lang w:val="en-US"/>
        </w:rPr>
        <w:t xml:space="preserve"> to the Department for Communities budget Equality Impact Assessment </w:t>
      </w:r>
    </w:p>
    <w:p w14:paraId="273684B5" w14:textId="77777777" w:rsidR="004B6300" w:rsidRPr="0049389A" w:rsidRDefault="004B6300" w:rsidP="0049389A">
      <w:pPr>
        <w:jc w:val="both"/>
        <w:rPr>
          <w:szCs w:val="23"/>
          <w:lang w:val="en-US"/>
        </w:rPr>
      </w:pPr>
      <w:r w:rsidRPr="0049389A">
        <w:rPr>
          <w:szCs w:val="23"/>
          <w:lang w:val="en-US"/>
        </w:rPr>
        <w:t xml:space="preserve">DANI </w:t>
      </w:r>
      <w:hyperlink r:id="rId18" w:history="1">
        <w:r w:rsidRPr="0049389A">
          <w:rPr>
            <w:rStyle w:val="Hyperlink"/>
            <w:szCs w:val="23"/>
            <w:lang w:val="en-US"/>
          </w:rPr>
          <w:t>response</w:t>
        </w:r>
      </w:hyperlink>
      <w:r w:rsidRPr="0049389A">
        <w:rPr>
          <w:szCs w:val="23"/>
          <w:lang w:val="en-US"/>
        </w:rPr>
        <w:t xml:space="preserve"> to the Department for Infrastructure budget Equality Impact Assessment </w:t>
      </w:r>
    </w:p>
    <w:p w14:paraId="50EA406E" w14:textId="6CBB9194" w:rsidR="0049389A" w:rsidRPr="0049389A" w:rsidRDefault="0049389A" w:rsidP="0049389A">
      <w:pPr>
        <w:jc w:val="both"/>
        <w:rPr>
          <w:szCs w:val="23"/>
          <w:lang w:val="en-US"/>
        </w:rPr>
      </w:pPr>
      <w:r w:rsidRPr="0049389A">
        <w:rPr>
          <w:szCs w:val="23"/>
          <w:lang w:val="en-US"/>
        </w:rPr>
        <w:t xml:space="preserve">The situation facing unpaid carers in the UK is set out by Carers UK </w:t>
      </w:r>
      <w:hyperlink r:id="rId19" w:anchor=":~:text=Unpaid%20carers%20contribute%20a%20staggering,that%20they%20need%20further%20support" w:history="1">
        <w:r w:rsidRPr="0049389A">
          <w:rPr>
            <w:rStyle w:val="Hyperlink"/>
            <w:szCs w:val="23"/>
            <w:lang w:val="en-US"/>
          </w:rPr>
          <w:t>here</w:t>
        </w:r>
      </w:hyperlink>
    </w:p>
    <w:p w14:paraId="10C8A2EC" w14:textId="77777777" w:rsidR="00DF4F1E" w:rsidRPr="00DF4F1E" w:rsidRDefault="00DF4F1E" w:rsidP="00DF4F1E">
      <w:pPr>
        <w:jc w:val="both"/>
        <w:rPr>
          <w:lang w:val="en-US"/>
        </w:rPr>
      </w:pPr>
    </w:p>
    <w:sectPr w:rsidR="00DF4F1E" w:rsidRPr="00DF4F1E">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0BA83" w14:textId="77777777" w:rsidR="0052253E" w:rsidRDefault="0052253E" w:rsidP="00360B50">
      <w:pPr>
        <w:spacing w:after="0" w:line="240" w:lineRule="auto"/>
      </w:pPr>
      <w:r>
        <w:separator/>
      </w:r>
    </w:p>
  </w:endnote>
  <w:endnote w:type="continuationSeparator" w:id="0">
    <w:p w14:paraId="01E11C40" w14:textId="77777777" w:rsidR="0052253E" w:rsidRDefault="0052253E" w:rsidP="0036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DB5A02" w14:textId="77777777" w:rsidR="0052253E" w:rsidRDefault="0052253E" w:rsidP="00360B50">
      <w:pPr>
        <w:spacing w:after="0" w:line="240" w:lineRule="auto"/>
      </w:pPr>
      <w:r>
        <w:separator/>
      </w:r>
    </w:p>
  </w:footnote>
  <w:footnote w:type="continuationSeparator" w:id="0">
    <w:p w14:paraId="08351F6C" w14:textId="77777777" w:rsidR="0052253E" w:rsidRDefault="0052253E" w:rsidP="00360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EC9BA" w14:textId="75DF7494" w:rsidR="00413702" w:rsidRDefault="000229DB" w:rsidP="00A42C3D">
    <w:pPr>
      <w:pStyle w:val="Header"/>
      <w:tabs>
        <w:tab w:val="clear" w:pos="4513"/>
        <w:tab w:val="clear" w:pos="9026"/>
        <w:tab w:val="left" w:pos="2927"/>
      </w:tabs>
    </w:pPr>
    <w:r>
      <w:rPr>
        <w:noProof/>
      </w:rPr>
      <w:drawing>
        <wp:anchor distT="0" distB="0" distL="114300" distR="114300" simplePos="0" relativeHeight="251659264" behindDoc="1" locked="0" layoutInCell="1" allowOverlap="1" wp14:anchorId="345AA995" wp14:editId="608D12CE">
          <wp:simplePos x="0" y="0"/>
          <wp:positionH relativeFrom="margin">
            <wp:align>center</wp:align>
          </wp:positionH>
          <wp:positionV relativeFrom="paragraph">
            <wp:posOffset>-59055</wp:posOffset>
          </wp:positionV>
          <wp:extent cx="2171700" cy="293243"/>
          <wp:effectExtent l="0" t="0" r="0" b="0"/>
          <wp:wrapNone/>
          <wp:docPr id="676117842"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117842" name="Picture 1" descr="A blue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724" r="2955"/>
                  <a:stretch/>
                </pic:blipFill>
                <pic:spPr bwMode="auto">
                  <a:xfrm>
                    <a:off x="0" y="0"/>
                    <a:ext cx="2171700" cy="2932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706B1">
      <w:rPr>
        <w:noProof/>
      </w:rPr>
      <w:drawing>
        <wp:anchor distT="0" distB="0" distL="114300" distR="114300" simplePos="0" relativeHeight="251660288" behindDoc="1" locked="0" layoutInCell="1" allowOverlap="1" wp14:anchorId="2F366457" wp14:editId="64DF95C1">
          <wp:simplePos x="0" y="0"/>
          <wp:positionH relativeFrom="margin">
            <wp:posOffset>4585112</wp:posOffset>
          </wp:positionH>
          <wp:positionV relativeFrom="paragraph">
            <wp:posOffset>-273685</wp:posOffset>
          </wp:positionV>
          <wp:extent cx="1515745" cy="688340"/>
          <wp:effectExtent l="0" t="0" r="8255" b="0"/>
          <wp:wrapNone/>
          <wp:docPr id="706263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5745" cy="688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1080">
      <w:rPr>
        <w:noProof/>
      </w:rPr>
      <w:drawing>
        <wp:anchor distT="0" distB="0" distL="114300" distR="114300" simplePos="0" relativeHeight="251658240" behindDoc="1" locked="0" layoutInCell="1" allowOverlap="1" wp14:anchorId="6039DB67" wp14:editId="4731FA38">
          <wp:simplePos x="0" y="0"/>
          <wp:positionH relativeFrom="margin">
            <wp:posOffset>-106878</wp:posOffset>
          </wp:positionH>
          <wp:positionV relativeFrom="paragraph">
            <wp:posOffset>-241762</wp:posOffset>
          </wp:positionV>
          <wp:extent cx="1382315" cy="660962"/>
          <wp:effectExtent l="0" t="0" r="8890" b="6350"/>
          <wp:wrapNone/>
          <wp:docPr id="536564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4982" cy="6622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2C3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F404C"/>
    <w:multiLevelType w:val="hybridMultilevel"/>
    <w:tmpl w:val="C212E0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633693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F1E"/>
    <w:rsid w:val="00001BC5"/>
    <w:rsid w:val="0001476D"/>
    <w:rsid w:val="000229DB"/>
    <w:rsid w:val="001706B1"/>
    <w:rsid w:val="001839F3"/>
    <w:rsid w:val="001F02BC"/>
    <w:rsid w:val="0021535D"/>
    <w:rsid w:val="00276711"/>
    <w:rsid w:val="002971FE"/>
    <w:rsid w:val="00360B50"/>
    <w:rsid w:val="00376E8B"/>
    <w:rsid w:val="00393265"/>
    <w:rsid w:val="003B2C0B"/>
    <w:rsid w:val="00413702"/>
    <w:rsid w:val="004427E2"/>
    <w:rsid w:val="00444B56"/>
    <w:rsid w:val="00453FD9"/>
    <w:rsid w:val="00465890"/>
    <w:rsid w:val="0049389A"/>
    <w:rsid w:val="004A12F9"/>
    <w:rsid w:val="004B6300"/>
    <w:rsid w:val="004D4894"/>
    <w:rsid w:val="004E5A40"/>
    <w:rsid w:val="0050142F"/>
    <w:rsid w:val="0052253E"/>
    <w:rsid w:val="0057674E"/>
    <w:rsid w:val="00593BEE"/>
    <w:rsid w:val="005B7382"/>
    <w:rsid w:val="005F4196"/>
    <w:rsid w:val="00657005"/>
    <w:rsid w:val="00671BD1"/>
    <w:rsid w:val="00677C90"/>
    <w:rsid w:val="006E4038"/>
    <w:rsid w:val="00701FB3"/>
    <w:rsid w:val="00723961"/>
    <w:rsid w:val="00763235"/>
    <w:rsid w:val="00812A85"/>
    <w:rsid w:val="00832D55"/>
    <w:rsid w:val="0084290D"/>
    <w:rsid w:val="0088425A"/>
    <w:rsid w:val="00885EE2"/>
    <w:rsid w:val="008870A1"/>
    <w:rsid w:val="008A6E67"/>
    <w:rsid w:val="008D06E1"/>
    <w:rsid w:val="00915C5E"/>
    <w:rsid w:val="00944153"/>
    <w:rsid w:val="00944AF6"/>
    <w:rsid w:val="00963EA9"/>
    <w:rsid w:val="00972600"/>
    <w:rsid w:val="009A1080"/>
    <w:rsid w:val="009F2059"/>
    <w:rsid w:val="00A36CFD"/>
    <w:rsid w:val="00A42C3D"/>
    <w:rsid w:val="00A773FF"/>
    <w:rsid w:val="00AA06A3"/>
    <w:rsid w:val="00B01F78"/>
    <w:rsid w:val="00B20A4F"/>
    <w:rsid w:val="00BE452E"/>
    <w:rsid w:val="00BF3104"/>
    <w:rsid w:val="00C055EF"/>
    <w:rsid w:val="00C14307"/>
    <w:rsid w:val="00C3029F"/>
    <w:rsid w:val="00C810B6"/>
    <w:rsid w:val="00CB3B85"/>
    <w:rsid w:val="00CD7934"/>
    <w:rsid w:val="00D15CDF"/>
    <w:rsid w:val="00D22F1B"/>
    <w:rsid w:val="00DD6D11"/>
    <w:rsid w:val="00DF4F1E"/>
    <w:rsid w:val="00E37B86"/>
    <w:rsid w:val="00EF0EB3"/>
    <w:rsid w:val="00F3036E"/>
    <w:rsid w:val="00F475C7"/>
    <w:rsid w:val="00F91446"/>
    <w:rsid w:val="00F92901"/>
    <w:rsid w:val="00F9424E"/>
    <w:rsid w:val="00FD4917"/>
    <w:rsid w:val="00FE0F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E721AF"/>
  <w15:chartTrackingRefBased/>
  <w15:docId w15:val="{56173616-1526-495A-82D5-0694CB52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3"/>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3104"/>
    <w:rPr>
      <w:sz w:val="16"/>
      <w:szCs w:val="16"/>
    </w:rPr>
  </w:style>
  <w:style w:type="paragraph" w:styleId="CommentText">
    <w:name w:val="annotation text"/>
    <w:basedOn w:val="Normal"/>
    <w:link w:val="CommentTextChar"/>
    <w:uiPriority w:val="99"/>
    <w:unhideWhenUsed/>
    <w:rsid w:val="00BF3104"/>
    <w:pPr>
      <w:spacing w:line="240" w:lineRule="auto"/>
    </w:pPr>
    <w:rPr>
      <w:sz w:val="20"/>
      <w:szCs w:val="20"/>
    </w:rPr>
  </w:style>
  <w:style w:type="character" w:customStyle="1" w:styleId="CommentTextChar">
    <w:name w:val="Comment Text Char"/>
    <w:basedOn w:val="DefaultParagraphFont"/>
    <w:link w:val="CommentText"/>
    <w:uiPriority w:val="99"/>
    <w:rsid w:val="00BF3104"/>
    <w:rPr>
      <w:sz w:val="20"/>
      <w:szCs w:val="20"/>
    </w:rPr>
  </w:style>
  <w:style w:type="paragraph" w:styleId="CommentSubject">
    <w:name w:val="annotation subject"/>
    <w:basedOn w:val="CommentText"/>
    <w:next w:val="CommentText"/>
    <w:link w:val="CommentSubjectChar"/>
    <w:uiPriority w:val="99"/>
    <w:semiHidden/>
    <w:unhideWhenUsed/>
    <w:rsid w:val="00BF3104"/>
    <w:rPr>
      <w:b/>
      <w:bCs/>
    </w:rPr>
  </w:style>
  <w:style w:type="character" w:customStyle="1" w:styleId="CommentSubjectChar">
    <w:name w:val="Comment Subject Char"/>
    <w:basedOn w:val="CommentTextChar"/>
    <w:link w:val="CommentSubject"/>
    <w:uiPriority w:val="99"/>
    <w:semiHidden/>
    <w:rsid w:val="00BF3104"/>
    <w:rPr>
      <w:b/>
      <w:bCs/>
      <w:sz w:val="20"/>
      <w:szCs w:val="20"/>
    </w:rPr>
  </w:style>
  <w:style w:type="character" w:styleId="Hyperlink">
    <w:name w:val="Hyperlink"/>
    <w:basedOn w:val="DefaultParagraphFont"/>
    <w:uiPriority w:val="99"/>
    <w:unhideWhenUsed/>
    <w:rsid w:val="004A12F9"/>
    <w:rPr>
      <w:color w:val="0563C1" w:themeColor="hyperlink"/>
      <w:u w:val="single"/>
    </w:rPr>
  </w:style>
  <w:style w:type="character" w:styleId="UnresolvedMention">
    <w:name w:val="Unresolved Mention"/>
    <w:basedOn w:val="DefaultParagraphFont"/>
    <w:uiPriority w:val="99"/>
    <w:semiHidden/>
    <w:unhideWhenUsed/>
    <w:rsid w:val="004A12F9"/>
    <w:rPr>
      <w:color w:val="605E5C"/>
      <w:shd w:val="clear" w:color="auto" w:fill="E1DFDD"/>
    </w:rPr>
  </w:style>
  <w:style w:type="paragraph" w:styleId="FootnoteText">
    <w:name w:val="footnote text"/>
    <w:aliases w:val="Footnote Text Char Char,Footnote Text Char1 Char Char,Footnote Text Char Char Char Char,Footnote Text Char Char1,Footnote Text Char1 Char,Footnote Text Char Char Char,Sharp - Footnote Text,Footnote Text Char1"/>
    <w:basedOn w:val="Normal"/>
    <w:link w:val="FootnoteTextChar"/>
    <w:uiPriority w:val="99"/>
    <w:unhideWhenUsed/>
    <w:rsid w:val="00360B50"/>
    <w:pPr>
      <w:spacing w:after="0" w:line="240" w:lineRule="auto"/>
    </w:pPr>
    <w:rPr>
      <w:rFonts w:ascii="Calibri" w:eastAsia="Calibri" w:hAnsi="Calibri" w:cs="Times New Roman"/>
      <w:sz w:val="20"/>
      <w:szCs w:val="20"/>
    </w:rPr>
  </w:style>
  <w:style w:type="character" w:customStyle="1" w:styleId="FootnoteTextChar">
    <w:name w:val="Footnote Text Char"/>
    <w:aliases w:val="Footnote Text Char Char Char1,Footnote Text Char1 Char Char Char,Footnote Text Char Char Char Char Char,Footnote Text Char Char1 Char,Footnote Text Char1 Char Char1,Footnote Text Char Char Char Char1,Sharp - Footnote Text Char"/>
    <w:basedOn w:val="DefaultParagraphFont"/>
    <w:link w:val="FootnoteText"/>
    <w:uiPriority w:val="99"/>
    <w:rsid w:val="00360B50"/>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60B50"/>
    <w:rPr>
      <w:vertAlign w:val="superscript"/>
    </w:rPr>
  </w:style>
  <w:style w:type="paragraph" w:styleId="Revision">
    <w:name w:val="Revision"/>
    <w:hidden/>
    <w:uiPriority w:val="99"/>
    <w:semiHidden/>
    <w:rsid w:val="00FE0F84"/>
    <w:pPr>
      <w:spacing w:after="0" w:line="240" w:lineRule="auto"/>
    </w:pPr>
  </w:style>
  <w:style w:type="character" w:styleId="FollowedHyperlink">
    <w:name w:val="FollowedHyperlink"/>
    <w:basedOn w:val="DefaultParagraphFont"/>
    <w:uiPriority w:val="99"/>
    <w:semiHidden/>
    <w:unhideWhenUsed/>
    <w:rsid w:val="00FE0F84"/>
    <w:rPr>
      <w:color w:val="954F72" w:themeColor="followedHyperlink"/>
      <w:u w:val="single"/>
    </w:rPr>
  </w:style>
  <w:style w:type="paragraph" w:styleId="Header">
    <w:name w:val="header"/>
    <w:basedOn w:val="Normal"/>
    <w:link w:val="HeaderChar"/>
    <w:uiPriority w:val="99"/>
    <w:unhideWhenUsed/>
    <w:rsid w:val="004137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702"/>
  </w:style>
  <w:style w:type="paragraph" w:styleId="Footer">
    <w:name w:val="footer"/>
    <w:basedOn w:val="Normal"/>
    <w:link w:val="FooterChar"/>
    <w:uiPriority w:val="99"/>
    <w:unhideWhenUsed/>
    <w:rsid w:val="004137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3178660">
      <w:bodyDiv w:val="1"/>
      <w:marLeft w:val="0"/>
      <w:marRight w:val="0"/>
      <w:marTop w:val="0"/>
      <w:marBottom w:val="0"/>
      <w:divBdr>
        <w:top w:val="none" w:sz="0" w:space="0" w:color="auto"/>
        <w:left w:val="none" w:sz="0" w:space="0" w:color="auto"/>
        <w:bottom w:val="none" w:sz="0" w:space="0" w:color="auto"/>
        <w:right w:val="none" w:sz="0" w:space="0" w:color="auto"/>
      </w:divBdr>
    </w:div>
    <w:div w:id="2021349682">
      <w:bodyDiv w:val="1"/>
      <w:marLeft w:val="0"/>
      <w:marRight w:val="0"/>
      <w:marTop w:val="0"/>
      <w:marBottom w:val="0"/>
      <w:divBdr>
        <w:top w:val="none" w:sz="0" w:space="0" w:color="auto"/>
        <w:left w:val="none" w:sz="0" w:space="0" w:color="auto"/>
        <w:bottom w:val="none" w:sz="0" w:space="0" w:color="auto"/>
        <w:right w:val="none" w:sz="0" w:space="0" w:color="auto"/>
      </w:divBdr>
    </w:div>
    <w:div w:id="207939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isabilityrightsuk.org/news/disability-poverty-campaign-group-statement-winter-fuel-payment-changes" TargetMode="External"/><Relationship Id="rId18" Type="http://schemas.openxmlformats.org/officeDocument/2006/relationships/hyperlink" Target="https://www.disabilityaction.org/news/disability-action-response-to-dfi-budget-eqi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isabilityrightsuk.org/news/concerns-raised-failure-involve-disabled-people-labour-market-advisory-board" TargetMode="External"/><Relationship Id="rId17" Type="http://schemas.openxmlformats.org/officeDocument/2006/relationships/hyperlink" Target="https://www.disabilityaction.org/news/disability-action-response-to-dfc-budget-eqia" TargetMode="External"/><Relationship Id="rId2" Type="http://schemas.openxmlformats.org/officeDocument/2006/relationships/customXml" Target="../customXml/item2.xml"/><Relationship Id="rId16" Type="http://schemas.openxmlformats.org/officeDocument/2006/relationships/hyperlink" Target="https://www.disabilityaction.org/news/disability-action-response-to-the-department-of-health-budget-equality-impact-assess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isabilitynewsservice.com/research-sat-on-by-dwp-exposed-how-degrading-pip-system-left-disabled-people-numb-and-broken/" TargetMode="External"/><Relationship Id="rId5" Type="http://schemas.openxmlformats.org/officeDocument/2006/relationships/styles" Target="styles.xml"/><Relationship Id="rId15" Type="http://schemas.openxmlformats.org/officeDocument/2006/relationships/hyperlink" Target="https://www.disabilityaction.org/news/disability-action-response-to-appg-on-poverty-call-for-evidence-into-the-inadequacy-of-social-security" TargetMode="External"/><Relationship Id="rId10" Type="http://schemas.openxmlformats.org/officeDocument/2006/relationships/hyperlink" Target="https://www.disabilityrightsuk.org/news/pre-budget-statement-disability-poverty-campaign-group" TargetMode="External"/><Relationship Id="rId19" Type="http://schemas.openxmlformats.org/officeDocument/2006/relationships/hyperlink" Target="https://www.carersuk.org/press-releases/1-2-million-unpaid-carers-across-the-uk-are-living-in-poverty-with-1-in-10-of-all-carers-in-deep-pover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sabilityaction.org/news/political-crisis-ends-essential-services-and-representation-of-disabled-peopl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BAE2F7938994890C0D7F60608BFAA" ma:contentTypeVersion="6" ma:contentTypeDescription="Create a new document." ma:contentTypeScope="" ma:versionID="487bcc61805b631e4449fa90dde8b8c0">
  <xsd:schema xmlns:xsd="http://www.w3.org/2001/XMLSchema" xmlns:xs="http://www.w3.org/2001/XMLSchema" xmlns:p="http://schemas.microsoft.com/office/2006/metadata/properties" xmlns:ns2="da84307f-a1b8-4abc-8b64-1e231b2bc11f" xmlns:ns3="53ed5d8f-e768-4795-88c2-be3fbb3a31a2" targetNamespace="http://schemas.microsoft.com/office/2006/metadata/properties" ma:root="true" ma:fieldsID="b93acad29fa193c84bb654806fa09f92" ns2:_="" ns3:_="">
    <xsd:import namespace="da84307f-a1b8-4abc-8b64-1e231b2bc11f"/>
    <xsd:import namespace="53ed5d8f-e768-4795-88c2-be3fbb3a3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84307f-a1b8-4abc-8b64-1e231b2bc1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ed5d8f-e768-4795-88c2-be3fbb3a31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09A0A7-6473-4395-9001-DAC8B6E776FD}">
  <ds:schemaRefs>
    <ds:schemaRef ds:uri="http://schemas.microsoft.com/sharepoint/v3/contenttype/forms"/>
  </ds:schemaRefs>
</ds:datastoreItem>
</file>

<file path=customXml/itemProps2.xml><?xml version="1.0" encoding="utf-8"?>
<ds:datastoreItem xmlns:ds="http://schemas.openxmlformats.org/officeDocument/2006/customXml" ds:itemID="{53065575-4355-48FD-AFDF-3BDC3761C6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CB2013-8CA5-40F5-A616-4C6EAFD1E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84307f-a1b8-4abc-8b64-1e231b2bc11f"/>
    <ds:schemaRef ds:uri="53ed5d8f-e768-4795-88c2-be3fbb3a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1062</Words>
  <Characters>6054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Shamik Dutta</dc:creator>
  <cp:keywords/>
  <dc:description/>
  <cp:lastModifiedBy>Shamik Dutta</cp:lastModifiedBy>
  <cp:revision>2</cp:revision>
  <dcterms:created xsi:type="dcterms:W3CDTF">2024-10-23T10:49:00Z</dcterms:created>
  <dcterms:modified xsi:type="dcterms:W3CDTF">2024-10-23T10:49:00Z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0x010100443BAE2F7938994890C0D7F60608BFAA</vt:lpwstr>
  </property>
</Properties>
</file>