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C8D4" w14:textId="24DB7942" w:rsidR="00167608" w:rsidRPr="00D178F6" w:rsidRDefault="00167608" w:rsidP="00401E34">
      <w:pPr>
        <w:rPr>
          <w:rFonts w:ascii="Arial" w:hAnsi="Arial" w:cs="Arial"/>
          <w:sz w:val="28"/>
        </w:rPr>
      </w:pPr>
    </w:p>
    <w:p w14:paraId="044B9F73" w14:textId="77777777" w:rsidR="00BC2D9D" w:rsidRPr="00D178F6" w:rsidRDefault="00BC2D9D" w:rsidP="004F32D3">
      <w:pPr>
        <w:rPr>
          <w:rFonts w:ascii="Arial" w:hAnsi="Arial" w:cs="Arial"/>
          <w:b/>
          <w:bCs/>
          <w:color w:val="7030A0"/>
          <w:sz w:val="24"/>
          <w:szCs w:val="24"/>
        </w:rPr>
      </w:pPr>
    </w:p>
    <w:p w14:paraId="7A25B3E6" w14:textId="56E2198C" w:rsidR="006F6450" w:rsidRPr="00566112" w:rsidRDefault="00A02CB3" w:rsidP="009C78BE">
      <w:pPr>
        <w:jc w:val="center"/>
        <w:rPr>
          <w:rStyle w:val="Hyperlink"/>
          <w:rFonts w:ascii="Arial" w:hAnsi="Arial" w:cs="Arial"/>
          <w:b/>
          <w:bCs/>
          <w:sz w:val="24"/>
          <w:szCs w:val="24"/>
        </w:rPr>
      </w:pPr>
      <w:r w:rsidRPr="00D178F6">
        <w:rPr>
          <w:rFonts w:ascii="Arial" w:hAnsi="Arial" w:cs="Arial"/>
          <w:b/>
          <w:bCs/>
          <w:color w:val="7030A0"/>
          <w:sz w:val="24"/>
          <w:szCs w:val="24"/>
        </w:rPr>
        <w:t xml:space="preserve">Response to </w:t>
      </w:r>
      <w:bookmarkStart w:id="0" w:name="_Hlk149324964"/>
      <w:r w:rsidRPr="009C78BE">
        <w:rPr>
          <w:rFonts w:ascii="Arial" w:hAnsi="Arial" w:cs="Arial"/>
          <w:b/>
          <w:bCs/>
          <w:color w:val="7030A0"/>
          <w:sz w:val="24"/>
          <w:szCs w:val="24"/>
        </w:rPr>
        <w:t>“</w:t>
      </w:r>
      <w:r w:rsidR="00566112">
        <w:rPr>
          <w:rFonts w:ascii="Arial" w:hAnsi="Arial" w:cs="Arial"/>
          <w:b/>
          <w:bCs/>
          <w:color w:val="7030A0"/>
          <w:sz w:val="24"/>
          <w:szCs w:val="24"/>
        </w:rPr>
        <w:fldChar w:fldCharType="begin"/>
      </w:r>
      <w:r w:rsidR="00566112">
        <w:rPr>
          <w:rFonts w:ascii="Arial" w:hAnsi="Arial" w:cs="Arial"/>
          <w:b/>
          <w:bCs/>
          <w:color w:val="7030A0"/>
          <w:sz w:val="24"/>
          <w:szCs w:val="24"/>
        </w:rPr>
        <w:instrText>HYPERLINK "https://consult.education.gov.uk/rshe-team/review-of-the-rshe-statutory-guidance/"</w:instrText>
      </w:r>
      <w:r w:rsidR="00566112">
        <w:rPr>
          <w:rFonts w:ascii="Arial" w:hAnsi="Arial" w:cs="Arial"/>
          <w:b/>
          <w:bCs/>
          <w:color w:val="7030A0"/>
          <w:sz w:val="24"/>
          <w:szCs w:val="24"/>
        </w:rPr>
      </w:r>
      <w:r w:rsidR="00566112">
        <w:rPr>
          <w:rFonts w:ascii="Arial" w:hAnsi="Arial" w:cs="Arial"/>
          <w:b/>
          <w:bCs/>
          <w:color w:val="7030A0"/>
          <w:sz w:val="24"/>
          <w:szCs w:val="24"/>
        </w:rPr>
        <w:fldChar w:fldCharType="separate"/>
      </w:r>
      <w:r w:rsidR="009C78BE" w:rsidRPr="00566112">
        <w:rPr>
          <w:rStyle w:val="Hyperlink"/>
          <w:rFonts w:ascii="Arial" w:hAnsi="Arial" w:cs="Arial"/>
          <w:b/>
          <w:bCs/>
          <w:sz w:val="24"/>
          <w:szCs w:val="24"/>
        </w:rPr>
        <w:t xml:space="preserve">Review of the </w:t>
      </w:r>
      <w:r w:rsidR="00635679" w:rsidRPr="00566112">
        <w:rPr>
          <w:rStyle w:val="Hyperlink"/>
          <w:rFonts w:ascii="Arial" w:hAnsi="Arial" w:cs="Arial"/>
          <w:b/>
          <w:bCs/>
          <w:sz w:val="24"/>
          <w:szCs w:val="24"/>
        </w:rPr>
        <w:t xml:space="preserve">Relationships, Sex, Health Education </w:t>
      </w:r>
    </w:p>
    <w:p w14:paraId="2ED082A4" w14:textId="7E727CC5" w:rsidR="00141649" w:rsidRPr="00D178F6" w:rsidRDefault="00635679" w:rsidP="009C78BE">
      <w:pPr>
        <w:jc w:val="center"/>
        <w:rPr>
          <w:rFonts w:ascii="Arial" w:hAnsi="Arial" w:cs="Arial"/>
          <w:b/>
          <w:bCs/>
          <w:color w:val="7030A0"/>
          <w:sz w:val="24"/>
          <w:szCs w:val="24"/>
        </w:rPr>
      </w:pPr>
      <w:r w:rsidRPr="00566112">
        <w:rPr>
          <w:rStyle w:val="Hyperlink"/>
          <w:rFonts w:ascii="Arial" w:hAnsi="Arial" w:cs="Arial"/>
          <w:b/>
          <w:bCs/>
          <w:sz w:val="24"/>
          <w:szCs w:val="24"/>
        </w:rPr>
        <w:t>(</w:t>
      </w:r>
      <w:r w:rsidR="009C78BE" w:rsidRPr="00566112">
        <w:rPr>
          <w:rStyle w:val="Hyperlink"/>
          <w:rFonts w:ascii="Arial" w:hAnsi="Arial" w:cs="Arial"/>
          <w:b/>
          <w:bCs/>
          <w:sz w:val="24"/>
          <w:szCs w:val="24"/>
        </w:rPr>
        <w:t>RSHE</w:t>
      </w:r>
      <w:r w:rsidRPr="00566112">
        <w:rPr>
          <w:rStyle w:val="Hyperlink"/>
          <w:rFonts w:ascii="Arial" w:hAnsi="Arial" w:cs="Arial"/>
          <w:b/>
          <w:bCs/>
          <w:sz w:val="24"/>
          <w:szCs w:val="24"/>
        </w:rPr>
        <w:t>)</w:t>
      </w:r>
      <w:r w:rsidR="009C78BE" w:rsidRPr="00566112">
        <w:rPr>
          <w:rStyle w:val="Hyperlink"/>
          <w:rFonts w:ascii="Arial" w:hAnsi="Arial" w:cs="Arial"/>
          <w:b/>
          <w:bCs/>
          <w:sz w:val="24"/>
          <w:szCs w:val="24"/>
        </w:rPr>
        <w:t xml:space="preserve"> </w:t>
      </w:r>
      <w:r w:rsidR="006F6450" w:rsidRPr="00566112">
        <w:rPr>
          <w:rStyle w:val="Hyperlink"/>
          <w:rFonts w:ascii="Arial" w:hAnsi="Arial" w:cs="Arial"/>
          <w:b/>
          <w:bCs/>
          <w:sz w:val="24"/>
          <w:szCs w:val="24"/>
        </w:rPr>
        <w:t>Statutory Guidance</w:t>
      </w:r>
      <w:r w:rsidR="00566112">
        <w:rPr>
          <w:rFonts w:ascii="Arial" w:hAnsi="Arial" w:cs="Arial"/>
          <w:b/>
          <w:bCs/>
          <w:color w:val="7030A0"/>
          <w:sz w:val="24"/>
          <w:szCs w:val="24"/>
        </w:rPr>
        <w:fldChar w:fldCharType="end"/>
      </w:r>
      <w:r w:rsidR="009C78BE" w:rsidRPr="009C78BE">
        <w:rPr>
          <w:rFonts w:ascii="Arial" w:hAnsi="Arial" w:cs="Arial"/>
          <w:b/>
          <w:bCs/>
          <w:color w:val="7030A0"/>
          <w:sz w:val="24"/>
          <w:szCs w:val="24"/>
        </w:rPr>
        <w:t xml:space="preserve">” </w:t>
      </w:r>
      <w:r w:rsidR="00E14CD9" w:rsidRPr="00D178F6">
        <w:rPr>
          <w:rFonts w:ascii="Arial" w:hAnsi="Arial" w:cs="Arial"/>
          <w:b/>
          <w:bCs/>
          <w:color w:val="7030A0"/>
          <w:sz w:val="24"/>
          <w:szCs w:val="24"/>
        </w:rPr>
        <w:t>Consultation</w:t>
      </w:r>
      <w:bookmarkEnd w:id="0"/>
    </w:p>
    <w:p w14:paraId="5EC76782" w14:textId="77777777" w:rsidR="0075521E" w:rsidRDefault="0075521E" w:rsidP="009C78BE">
      <w:pPr>
        <w:rPr>
          <w:rFonts w:ascii="Arial" w:hAnsi="Arial" w:cs="Arial"/>
          <w:b/>
          <w:bCs/>
          <w:color w:val="7030A0"/>
          <w:sz w:val="24"/>
          <w:szCs w:val="24"/>
        </w:rPr>
      </w:pPr>
    </w:p>
    <w:p w14:paraId="01A33B8D" w14:textId="53F8B163" w:rsidR="00F21968" w:rsidRPr="00D178F6" w:rsidRDefault="00A02CB3" w:rsidP="00A02CB3">
      <w:pPr>
        <w:rPr>
          <w:rFonts w:ascii="Arial" w:hAnsi="Arial" w:cs="Arial"/>
          <w:sz w:val="24"/>
          <w:szCs w:val="24"/>
        </w:rPr>
      </w:pPr>
      <w:r w:rsidRPr="00D178F6">
        <w:rPr>
          <w:rFonts w:ascii="Arial" w:hAnsi="Arial" w:cs="Arial"/>
          <w:sz w:val="24"/>
          <w:szCs w:val="24"/>
        </w:rPr>
        <w:t>Disability Rights UK (DR UK) is a national organisation led</w:t>
      </w:r>
      <w:r w:rsidR="009C29BB" w:rsidRPr="00D178F6">
        <w:rPr>
          <w:rFonts w:ascii="Arial" w:hAnsi="Arial" w:cs="Arial"/>
          <w:sz w:val="24"/>
          <w:szCs w:val="24"/>
        </w:rPr>
        <w:t xml:space="preserve"> and run</w:t>
      </w:r>
      <w:r w:rsidRPr="00D178F6">
        <w:rPr>
          <w:rFonts w:ascii="Arial" w:hAnsi="Arial" w:cs="Arial"/>
          <w:sz w:val="24"/>
          <w:szCs w:val="24"/>
        </w:rPr>
        <w:t xml:space="preserve"> by Disabled people. Our vision is a world where Disabled people have equal rights, opportunities, and access to power. Our work is rooted in the lived experience of Disabled people. We are a membership organisation and work closely with organisations led by Disabled people, across the UK.</w:t>
      </w:r>
      <w:r w:rsidR="00FC1BE4" w:rsidRPr="00D178F6">
        <w:rPr>
          <w:rFonts w:ascii="Arial" w:hAnsi="Arial" w:cs="Arial"/>
          <w:sz w:val="24"/>
          <w:szCs w:val="24"/>
        </w:rPr>
        <w:t xml:space="preserve"> </w:t>
      </w:r>
    </w:p>
    <w:p w14:paraId="12092325" w14:textId="619B8D51" w:rsidR="00451F3D" w:rsidRPr="00D178F6" w:rsidRDefault="00372306" w:rsidP="00A02CB3">
      <w:pPr>
        <w:rPr>
          <w:rFonts w:ascii="Arial" w:hAnsi="Arial" w:cs="Arial"/>
          <w:sz w:val="24"/>
          <w:szCs w:val="24"/>
        </w:rPr>
      </w:pPr>
      <w:r w:rsidRPr="00D178F6">
        <w:rPr>
          <w:rFonts w:ascii="Arial" w:hAnsi="Arial" w:cs="Arial"/>
          <w:sz w:val="24"/>
          <w:szCs w:val="24"/>
        </w:rPr>
        <w:t xml:space="preserve">We </w:t>
      </w:r>
      <w:r w:rsidR="00B769FC" w:rsidRPr="00D178F6">
        <w:rPr>
          <w:rFonts w:ascii="Arial" w:hAnsi="Arial" w:cs="Arial"/>
          <w:sz w:val="24"/>
          <w:szCs w:val="24"/>
        </w:rPr>
        <w:t>submit</w:t>
      </w:r>
      <w:r w:rsidR="00451F3D" w:rsidRPr="00D178F6">
        <w:rPr>
          <w:rFonts w:ascii="Arial" w:hAnsi="Arial" w:cs="Arial"/>
          <w:sz w:val="24"/>
          <w:szCs w:val="24"/>
        </w:rPr>
        <w:t xml:space="preserve"> </w:t>
      </w:r>
      <w:r w:rsidRPr="00D178F6">
        <w:rPr>
          <w:rFonts w:ascii="Arial" w:hAnsi="Arial" w:cs="Arial"/>
          <w:sz w:val="24"/>
          <w:szCs w:val="24"/>
        </w:rPr>
        <w:t>this</w:t>
      </w:r>
      <w:r w:rsidR="00451F3D" w:rsidRPr="00D178F6">
        <w:rPr>
          <w:rFonts w:ascii="Arial" w:hAnsi="Arial" w:cs="Arial"/>
          <w:sz w:val="24"/>
          <w:szCs w:val="24"/>
        </w:rPr>
        <w:t xml:space="preserve"> response to highlight how support for Disabled</w:t>
      </w:r>
      <w:r w:rsidRPr="00D178F6">
        <w:rPr>
          <w:rFonts w:ascii="Arial" w:hAnsi="Arial" w:cs="Arial"/>
          <w:sz w:val="24"/>
          <w:szCs w:val="24"/>
        </w:rPr>
        <w:t xml:space="preserve"> children and young people in school is so </w:t>
      </w:r>
      <w:r w:rsidR="00364B53" w:rsidRPr="00D178F6">
        <w:rPr>
          <w:rFonts w:ascii="Arial" w:hAnsi="Arial" w:cs="Arial"/>
          <w:sz w:val="24"/>
          <w:szCs w:val="24"/>
        </w:rPr>
        <w:t xml:space="preserve">much more than just EHCPs and reasonable adjustments. </w:t>
      </w:r>
      <w:r w:rsidR="000100F8" w:rsidRPr="00D178F6">
        <w:rPr>
          <w:rFonts w:ascii="Arial" w:hAnsi="Arial" w:cs="Arial"/>
          <w:sz w:val="24"/>
          <w:szCs w:val="24"/>
        </w:rPr>
        <w:t>Every child must be</w:t>
      </w:r>
      <w:r w:rsidR="00364B53" w:rsidRPr="00D178F6">
        <w:rPr>
          <w:rFonts w:ascii="Arial" w:hAnsi="Arial" w:cs="Arial"/>
          <w:sz w:val="24"/>
          <w:szCs w:val="24"/>
        </w:rPr>
        <w:t xml:space="preserve"> given the information and guidance required to </w:t>
      </w:r>
      <w:r w:rsidR="00BE520F" w:rsidRPr="00D178F6">
        <w:rPr>
          <w:rFonts w:ascii="Arial" w:hAnsi="Arial" w:cs="Arial"/>
          <w:sz w:val="24"/>
          <w:szCs w:val="24"/>
        </w:rPr>
        <w:t xml:space="preserve">make empowered decisions regarding their body. The Disability Rights Movement has long campaigned for </w:t>
      </w:r>
      <w:r w:rsidR="00A541A2" w:rsidRPr="00D178F6">
        <w:rPr>
          <w:rFonts w:ascii="Arial" w:hAnsi="Arial" w:cs="Arial"/>
          <w:sz w:val="24"/>
          <w:szCs w:val="24"/>
        </w:rPr>
        <w:t>the right</w:t>
      </w:r>
      <w:r w:rsidR="00BE520F" w:rsidRPr="00D178F6">
        <w:rPr>
          <w:rFonts w:ascii="Arial" w:hAnsi="Arial" w:cs="Arial"/>
          <w:sz w:val="24"/>
          <w:szCs w:val="24"/>
        </w:rPr>
        <w:t xml:space="preserve"> to Independent Living – and </w:t>
      </w:r>
      <w:r w:rsidR="00CA11F8" w:rsidRPr="00D178F6">
        <w:rPr>
          <w:rFonts w:ascii="Arial" w:hAnsi="Arial" w:cs="Arial"/>
          <w:sz w:val="24"/>
          <w:szCs w:val="24"/>
        </w:rPr>
        <w:t>having access to non-judgemental, empowering, sex education and support</w:t>
      </w:r>
      <w:r w:rsidR="00427083" w:rsidRPr="00D178F6">
        <w:rPr>
          <w:rFonts w:ascii="Arial" w:hAnsi="Arial" w:cs="Arial"/>
          <w:sz w:val="24"/>
          <w:szCs w:val="24"/>
        </w:rPr>
        <w:t xml:space="preserve"> plays a crucial role </w:t>
      </w:r>
      <w:r w:rsidR="00BA4282" w:rsidRPr="00D178F6">
        <w:rPr>
          <w:rFonts w:ascii="Arial" w:hAnsi="Arial" w:cs="Arial"/>
          <w:sz w:val="24"/>
          <w:szCs w:val="24"/>
        </w:rPr>
        <w:t>in</w:t>
      </w:r>
      <w:r w:rsidR="00427083" w:rsidRPr="00D178F6">
        <w:rPr>
          <w:rFonts w:ascii="Arial" w:hAnsi="Arial" w:cs="Arial"/>
          <w:sz w:val="24"/>
          <w:szCs w:val="24"/>
        </w:rPr>
        <w:t xml:space="preserve"> </w:t>
      </w:r>
      <w:r w:rsidR="00BA4282" w:rsidRPr="00D178F6">
        <w:rPr>
          <w:rFonts w:ascii="Arial" w:hAnsi="Arial" w:cs="Arial"/>
          <w:sz w:val="24"/>
          <w:szCs w:val="24"/>
        </w:rPr>
        <w:t>everyone’s journey to living independently</w:t>
      </w:r>
      <w:r w:rsidR="00427083" w:rsidRPr="00D178F6">
        <w:rPr>
          <w:rFonts w:ascii="Arial" w:hAnsi="Arial" w:cs="Arial"/>
          <w:sz w:val="24"/>
          <w:szCs w:val="24"/>
        </w:rPr>
        <w:t xml:space="preserve">. To limit this learning </w:t>
      </w:r>
      <w:r w:rsidR="00373574" w:rsidRPr="00D178F6">
        <w:rPr>
          <w:rFonts w:ascii="Arial" w:hAnsi="Arial" w:cs="Arial"/>
          <w:sz w:val="24"/>
          <w:szCs w:val="24"/>
        </w:rPr>
        <w:t xml:space="preserve">is to limit a young person’s freedom and choice. </w:t>
      </w:r>
    </w:p>
    <w:p w14:paraId="0B52B0EC" w14:textId="13C2F98E" w:rsidR="00373574" w:rsidRPr="00D178F6" w:rsidRDefault="00373574" w:rsidP="00A02CB3">
      <w:pPr>
        <w:rPr>
          <w:rFonts w:ascii="Arial" w:hAnsi="Arial" w:cs="Arial"/>
          <w:sz w:val="24"/>
          <w:szCs w:val="24"/>
        </w:rPr>
      </w:pPr>
      <w:r w:rsidRPr="00D178F6">
        <w:rPr>
          <w:rFonts w:ascii="Arial" w:hAnsi="Arial" w:cs="Arial"/>
          <w:sz w:val="24"/>
          <w:szCs w:val="24"/>
        </w:rPr>
        <w:t xml:space="preserve">We also stand </w:t>
      </w:r>
      <w:r w:rsidR="000133A5" w:rsidRPr="00D178F6">
        <w:rPr>
          <w:rFonts w:ascii="Arial" w:hAnsi="Arial" w:cs="Arial"/>
          <w:sz w:val="24"/>
          <w:szCs w:val="24"/>
        </w:rPr>
        <w:t xml:space="preserve">in solidarity with the trans community during the ongoing erosion </w:t>
      </w:r>
      <w:r w:rsidR="003F7964" w:rsidRPr="00D178F6">
        <w:rPr>
          <w:rFonts w:ascii="Arial" w:hAnsi="Arial" w:cs="Arial"/>
          <w:sz w:val="24"/>
          <w:szCs w:val="24"/>
        </w:rPr>
        <w:t xml:space="preserve">of their rights and targeting of their identities. </w:t>
      </w:r>
      <w:r w:rsidR="00D64C34" w:rsidRPr="00D178F6">
        <w:rPr>
          <w:rFonts w:ascii="Arial" w:hAnsi="Arial" w:cs="Arial"/>
          <w:sz w:val="24"/>
          <w:szCs w:val="24"/>
        </w:rPr>
        <w:t xml:space="preserve">Research </w:t>
      </w:r>
      <w:r w:rsidR="0037768A" w:rsidRPr="00D178F6">
        <w:rPr>
          <w:rFonts w:ascii="Arial" w:hAnsi="Arial" w:cs="Arial"/>
          <w:sz w:val="24"/>
          <w:szCs w:val="24"/>
        </w:rPr>
        <w:t>suggests that around</w:t>
      </w:r>
      <w:r w:rsidR="004D428E" w:rsidRPr="00D178F6">
        <w:rPr>
          <w:rFonts w:ascii="Arial" w:hAnsi="Arial" w:cs="Arial"/>
          <w:sz w:val="24"/>
          <w:szCs w:val="24"/>
        </w:rPr>
        <w:t xml:space="preserve"> </w:t>
      </w:r>
      <w:hyperlink r:id="rId8" w:history="1">
        <w:r w:rsidR="004D428E" w:rsidRPr="00D178F6">
          <w:rPr>
            <w:rStyle w:val="Hyperlink"/>
            <w:rFonts w:ascii="Arial" w:hAnsi="Arial" w:cs="Arial"/>
            <w:sz w:val="24"/>
            <w:szCs w:val="24"/>
          </w:rPr>
          <w:t>1 in 2 trans people are also Disabled</w:t>
        </w:r>
      </w:hyperlink>
      <w:r w:rsidR="004D428E" w:rsidRPr="00D178F6">
        <w:rPr>
          <w:rFonts w:ascii="Arial" w:hAnsi="Arial" w:cs="Arial"/>
          <w:sz w:val="24"/>
          <w:szCs w:val="24"/>
        </w:rPr>
        <w:t xml:space="preserve">, and </w:t>
      </w:r>
      <w:r w:rsidR="007C072A" w:rsidRPr="00D178F6">
        <w:rPr>
          <w:rFonts w:ascii="Arial" w:hAnsi="Arial" w:cs="Arial"/>
          <w:sz w:val="24"/>
          <w:szCs w:val="24"/>
        </w:rPr>
        <w:t xml:space="preserve">the intersecting marginalisation of </w:t>
      </w:r>
      <w:r w:rsidR="001C6812" w:rsidRPr="00D178F6">
        <w:rPr>
          <w:rFonts w:ascii="Arial" w:hAnsi="Arial" w:cs="Arial"/>
          <w:sz w:val="24"/>
          <w:szCs w:val="24"/>
        </w:rPr>
        <w:t xml:space="preserve">the </w:t>
      </w:r>
      <w:r w:rsidR="007C072A" w:rsidRPr="00D178F6">
        <w:rPr>
          <w:rFonts w:ascii="Arial" w:hAnsi="Arial" w:cs="Arial"/>
          <w:sz w:val="24"/>
          <w:szCs w:val="24"/>
        </w:rPr>
        <w:t xml:space="preserve">trans and Disabled </w:t>
      </w:r>
      <w:r w:rsidR="001C6812" w:rsidRPr="00D178F6">
        <w:rPr>
          <w:rFonts w:ascii="Arial" w:hAnsi="Arial" w:cs="Arial"/>
          <w:sz w:val="24"/>
          <w:szCs w:val="24"/>
        </w:rPr>
        <w:t>experience</w:t>
      </w:r>
      <w:r w:rsidR="007C072A" w:rsidRPr="00D178F6">
        <w:rPr>
          <w:rFonts w:ascii="Arial" w:hAnsi="Arial" w:cs="Arial"/>
          <w:sz w:val="24"/>
          <w:szCs w:val="24"/>
        </w:rPr>
        <w:t xml:space="preserve"> </w:t>
      </w:r>
      <w:r w:rsidR="003A3749" w:rsidRPr="00D178F6">
        <w:rPr>
          <w:rFonts w:ascii="Arial" w:hAnsi="Arial" w:cs="Arial"/>
          <w:sz w:val="24"/>
          <w:szCs w:val="24"/>
        </w:rPr>
        <w:t xml:space="preserve">leads to </w:t>
      </w:r>
      <w:r w:rsidR="00617E8C" w:rsidRPr="00D178F6">
        <w:rPr>
          <w:rFonts w:ascii="Arial" w:hAnsi="Arial" w:cs="Arial"/>
          <w:sz w:val="24"/>
          <w:szCs w:val="24"/>
        </w:rPr>
        <w:t xml:space="preserve">additional barriers </w:t>
      </w:r>
      <w:r w:rsidR="0097591B" w:rsidRPr="00D178F6">
        <w:rPr>
          <w:rFonts w:ascii="Arial" w:hAnsi="Arial" w:cs="Arial"/>
          <w:sz w:val="24"/>
          <w:szCs w:val="24"/>
        </w:rPr>
        <w:t>when trying to</w:t>
      </w:r>
      <w:r w:rsidR="00617E8C" w:rsidRPr="00D178F6">
        <w:rPr>
          <w:rFonts w:ascii="Arial" w:hAnsi="Arial" w:cs="Arial"/>
          <w:sz w:val="24"/>
          <w:szCs w:val="24"/>
        </w:rPr>
        <w:t xml:space="preserve"> access</w:t>
      </w:r>
      <w:r w:rsidR="0097591B" w:rsidRPr="00D178F6">
        <w:rPr>
          <w:rFonts w:ascii="Arial" w:hAnsi="Arial" w:cs="Arial"/>
          <w:sz w:val="24"/>
          <w:szCs w:val="24"/>
        </w:rPr>
        <w:t xml:space="preserve"> our</w:t>
      </w:r>
      <w:r w:rsidR="00617E8C" w:rsidRPr="00D178F6">
        <w:rPr>
          <w:rFonts w:ascii="Arial" w:hAnsi="Arial" w:cs="Arial"/>
          <w:sz w:val="24"/>
          <w:szCs w:val="24"/>
        </w:rPr>
        <w:t xml:space="preserve"> education and get</w:t>
      </w:r>
      <w:r w:rsidR="0097591B" w:rsidRPr="00D178F6">
        <w:rPr>
          <w:rFonts w:ascii="Arial" w:hAnsi="Arial" w:cs="Arial"/>
          <w:sz w:val="24"/>
          <w:szCs w:val="24"/>
        </w:rPr>
        <w:t xml:space="preserve"> </w:t>
      </w:r>
      <w:r w:rsidR="00617E8C" w:rsidRPr="00D178F6">
        <w:rPr>
          <w:rFonts w:ascii="Arial" w:hAnsi="Arial" w:cs="Arial"/>
          <w:sz w:val="24"/>
          <w:szCs w:val="24"/>
        </w:rPr>
        <w:t xml:space="preserve">the support </w:t>
      </w:r>
      <w:r w:rsidR="00C10256" w:rsidRPr="00D178F6">
        <w:rPr>
          <w:rFonts w:ascii="Arial" w:hAnsi="Arial" w:cs="Arial"/>
          <w:sz w:val="24"/>
          <w:szCs w:val="24"/>
        </w:rPr>
        <w:t>we</w:t>
      </w:r>
      <w:r w:rsidR="00617E8C" w:rsidRPr="00D178F6">
        <w:rPr>
          <w:rFonts w:ascii="Arial" w:hAnsi="Arial" w:cs="Arial"/>
          <w:sz w:val="24"/>
          <w:szCs w:val="24"/>
        </w:rPr>
        <w:t xml:space="preserve"> need.</w:t>
      </w:r>
      <w:r w:rsidR="00CE03AE" w:rsidRPr="00D178F6">
        <w:rPr>
          <w:rFonts w:ascii="Arial" w:hAnsi="Arial" w:cs="Arial"/>
          <w:sz w:val="24"/>
          <w:szCs w:val="24"/>
        </w:rPr>
        <w:t xml:space="preserve"> </w:t>
      </w:r>
    </w:p>
    <w:p w14:paraId="094C3740" w14:textId="485F69DC" w:rsidR="00E11497" w:rsidRPr="00D178F6" w:rsidRDefault="0056242A" w:rsidP="00A02CB3">
      <w:pPr>
        <w:rPr>
          <w:rFonts w:ascii="Arial" w:hAnsi="Arial" w:cs="Arial"/>
          <w:sz w:val="24"/>
          <w:szCs w:val="24"/>
        </w:rPr>
      </w:pPr>
      <w:r w:rsidRPr="00D178F6">
        <w:rPr>
          <w:rFonts w:ascii="Arial" w:hAnsi="Arial" w:cs="Arial"/>
          <w:sz w:val="24"/>
          <w:szCs w:val="24"/>
        </w:rPr>
        <w:t xml:space="preserve">This guidance </w:t>
      </w:r>
      <w:r w:rsidR="00296AFE" w:rsidRPr="00D178F6">
        <w:rPr>
          <w:rFonts w:ascii="Arial" w:hAnsi="Arial" w:cs="Arial"/>
          <w:sz w:val="24"/>
          <w:szCs w:val="24"/>
        </w:rPr>
        <w:t>is</w:t>
      </w:r>
      <w:r w:rsidR="00CE44CB" w:rsidRPr="00D178F6">
        <w:rPr>
          <w:rFonts w:ascii="Arial" w:hAnsi="Arial" w:cs="Arial"/>
          <w:sz w:val="24"/>
          <w:szCs w:val="24"/>
        </w:rPr>
        <w:t xml:space="preserve"> </w:t>
      </w:r>
      <w:r w:rsidR="00296AFE" w:rsidRPr="00D178F6">
        <w:rPr>
          <w:rFonts w:ascii="Arial" w:hAnsi="Arial" w:cs="Arial"/>
          <w:sz w:val="24"/>
          <w:szCs w:val="24"/>
        </w:rPr>
        <w:t>a reaction to false anecdotal evidence</w:t>
      </w:r>
      <w:r w:rsidR="00040A14" w:rsidRPr="00D178F6">
        <w:rPr>
          <w:rFonts w:ascii="Arial" w:hAnsi="Arial" w:cs="Arial"/>
          <w:sz w:val="24"/>
          <w:szCs w:val="24"/>
        </w:rPr>
        <w:t xml:space="preserve"> </w:t>
      </w:r>
      <w:r w:rsidR="00CE44CB" w:rsidRPr="00D178F6">
        <w:rPr>
          <w:rFonts w:ascii="Arial" w:hAnsi="Arial" w:cs="Arial"/>
          <w:sz w:val="24"/>
          <w:szCs w:val="24"/>
        </w:rPr>
        <w:t>and</w:t>
      </w:r>
      <w:r w:rsidR="00040A14" w:rsidRPr="00D178F6">
        <w:rPr>
          <w:rFonts w:ascii="Arial" w:hAnsi="Arial" w:cs="Arial"/>
          <w:sz w:val="24"/>
          <w:szCs w:val="24"/>
        </w:rPr>
        <w:t xml:space="preserve"> </w:t>
      </w:r>
      <w:r w:rsidR="00CE44CB" w:rsidRPr="00D178F6">
        <w:rPr>
          <w:rFonts w:ascii="Arial" w:hAnsi="Arial" w:cs="Arial"/>
          <w:sz w:val="24"/>
          <w:szCs w:val="24"/>
        </w:rPr>
        <w:t xml:space="preserve">does not reflect the reality </w:t>
      </w:r>
      <w:r w:rsidR="00F848C1" w:rsidRPr="00D178F6">
        <w:rPr>
          <w:rFonts w:ascii="Arial" w:hAnsi="Arial" w:cs="Arial"/>
          <w:sz w:val="24"/>
          <w:szCs w:val="24"/>
        </w:rPr>
        <w:t>at</w:t>
      </w:r>
      <w:r w:rsidR="00CE44CB" w:rsidRPr="00D178F6">
        <w:rPr>
          <w:rFonts w:ascii="Arial" w:hAnsi="Arial" w:cs="Arial"/>
          <w:sz w:val="24"/>
          <w:szCs w:val="24"/>
        </w:rPr>
        <w:t xml:space="preserve"> </w:t>
      </w:r>
      <w:r w:rsidR="00F848C1" w:rsidRPr="00D178F6">
        <w:rPr>
          <w:rFonts w:ascii="Arial" w:hAnsi="Arial" w:cs="Arial"/>
          <w:sz w:val="24"/>
          <w:szCs w:val="24"/>
        </w:rPr>
        <w:t xml:space="preserve">schools, </w:t>
      </w:r>
      <w:r w:rsidR="00664F52" w:rsidRPr="00D178F6">
        <w:rPr>
          <w:rFonts w:ascii="Arial" w:hAnsi="Arial" w:cs="Arial"/>
          <w:sz w:val="24"/>
          <w:szCs w:val="24"/>
        </w:rPr>
        <w:t>n</w:t>
      </w:r>
      <w:r w:rsidR="00F848C1" w:rsidRPr="00D178F6">
        <w:rPr>
          <w:rFonts w:ascii="Arial" w:hAnsi="Arial" w:cs="Arial"/>
          <w:sz w:val="24"/>
          <w:szCs w:val="24"/>
        </w:rPr>
        <w:t xml:space="preserve">or the needs of </w:t>
      </w:r>
      <w:r w:rsidR="005F5109" w:rsidRPr="00D178F6">
        <w:rPr>
          <w:rFonts w:ascii="Arial" w:hAnsi="Arial" w:cs="Arial"/>
          <w:sz w:val="24"/>
          <w:szCs w:val="24"/>
        </w:rPr>
        <w:t xml:space="preserve">Disabled </w:t>
      </w:r>
      <w:r w:rsidR="00F848C1" w:rsidRPr="00D178F6">
        <w:rPr>
          <w:rFonts w:ascii="Arial" w:hAnsi="Arial" w:cs="Arial"/>
          <w:sz w:val="24"/>
          <w:szCs w:val="24"/>
        </w:rPr>
        <w:t xml:space="preserve">young people. </w:t>
      </w:r>
      <w:r w:rsidR="00E11497" w:rsidRPr="00D178F6">
        <w:rPr>
          <w:rFonts w:ascii="Arial" w:hAnsi="Arial" w:cs="Arial"/>
          <w:sz w:val="24"/>
          <w:szCs w:val="24"/>
        </w:rPr>
        <w:t xml:space="preserve">The proposals </w:t>
      </w:r>
      <w:r w:rsidR="00013929" w:rsidRPr="00D178F6">
        <w:rPr>
          <w:rFonts w:ascii="Arial" w:hAnsi="Arial" w:cs="Arial"/>
          <w:sz w:val="24"/>
          <w:szCs w:val="24"/>
        </w:rPr>
        <w:t xml:space="preserve">– </w:t>
      </w:r>
      <w:r w:rsidR="00664F52" w:rsidRPr="00D178F6">
        <w:rPr>
          <w:rFonts w:ascii="Arial" w:hAnsi="Arial" w:cs="Arial"/>
          <w:sz w:val="24"/>
          <w:szCs w:val="24"/>
        </w:rPr>
        <w:t>including</w:t>
      </w:r>
      <w:r w:rsidR="00013929" w:rsidRPr="00D178F6">
        <w:rPr>
          <w:rFonts w:ascii="Arial" w:hAnsi="Arial" w:cs="Arial"/>
          <w:sz w:val="24"/>
          <w:szCs w:val="24"/>
        </w:rPr>
        <w:t xml:space="preserve"> age limitations</w:t>
      </w:r>
      <w:r w:rsidR="00C3057E" w:rsidRPr="00D178F6">
        <w:rPr>
          <w:rFonts w:ascii="Arial" w:hAnsi="Arial" w:cs="Arial"/>
          <w:sz w:val="24"/>
          <w:szCs w:val="24"/>
        </w:rPr>
        <w:t xml:space="preserve"> </w:t>
      </w:r>
      <w:r w:rsidR="00664F52" w:rsidRPr="00D178F6">
        <w:rPr>
          <w:rFonts w:ascii="Arial" w:hAnsi="Arial" w:cs="Arial"/>
          <w:sz w:val="24"/>
          <w:szCs w:val="24"/>
        </w:rPr>
        <w:t xml:space="preserve">and </w:t>
      </w:r>
      <w:r w:rsidR="00013929" w:rsidRPr="00D178F6">
        <w:rPr>
          <w:rFonts w:ascii="Arial" w:hAnsi="Arial" w:cs="Arial"/>
          <w:sz w:val="24"/>
          <w:szCs w:val="24"/>
        </w:rPr>
        <w:t xml:space="preserve">banning </w:t>
      </w:r>
      <w:r w:rsidR="00601A63" w:rsidRPr="00D178F6">
        <w:rPr>
          <w:rFonts w:ascii="Arial" w:hAnsi="Arial" w:cs="Arial"/>
          <w:sz w:val="24"/>
          <w:szCs w:val="24"/>
        </w:rPr>
        <w:t>discussions around gender identity</w:t>
      </w:r>
      <w:r w:rsidR="00AF6216" w:rsidRPr="00D178F6">
        <w:rPr>
          <w:rFonts w:ascii="Arial" w:hAnsi="Arial" w:cs="Arial"/>
          <w:sz w:val="24"/>
          <w:szCs w:val="24"/>
        </w:rPr>
        <w:t xml:space="preserve"> </w:t>
      </w:r>
      <w:r w:rsidR="00621918" w:rsidRPr="00D178F6">
        <w:rPr>
          <w:rFonts w:ascii="Arial" w:hAnsi="Arial" w:cs="Arial"/>
          <w:sz w:val="24"/>
          <w:szCs w:val="24"/>
        </w:rPr>
        <w:t>–</w:t>
      </w:r>
      <w:r w:rsidR="00AF6216" w:rsidRPr="00D178F6">
        <w:rPr>
          <w:rFonts w:ascii="Arial" w:hAnsi="Arial" w:cs="Arial"/>
          <w:sz w:val="24"/>
          <w:szCs w:val="24"/>
        </w:rPr>
        <w:t xml:space="preserve"> </w:t>
      </w:r>
      <w:r w:rsidR="00621918" w:rsidRPr="00D178F6">
        <w:rPr>
          <w:rFonts w:ascii="Arial" w:hAnsi="Arial" w:cs="Arial"/>
          <w:sz w:val="24"/>
          <w:szCs w:val="24"/>
        </w:rPr>
        <w:t xml:space="preserve">are also not </w:t>
      </w:r>
      <w:r w:rsidR="003B3C91" w:rsidRPr="00D178F6">
        <w:rPr>
          <w:rFonts w:ascii="Arial" w:hAnsi="Arial" w:cs="Arial"/>
          <w:sz w:val="24"/>
          <w:szCs w:val="24"/>
        </w:rPr>
        <w:t>backed by research or expertise</w:t>
      </w:r>
      <w:r w:rsidR="00C3057E" w:rsidRPr="00D178F6">
        <w:rPr>
          <w:rFonts w:ascii="Arial" w:hAnsi="Arial" w:cs="Arial"/>
          <w:sz w:val="24"/>
          <w:szCs w:val="24"/>
        </w:rPr>
        <w:t>, and t</w:t>
      </w:r>
      <w:r w:rsidR="00664F52" w:rsidRPr="00D178F6">
        <w:rPr>
          <w:rFonts w:ascii="Arial" w:hAnsi="Arial" w:cs="Arial"/>
          <w:sz w:val="24"/>
          <w:szCs w:val="24"/>
        </w:rPr>
        <w:t xml:space="preserve">he </w:t>
      </w:r>
      <w:r w:rsidR="007C7685" w:rsidRPr="00D178F6">
        <w:rPr>
          <w:rFonts w:ascii="Arial" w:hAnsi="Arial" w:cs="Arial"/>
          <w:sz w:val="24"/>
          <w:szCs w:val="24"/>
        </w:rPr>
        <w:t xml:space="preserve">professional panel consulted didn’t include anyone with </w:t>
      </w:r>
      <w:r w:rsidR="00C4782E">
        <w:rPr>
          <w:rFonts w:ascii="Arial" w:hAnsi="Arial" w:cs="Arial"/>
          <w:sz w:val="24"/>
          <w:szCs w:val="24"/>
        </w:rPr>
        <w:t>lived experience</w:t>
      </w:r>
      <w:r w:rsidR="007C7685" w:rsidRPr="00D178F6">
        <w:rPr>
          <w:rFonts w:ascii="Arial" w:hAnsi="Arial" w:cs="Arial"/>
          <w:sz w:val="24"/>
          <w:szCs w:val="24"/>
        </w:rPr>
        <w:t xml:space="preserve"> or </w:t>
      </w:r>
      <w:r w:rsidR="001404AD">
        <w:rPr>
          <w:rFonts w:ascii="Arial" w:hAnsi="Arial" w:cs="Arial"/>
          <w:sz w:val="24"/>
          <w:szCs w:val="24"/>
        </w:rPr>
        <w:t>knowledge</w:t>
      </w:r>
      <w:r w:rsidR="007C7685" w:rsidRPr="00D178F6">
        <w:rPr>
          <w:rFonts w:ascii="Arial" w:hAnsi="Arial" w:cs="Arial"/>
          <w:sz w:val="24"/>
          <w:szCs w:val="24"/>
        </w:rPr>
        <w:t xml:space="preserve"> o</w:t>
      </w:r>
      <w:r w:rsidR="00D33D54">
        <w:rPr>
          <w:rFonts w:ascii="Arial" w:hAnsi="Arial" w:cs="Arial"/>
          <w:sz w:val="24"/>
          <w:szCs w:val="24"/>
        </w:rPr>
        <w:t>f</w:t>
      </w:r>
      <w:r w:rsidR="007C7685" w:rsidRPr="00D178F6">
        <w:rPr>
          <w:rFonts w:ascii="Arial" w:hAnsi="Arial" w:cs="Arial"/>
          <w:sz w:val="24"/>
          <w:szCs w:val="24"/>
        </w:rPr>
        <w:t xml:space="preserve"> SEND. </w:t>
      </w:r>
    </w:p>
    <w:p w14:paraId="33EB2A09" w14:textId="3B3C8774" w:rsidR="00292965" w:rsidRPr="00D178F6" w:rsidRDefault="00292965" w:rsidP="00A02CB3">
      <w:pPr>
        <w:rPr>
          <w:rFonts w:ascii="Arial" w:hAnsi="Arial" w:cs="Arial"/>
          <w:sz w:val="24"/>
          <w:szCs w:val="24"/>
        </w:rPr>
      </w:pPr>
      <w:r w:rsidRPr="00D178F6">
        <w:rPr>
          <w:rFonts w:ascii="Arial" w:hAnsi="Arial" w:cs="Arial"/>
          <w:sz w:val="24"/>
          <w:szCs w:val="24"/>
        </w:rPr>
        <w:t xml:space="preserve">The guidance is unworkable and out of line </w:t>
      </w:r>
      <w:r w:rsidR="00365DDA" w:rsidRPr="00D178F6">
        <w:rPr>
          <w:rFonts w:ascii="Arial" w:hAnsi="Arial" w:cs="Arial"/>
          <w:sz w:val="24"/>
          <w:szCs w:val="24"/>
        </w:rPr>
        <w:t xml:space="preserve">with both the Equality Act </w:t>
      </w:r>
      <w:r w:rsidR="00C4782E">
        <w:rPr>
          <w:rFonts w:ascii="Arial" w:hAnsi="Arial" w:cs="Arial"/>
          <w:sz w:val="24"/>
          <w:szCs w:val="24"/>
        </w:rPr>
        <w:t xml:space="preserve">2010 </w:t>
      </w:r>
      <w:r w:rsidR="00365DDA" w:rsidRPr="00D178F6">
        <w:rPr>
          <w:rFonts w:ascii="Arial" w:hAnsi="Arial" w:cs="Arial"/>
          <w:sz w:val="24"/>
          <w:szCs w:val="24"/>
        </w:rPr>
        <w:t>and the United Nations Convention on the Rights of the Child</w:t>
      </w:r>
      <w:r w:rsidR="00AB1404" w:rsidRPr="00D178F6">
        <w:rPr>
          <w:rFonts w:ascii="Arial" w:hAnsi="Arial" w:cs="Arial"/>
          <w:sz w:val="24"/>
          <w:szCs w:val="24"/>
        </w:rPr>
        <w:t xml:space="preserve"> (UNCRC)</w:t>
      </w:r>
      <w:r w:rsidR="00365DDA" w:rsidRPr="00D178F6">
        <w:rPr>
          <w:rFonts w:ascii="Arial" w:hAnsi="Arial" w:cs="Arial"/>
          <w:sz w:val="24"/>
          <w:szCs w:val="24"/>
        </w:rPr>
        <w:t xml:space="preserve">. </w:t>
      </w:r>
    </w:p>
    <w:p w14:paraId="1DF1CB9A" w14:textId="77777777" w:rsidR="001E2A18" w:rsidRPr="00D178F6" w:rsidRDefault="001E2A18" w:rsidP="00A02CB3">
      <w:pPr>
        <w:rPr>
          <w:rFonts w:ascii="Arial" w:hAnsi="Arial" w:cs="Arial"/>
          <w:sz w:val="24"/>
          <w:szCs w:val="24"/>
        </w:rPr>
      </w:pPr>
    </w:p>
    <w:p w14:paraId="71601E39" w14:textId="01220807" w:rsidR="001E2A18" w:rsidRPr="00D178F6" w:rsidRDefault="00E773B0" w:rsidP="00A02CB3">
      <w:pPr>
        <w:rPr>
          <w:rFonts w:ascii="Arial" w:hAnsi="Arial" w:cs="Arial"/>
          <w:sz w:val="24"/>
          <w:szCs w:val="24"/>
        </w:rPr>
      </w:pPr>
      <w:r w:rsidRPr="00D178F6">
        <w:rPr>
          <w:rFonts w:ascii="Arial" w:hAnsi="Arial" w:cs="Arial"/>
          <w:sz w:val="24"/>
          <w:szCs w:val="24"/>
        </w:rPr>
        <w:t xml:space="preserve">The following outlines </w:t>
      </w:r>
      <w:r w:rsidR="00C85AB4" w:rsidRPr="00D178F6">
        <w:rPr>
          <w:rFonts w:ascii="Arial" w:hAnsi="Arial" w:cs="Arial"/>
          <w:sz w:val="24"/>
          <w:szCs w:val="24"/>
        </w:rPr>
        <w:t>our</w:t>
      </w:r>
      <w:r w:rsidRPr="00D178F6">
        <w:rPr>
          <w:rFonts w:ascii="Arial" w:hAnsi="Arial" w:cs="Arial"/>
          <w:sz w:val="24"/>
          <w:szCs w:val="24"/>
        </w:rPr>
        <w:t xml:space="preserve"> main </w:t>
      </w:r>
      <w:r w:rsidR="00C85AB4" w:rsidRPr="00D178F6">
        <w:rPr>
          <w:rFonts w:ascii="Arial" w:hAnsi="Arial" w:cs="Arial"/>
          <w:sz w:val="24"/>
          <w:szCs w:val="24"/>
        </w:rPr>
        <w:t>concerns</w:t>
      </w:r>
      <w:r w:rsidRPr="00D178F6">
        <w:rPr>
          <w:rFonts w:ascii="Arial" w:hAnsi="Arial" w:cs="Arial"/>
          <w:sz w:val="24"/>
          <w:szCs w:val="24"/>
        </w:rPr>
        <w:t xml:space="preserve"> </w:t>
      </w:r>
      <w:r w:rsidR="00C85AB4" w:rsidRPr="00D178F6">
        <w:rPr>
          <w:rFonts w:ascii="Arial" w:hAnsi="Arial" w:cs="Arial"/>
          <w:sz w:val="24"/>
          <w:szCs w:val="24"/>
        </w:rPr>
        <w:t>with the proposed guidance:</w:t>
      </w:r>
    </w:p>
    <w:p w14:paraId="655E5DF0" w14:textId="781E3C67" w:rsidR="00C85AB4" w:rsidRPr="00D178F6" w:rsidRDefault="00CC0808" w:rsidP="00E93CA8">
      <w:pPr>
        <w:pStyle w:val="ListParagraph"/>
        <w:numPr>
          <w:ilvl w:val="0"/>
          <w:numId w:val="12"/>
        </w:numPr>
        <w:rPr>
          <w:rFonts w:ascii="Arial" w:hAnsi="Arial" w:cs="Arial"/>
          <w:b/>
          <w:bCs/>
          <w:color w:val="7030A0"/>
          <w:sz w:val="24"/>
          <w:szCs w:val="24"/>
        </w:rPr>
      </w:pPr>
      <w:r w:rsidRPr="00D178F6">
        <w:rPr>
          <w:rFonts w:ascii="Arial" w:hAnsi="Arial" w:cs="Arial"/>
          <w:b/>
          <w:bCs/>
          <w:color w:val="7030A0"/>
          <w:sz w:val="24"/>
          <w:szCs w:val="24"/>
        </w:rPr>
        <w:t xml:space="preserve">This guidance ignores </w:t>
      </w:r>
      <w:r w:rsidR="00A2791A" w:rsidRPr="00D178F6">
        <w:rPr>
          <w:rFonts w:ascii="Arial" w:hAnsi="Arial" w:cs="Arial"/>
          <w:b/>
          <w:bCs/>
          <w:color w:val="7030A0"/>
          <w:sz w:val="24"/>
          <w:szCs w:val="24"/>
        </w:rPr>
        <w:t xml:space="preserve">Disabled </w:t>
      </w:r>
      <w:r w:rsidRPr="00D178F6">
        <w:rPr>
          <w:rFonts w:ascii="Arial" w:hAnsi="Arial" w:cs="Arial"/>
          <w:b/>
          <w:bCs/>
          <w:color w:val="7030A0"/>
          <w:sz w:val="24"/>
          <w:szCs w:val="24"/>
        </w:rPr>
        <w:t>children and y</w:t>
      </w:r>
      <w:r w:rsidR="00F93D1E" w:rsidRPr="00D178F6">
        <w:rPr>
          <w:rFonts w:ascii="Arial" w:hAnsi="Arial" w:cs="Arial"/>
          <w:b/>
          <w:bCs/>
          <w:color w:val="7030A0"/>
          <w:sz w:val="24"/>
          <w:szCs w:val="24"/>
        </w:rPr>
        <w:t xml:space="preserve">oung </w:t>
      </w:r>
      <w:r w:rsidRPr="00D178F6">
        <w:rPr>
          <w:rFonts w:ascii="Arial" w:hAnsi="Arial" w:cs="Arial"/>
          <w:b/>
          <w:bCs/>
          <w:color w:val="7030A0"/>
          <w:sz w:val="24"/>
          <w:szCs w:val="24"/>
        </w:rPr>
        <w:t xml:space="preserve">people’s voices and undermines their rights and autonomy. </w:t>
      </w:r>
    </w:p>
    <w:p w14:paraId="4EB772BF" w14:textId="6EC487D9" w:rsidR="00BF19D9" w:rsidRPr="00D178F6" w:rsidRDefault="00BF19D9" w:rsidP="00BF19D9">
      <w:pPr>
        <w:rPr>
          <w:rFonts w:ascii="Arial" w:hAnsi="Arial" w:cs="Arial"/>
          <w:sz w:val="24"/>
          <w:szCs w:val="24"/>
        </w:rPr>
      </w:pPr>
      <w:r w:rsidRPr="00D178F6">
        <w:rPr>
          <w:rFonts w:ascii="Arial" w:hAnsi="Arial" w:cs="Arial"/>
          <w:sz w:val="24"/>
          <w:szCs w:val="24"/>
        </w:rPr>
        <w:t xml:space="preserve">A lot of this consultation focuses on transparency and parental choice – but when talking about the education needed to understand our bodies, lives, and safety – the transparency and choice should sit with the group impacted. Just as, on all policies impacting Disabled </w:t>
      </w:r>
      <w:r w:rsidR="00CF7545" w:rsidRPr="00D178F6">
        <w:rPr>
          <w:rFonts w:ascii="Arial" w:hAnsi="Arial" w:cs="Arial"/>
          <w:sz w:val="24"/>
          <w:szCs w:val="24"/>
        </w:rPr>
        <w:t>people</w:t>
      </w:r>
      <w:r w:rsidRPr="00D178F6">
        <w:rPr>
          <w:rFonts w:ascii="Arial" w:hAnsi="Arial" w:cs="Arial"/>
          <w:sz w:val="24"/>
          <w:szCs w:val="24"/>
        </w:rPr>
        <w:t>, we would say “nothing about us without us” – the same principle stands</w:t>
      </w:r>
      <w:r w:rsidR="0036486F" w:rsidRPr="00D178F6">
        <w:rPr>
          <w:rFonts w:ascii="Arial" w:hAnsi="Arial" w:cs="Arial"/>
          <w:sz w:val="24"/>
          <w:szCs w:val="24"/>
        </w:rPr>
        <w:t xml:space="preserve"> for children.</w:t>
      </w:r>
    </w:p>
    <w:p w14:paraId="6EB9E6F8" w14:textId="4A444C28" w:rsidR="00BF19D9" w:rsidRPr="00D178F6" w:rsidRDefault="00BF19D9" w:rsidP="00BF19D9">
      <w:pPr>
        <w:rPr>
          <w:rFonts w:ascii="Arial" w:hAnsi="Arial" w:cs="Arial"/>
          <w:sz w:val="24"/>
          <w:szCs w:val="24"/>
        </w:rPr>
      </w:pPr>
      <w:r w:rsidRPr="00D178F6">
        <w:rPr>
          <w:rFonts w:ascii="Arial" w:hAnsi="Arial" w:cs="Arial"/>
          <w:sz w:val="24"/>
          <w:szCs w:val="24"/>
        </w:rPr>
        <w:lastRenderedPageBreak/>
        <w:t xml:space="preserve">Not only does this guidance undermine </w:t>
      </w:r>
      <w:r w:rsidR="0036486F" w:rsidRPr="00D178F6">
        <w:rPr>
          <w:rFonts w:ascii="Arial" w:hAnsi="Arial" w:cs="Arial"/>
          <w:sz w:val="24"/>
          <w:szCs w:val="24"/>
        </w:rPr>
        <w:t xml:space="preserve">Disabled </w:t>
      </w:r>
      <w:r w:rsidRPr="00D178F6">
        <w:rPr>
          <w:rFonts w:ascii="Arial" w:hAnsi="Arial" w:cs="Arial"/>
          <w:sz w:val="24"/>
          <w:szCs w:val="24"/>
        </w:rPr>
        <w:t xml:space="preserve">young people’s voices, but it also wasn’t written in consultation with </w:t>
      </w:r>
      <w:r w:rsidR="0082136B" w:rsidRPr="00D178F6">
        <w:rPr>
          <w:rFonts w:ascii="Arial" w:hAnsi="Arial" w:cs="Arial"/>
          <w:sz w:val="24"/>
          <w:szCs w:val="24"/>
        </w:rPr>
        <w:t xml:space="preserve">Disabled </w:t>
      </w:r>
      <w:r w:rsidRPr="00D178F6">
        <w:rPr>
          <w:rFonts w:ascii="Arial" w:hAnsi="Arial" w:cs="Arial"/>
          <w:sz w:val="24"/>
          <w:szCs w:val="24"/>
        </w:rPr>
        <w:t xml:space="preserve">young people. This lack of co-production has led to it being at odds with what research shows young people want and what’s best for them.  </w:t>
      </w:r>
    </w:p>
    <w:p w14:paraId="0810886C" w14:textId="6119DE78" w:rsidR="00175BE3" w:rsidRPr="00D178F6" w:rsidRDefault="00175BE3" w:rsidP="00175BE3">
      <w:pPr>
        <w:rPr>
          <w:rFonts w:ascii="Arial" w:hAnsi="Arial" w:cs="Arial"/>
          <w:sz w:val="24"/>
          <w:szCs w:val="24"/>
        </w:rPr>
      </w:pPr>
      <w:r w:rsidRPr="00D178F6">
        <w:rPr>
          <w:rFonts w:ascii="Arial" w:hAnsi="Arial" w:cs="Arial"/>
          <w:sz w:val="24"/>
          <w:szCs w:val="24"/>
        </w:rPr>
        <w:t xml:space="preserve">To exclude </w:t>
      </w:r>
      <w:r w:rsidR="008D55FD" w:rsidRPr="00D178F6">
        <w:rPr>
          <w:rFonts w:ascii="Arial" w:hAnsi="Arial" w:cs="Arial"/>
          <w:sz w:val="24"/>
          <w:szCs w:val="24"/>
        </w:rPr>
        <w:t xml:space="preserve">Disabled </w:t>
      </w:r>
      <w:r w:rsidRPr="00D178F6">
        <w:rPr>
          <w:rFonts w:ascii="Arial" w:hAnsi="Arial" w:cs="Arial"/>
          <w:sz w:val="24"/>
          <w:szCs w:val="24"/>
        </w:rPr>
        <w:t xml:space="preserve">children and young people from this conversation de-legitimises their voice and undermines their experience. Not only is this poor practice, but it also contradicts one of the most important RSHE lessons – that you </w:t>
      </w:r>
      <w:r w:rsidR="0021351B" w:rsidRPr="00D178F6">
        <w:rPr>
          <w:rFonts w:ascii="Arial" w:hAnsi="Arial" w:cs="Arial"/>
          <w:sz w:val="24"/>
          <w:szCs w:val="24"/>
        </w:rPr>
        <w:t>can</w:t>
      </w:r>
      <w:r w:rsidRPr="00D178F6">
        <w:rPr>
          <w:rFonts w:ascii="Arial" w:hAnsi="Arial" w:cs="Arial"/>
          <w:sz w:val="24"/>
          <w:szCs w:val="24"/>
        </w:rPr>
        <w:t xml:space="preserve"> advocate for your needs because your voice matters. </w:t>
      </w:r>
    </w:p>
    <w:p w14:paraId="41D0C874" w14:textId="53A0B908" w:rsidR="00175BE3" w:rsidRPr="00D178F6" w:rsidRDefault="00175BE3" w:rsidP="00175BE3">
      <w:pPr>
        <w:rPr>
          <w:rFonts w:ascii="Arial" w:hAnsi="Arial" w:cs="Arial"/>
          <w:sz w:val="24"/>
          <w:szCs w:val="24"/>
        </w:rPr>
      </w:pPr>
      <w:r w:rsidRPr="00D178F6">
        <w:rPr>
          <w:rFonts w:ascii="Arial" w:hAnsi="Arial" w:cs="Arial"/>
          <w:sz w:val="24"/>
          <w:szCs w:val="24"/>
        </w:rPr>
        <w:t xml:space="preserve">Ignoring Disabled young people’s agency and voice </w:t>
      </w:r>
      <w:r w:rsidR="004942E1" w:rsidRPr="00D178F6">
        <w:rPr>
          <w:rFonts w:ascii="Arial" w:hAnsi="Arial" w:cs="Arial"/>
          <w:sz w:val="24"/>
          <w:szCs w:val="24"/>
        </w:rPr>
        <w:t xml:space="preserve">also violates articles 12 and 23 of the UNCRC. The UK Government have </w:t>
      </w:r>
      <w:r w:rsidR="00663F35" w:rsidRPr="00D178F6">
        <w:rPr>
          <w:rFonts w:ascii="Arial" w:hAnsi="Arial" w:cs="Arial"/>
          <w:sz w:val="24"/>
          <w:szCs w:val="24"/>
        </w:rPr>
        <w:t>a</w:t>
      </w:r>
      <w:r w:rsidR="004942E1" w:rsidRPr="00D178F6">
        <w:rPr>
          <w:rFonts w:ascii="Arial" w:hAnsi="Arial" w:cs="Arial"/>
          <w:sz w:val="24"/>
          <w:szCs w:val="24"/>
        </w:rPr>
        <w:t xml:space="preserve"> legal obligation to respect the views of children, and support Disabled children to live a full, decent, and independent life. </w:t>
      </w:r>
    </w:p>
    <w:p w14:paraId="0A481044" w14:textId="3616D4F8" w:rsidR="00292965" w:rsidRPr="00D178F6" w:rsidRDefault="00175BE3" w:rsidP="00C85AB4">
      <w:pPr>
        <w:rPr>
          <w:rFonts w:ascii="Arial" w:hAnsi="Arial" w:cs="Arial"/>
          <w:sz w:val="24"/>
          <w:szCs w:val="24"/>
        </w:rPr>
      </w:pPr>
      <w:r w:rsidRPr="00D178F6">
        <w:rPr>
          <w:rFonts w:ascii="Arial" w:hAnsi="Arial" w:cs="Arial"/>
          <w:sz w:val="24"/>
          <w:szCs w:val="24"/>
        </w:rPr>
        <w:t xml:space="preserve">Forcing policies that are known to be harmful, and ignoring the voices of those impacted, reflects the opposite values that good RSHE lessons would teach: the importance of consent, respect and safety. </w:t>
      </w:r>
    </w:p>
    <w:p w14:paraId="396DC0F4" w14:textId="3E01461E" w:rsidR="00832673" w:rsidRPr="0050628D" w:rsidRDefault="0084748B" w:rsidP="0050628D">
      <w:pPr>
        <w:pStyle w:val="ListParagraph"/>
        <w:numPr>
          <w:ilvl w:val="0"/>
          <w:numId w:val="13"/>
        </w:numPr>
        <w:rPr>
          <w:rFonts w:ascii="Arial" w:hAnsi="Arial" w:cs="Arial"/>
          <w:sz w:val="24"/>
          <w:szCs w:val="24"/>
        </w:rPr>
      </w:pPr>
      <w:r w:rsidRPr="00D178F6">
        <w:rPr>
          <w:rFonts w:ascii="Arial" w:hAnsi="Arial" w:cs="Arial"/>
          <w:b/>
          <w:bCs/>
          <w:i/>
          <w:iCs/>
          <w:color w:val="7030A0"/>
          <w:sz w:val="24"/>
          <w:szCs w:val="24"/>
        </w:rPr>
        <w:t xml:space="preserve">Recommendation: </w:t>
      </w:r>
      <w:r w:rsidR="00B013AE" w:rsidRPr="00D178F6">
        <w:rPr>
          <w:rFonts w:ascii="Arial" w:hAnsi="Arial" w:cs="Arial"/>
          <w:i/>
          <w:iCs/>
          <w:sz w:val="24"/>
          <w:szCs w:val="24"/>
        </w:rPr>
        <w:t xml:space="preserve">Withdraw the </w:t>
      </w:r>
      <w:r w:rsidR="002356AE" w:rsidRPr="00D178F6">
        <w:rPr>
          <w:rFonts w:ascii="Arial" w:hAnsi="Arial" w:cs="Arial"/>
          <w:i/>
          <w:iCs/>
          <w:sz w:val="24"/>
          <w:szCs w:val="24"/>
        </w:rPr>
        <w:t>proposed guidance and c</w:t>
      </w:r>
      <w:r w:rsidR="00386873" w:rsidRPr="00D178F6">
        <w:rPr>
          <w:rFonts w:ascii="Arial" w:hAnsi="Arial" w:cs="Arial"/>
          <w:i/>
          <w:iCs/>
          <w:sz w:val="24"/>
          <w:szCs w:val="24"/>
        </w:rPr>
        <w:t xml:space="preserve">o-produce new RSHE guidance with </w:t>
      </w:r>
      <w:r w:rsidR="00AE1F60" w:rsidRPr="00D178F6">
        <w:rPr>
          <w:rFonts w:ascii="Arial" w:hAnsi="Arial" w:cs="Arial"/>
          <w:i/>
          <w:iCs/>
          <w:sz w:val="24"/>
          <w:szCs w:val="24"/>
        </w:rPr>
        <w:t>children</w:t>
      </w:r>
      <w:r w:rsidR="00386873" w:rsidRPr="00D178F6">
        <w:rPr>
          <w:rFonts w:ascii="Arial" w:hAnsi="Arial" w:cs="Arial"/>
          <w:i/>
          <w:iCs/>
          <w:sz w:val="24"/>
          <w:szCs w:val="24"/>
        </w:rPr>
        <w:t>, young people, and parents</w:t>
      </w:r>
      <w:r w:rsidR="002356AE" w:rsidRPr="00D178F6">
        <w:rPr>
          <w:rFonts w:ascii="Arial" w:hAnsi="Arial" w:cs="Arial"/>
          <w:i/>
          <w:iCs/>
          <w:sz w:val="24"/>
          <w:szCs w:val="24"/>
        </w:rPr>
        <w:t xml:space="preserve"> from a variety of marginalised backgrounds</w:t>
      </w:r>
      <w:r w:rsidR="00B24FE0" w:rsidRPr="00D178F6">
        <w:rPr>
          <w:rFonts w:ascii="Arial" w:hAnsi="Arial" w:cs="Arial"/>
          <w:i/>
          <w:iCs/>
          <w:sz w:val="24"/>
          <w:szCs w:val="24"/>
        </w:rPr>
        <w:t xml:space="preserve"> – including Disabled young people. </w:t>
      </w:r>
    </w:p>
    <w:p w14:paraId="5E846333" w14:textId="77777777" w:rsidR="0050628D" w:rsidRDefault="0050628D" w:rsidP="0050628D">
      <w:pPr>
        <w:pStyle w:val="ListParagraph"/>
        <w:rPr>
          <w:rFonts w:ascii="Arial" w:hAnsi="Arial" w:cs="Arial"/>
          <w:b/>
          <w:bCs/>
          <w:i/>
          <w:iCs/>
          <w:color w:val="7030A0"/>
          <w:sz w:val="24"/>
          <w:szCs w:val="24"/>
        </w:rPr>
      </w:pPr>
    </w:p>
    <w:p w14:paraId="4EB36D04" w14:textId="77777777" w:rsidR="0050628D" w:rsidRPr="0050628D" w:rsidRDefault="0050628D" w:rsidP="0050628D">
      <w:pPr>
        <w:pStyle w:val="ListParagraph"/>
        <w:rPr>
          <w:rFonts w:ascii="Arial" w:hAnsi="Arial" w:cs="Arial"/>
          <w:sz w:val="24"/>
          <w:szCs w:val="24"/>
        </w:rPr>
      </w:pPr>
    </w:p>
    <w:p w14:paraId="638CB6D0" w14:textId="58F8A6E9" w:rsidR="008A6C76" w:rsidRPr="00D178F6" w:rsidRDefault="00A317A2" w:rsidP="008A6C76">
      <w:pPr>
        <w:pStyle w:val="ListParagraph"/>
        <w:numPr>
          <w:ilvl w:val="0"/>
          <w:numId w:val="12"/>
        </w:numPr>
        <w:rPr>
          <w:rFonts w:ascii="Arial" w:hAnsi="Arial" w:cs="Arial"/>
          <w:b/>
          <w:bCs/>
          <w:color w:val="7030A0"/>
          <w:sz w:val="24"/>
          <w:szCs w:val="24"/>
        </w:rPr>
      </w:pPr>
      <w:r w:rsidRPr="00D178F6">
        <w:rPr>
          <w:rFonts w:ascii="Arial" w:hAnsi="Arial" w:cs="Arial"/>
          <w:b/>
          <w:bCs/>
          <w:color w:val="7030A0"/>
          <w:sz w:val="24"/>
          <w:szCs w:val="24"/>
        </w:rPr>
        <w:t xml:space="preserve">Limiting </w:t>
      </w:r>
      <w:r w:rsidR="00104207" w:rsidRPr="00D178F6">
        <w:rPr>
          <w:rFonts w:ascii="Arial" w:hAnsi="Arial" w:cs="Arial"/>
          <w:b/>
          <w:bCs/>
          <w:color w:val="7030A0"/>
          <w:sz w:val="24"/>
          <w:szCs w:val="24"/>
        </w:rPr>
        <w:t xml:space="preserve">RSHE </w:t>
      </w:r>
      <w:r w:rsidRPr="00D178F6">
        <w:rPr>
          <w:rFonts w:ascii="Arial" w:hAnsi="Arial" w:cs="Arial"/>
          <w:b/>
          <w:bCs/>
          <w:color w:val="7030A0"/>
          <w:sz w:val="24"/>
          <w:szCs w:val="24"/>
        </w:rPr>
        <w:t xml:space="preserve">education </w:t>
      </w:r>
      <w:r w:rsidR="000A0E7E" w:rsidRPr="00D178F6">
        <w:rPr>
          <w:rFonts w:ascii="Arial" w:hAnsi="Arial" w:cs="Arial"/>
          <w:b/>
          <w:bCs/>
          <w:color w:val="7030A0"/>
          <w:sz w:val="24"/>
          <w:szCs w:val="24"/>
        </w:rPr>
        <w:t xml:space="preserve">is harmful to </w:t>
      </w:r>
      <w:r w:rsidR="00B24FE0" w:rsidRPr="00D178F6">
        <w:rPr>
          <w:rFonts w:ascii="Arial" w:hAnsi="Arial" w:cs="Arial"/>
          <w:b/>
          <w:bCs/>
          <w:color w:val="7030A0"/>
          <w:sz w:val="24"/>
          <w:szCs w:val="24"/>
        </w:rPr>
        <w:t xml:space="preserve">Disabled </w:t>
      </w:r>
      <w:r w:rsidR="000A0E7E" w:rsidRPr="00D178F6">
        <w:rPr>
          <w:rFonts w:ascii="Arial" w:hAnsi="Arial" w:cs="Arial"/>
          <w:b/>
          <w:bCs/>
          <w:color w:val="7030A0"/>
          <w:sz w:val="24"/>
          <w:szCs w:val="24"/>
        </w:rPr>
        <w:t>young people</w:t>
      </w:r>
      <w:r w:rsidR="0013350D" w:rsidRPr="00D178F6">
        <w:rPr>
          <w:rFonts w:ascii="Arial" w:hAnsi="Arial" w:cs="Arial"/>
          <w:b/>
          <w:bCs/>
          <w:color w:val="7030A0"/>
          <w:sz w:val="24"/>
          <w:szCs w:val="24"/>
        </w:rPr>
        <w:t>,</w:t>
      </w:r>
      <w:r w:rsidR="000A0E7E" w:rsidRPr="00D178F6">
        <w:rPr>
          <w:rFonts w:ascii="Arial" w:hAnsi="Arial" w:cs="Arial"/>
          <w:b/>
          <w:bCs/>
          <w:color w:val="7030A0"/>
          <w:sz w:val="24"/>
          <w:szCs w:val="24"/>
        </w:rPr>
        <w:t xml:space="preserve"> </w:t>
      </w:r>
      <w:r w:rsidR="0013350D" w:rsidRPr="00D178F6">
        <w:rPr>
          <w:rFonts w:ascii="Arial" w:hAnsi="Arial" w:cs="Arial"/>
          <w:b/>
          <w:bCs/>
          <w:color w:val="7030A0"/>
          <w:sz w:val="24"/>
          <w:szCs w:val="24"/>
        </w:rPr>
        <w:t>and the</w:t>
      </w:r>
      <w:r w:rsidR="00370638" w:rsidRPr="00D178F6">
        <w:rPr>
          <w:rFonts w:ascii="Arial" w:hAnsi="Arial" w:cs="Arial"/>
          <w:b/>
          <w:bCs/>
          <w:color w:val="7030A0"/>
          <w:sz w:val="24"/>
          <w:szCs w:val="24"/>
        </w:rPr>
        <w:t xml:space="preserve"> proposed age limits</w:t>
      </w:r>
      <w:r w:rsidR="0013350D" w:rsidRPr="00D178F6">
        <w:rPr>
          <w:rFonts w:ascii="Arial" w:hAnsi="Arial" w:cs="Arial"/>
          <w:b/>
          <w:bCs/>
          <w:color w:val="7030A0"/>
          <w:sz w:val="24"/>
          <w:szCs w:val="24"/>
        </w:rPr>
        <w:t xml:space="preserve"> are misguided. </w:t>
      </w:r>
    </w:p>
    <w:p w14:paraId="443FE2CC" w14:textId="08B0B5E7" w:rsidR="00424D2F" w:rsidRPr="00D178F6" w:rsidRDefault="00446709" w:rsidP="00E34887">
      <w:pPr>
        <w:rPr>
          <w:rFonts w:ascii="Arial" w:hAnsi="Arial" w:cs="Arial"/>
          <w:sz w:val="24"/>
          <w:szCs w:val="24"/>
        </w:rPr>
      </w:pPr>
      <w:r w:rsidRPr="00D178F6">
        <w:rPr>
          <w:rFonts w:ascii="Arial" w:hAnsi="Arial" w:cs="Arial"/>
          <w:sz w:val="24"/>
          <w:szCs w:val="24"/>
        </w:rPr>
        <w:t>L</w:t>
      </w:r>
      <w:r w:rsidR="00D63E8B" w:rsidRPr="00D178F6">
        <w:rPr>
          <w:rFonts w:ascii="Arial" w:hAnsi="Arial" w:cs="Arial"/>
          <w:sz w:val="24"/>
          <w:szCs w:val="24"/>
        </w:rPr>
        <w:t>imiting the information young people can access</w:t>
      </w:r>
      <w:r w:rsidR="0098354D" w:rsidRPr="00D178F6">
        <w:rPr>
          <w:rFonts w:ascii="Arial" w:hAnsi="Arial" w:cs="Arial"/>
          <w:sz w:val="24"/>
          <w:szCs w:val="24"/>
        </w:rPr>
        <w:t xml:space="preserve"> – </w:t>
      </w:r>
      <w:r w:rsidR="00C925B7" w:rsidRPr="00D178F6">
        <w:rPr>
          <w:rFonts w:ascii="Arial" w:hAnsi="Arial" w:cs="Arial"/>
          <w:sz w:val="24"/>
          <w:szCs w:val="24"/>
        </w:rPr>
        <w:t>especially</w:t>
      </w:r>
      <w:r w:rsidR="0098354D" w:rsidRPr="00D178F6">
        <w:rPr>
          <w:rFonts w:ascii="Arial" w:hAnsi="Arial" w:cs="Arial"/>
          <w:sz w:val="24"/>
          <w:szCs w:val="24"/>
        </w:rPr>
        <w:t xml:space="preserve"> regarding their bodie</w:t>
      </w:r>
      <w:r w:rsidRPr="00D178F6">
        <w:rPr>
          <w:rFonts w:ascii="Arial" w:hAnsi="Arial" w:cs="Arial"/>
          <w:sz w:val="24"/>
          <w:szCs w:val="24"/>
        </w:rPr>
        <w:t xml:space="preserve">s – </w:t>
      </w:r>
      <w:r w:rsidR="00A05D3D" w:rsidRPr="00D178F6">
        <w:rPr>
          <w:rFonts w:ascii="Arial" w:hAnsi="Arial" w:cs="Arial"/>
          <w:sz w:val="24"/>
          <w:szCs w:val="24"/>
        </w:rPr>
        <w:t xml:space="preserve">does not protect children, it fails them. </w:t>
      </w:r>
      <w:r w:rsidR="00016C42" w:rsidRPr="00D178F6">
        <w:rPr>
          <w:rFonts w:ascii="Arial" w:hAnsi="Arial" w:cs="Arial"/>
          <w:sz w:val="24"/>
          <w:szCs w:val="24"/>
        </w:rPr>
        <w:t xml:space="preserve"> </w:t>
      </w:r>
    </w:p>
    <w:p w14:paraId="70C408CD" w14:textId="070E086A" w:rsidR="00BC2D9D" w:rsidRPr="00D178F6" w:rsidRDefault="00826E4F" w:rsidP="00E34887">
      <w:pPr>
        <w:rPr>
          <w:rFonts w:ascii="Arial" w:hAnsi="Arial" w:cs="Arial"/>
          <w:sz w:val="24"/>
          <w:szCs w:val="24"/>
        </w:rPr>
      </w:pPr>
      <w:r w:rsidRPr="00D178F6">
        <w:rPr>
          <w:rFonts w:ascii="Arial" w:hAnsi="Arial" w:cs="Arial"/>
          <w:sz w:val="24"/>
          <w:szCs w:val="24"/>
        </w:rPr>
        <w:t xml:space="preserve">The </w:t>
      </w:r>
      <w:r w:rsidR="00FD01A6" w:rsidRPr="00D178F6">
        <w:rPr>
          <w:rFonts w:ascii="Arial" w:hAnsi="Arial" w:cs="Arial"/>
          <w:sz w:val="24"/>
          <w:szCs w:val="24"/>
        </w:rPr>
        <w:t xml:space="preserve">age </w:t>
      </w:r>
      <w:r w:rsidR="00E866BB" w:rsidRPr="00D178F6">
        <w:rPr>
          <w:rFonts w:ascii="Arial" w:hAnsi="Arial" w:cs="Arial"/>
          <w:sz w:val="24"/>
          <w:szCs w:val="24"/>
        </w:rPr>
        <w:t>limit</w:t>
      </w:r>
      <w:r w:rsidRPr="00D178F6">
        <w:rPr>
          <w:rFonts w:ascii="Arial" w:hAnsi="Arial" w:cs="Arial"/>
          <w:sz w:val="24"/>
          <w:szCs w:val="24"/>
        </w:rPr>
        <w:t>s</w:t>
      </w:r>
      <w:r w:rsidR="00FD01A6" w:rsidRPr="00D178F6">
        <w:rPr>
          <w:rFonts w:ascii="Arial" w:hAnsi="Arial" w:cs="Arial"/>
          <w:sz w:val="24"/>
          <w:szCs w:val="24"/>
        </w:rPr>
        <w:t xml:space="preserve"> </w:t>
      </w:r>
      <w:r w:rsidR="00E866BB" w:rsidRPr="00D178F6">
        <w:rPr>
          <w:rFonts w:ascii="Arial" w:hAnsi="Arial" w:cs="Arial"/>
          <w:sz w:val="24"/>
          <w:szCs w:val="24"/>
        </w:rPr>
        <w:t xml:space="preserve">proposed (from </w:t>
      </w:r>
      <w:r w:rsidR="001C6A99" w:rsidRPr="00D178F6">
        <w:rPr>
          <w:rFonts w:ascii="Arial" w:hAnsi="Arial" w:cs="Arial"/>
          <w:sz w:val="24"/>
          <w:szCs w:val="24"/>
        </w:rPr>
        <w:t>developing bodies</w:t>
      </w:r>
      <w:r w:rsidR="00B252DC" w:rsidRPr="00D178F6">
        <w:rPr>
          <w:rFonts w:ascii="Arial" w:hAnsi="Arial" w:cs="Arial"/>
          <w:sz w:val="24"/>
          <w:szCs w:val="24"/>
        </w:rPr>
        <w:t>,</w:t>
      </w:r>
      <w:r w:rsidR="001C6A99" w:rsidRPr="00D178F6">
        <w:rPr>
          <w:rFonts w:ascii="Arial" w:hAnsi="Arial" w:cs="Arial"/>
          <w:sz w:val="24"/>
          <w:szCs w:val="24"/>
        </w:rPr>
        <w:t xml:space="preserve"> to </w:t>
      </w:r>
      <w:r w:rsidR="00F13FFA" w:rsidRPr="00D178F6">
        <w:rPr>
          <w:rFonts w:ascii="Arial" w:hAnsi="Arial" w:cs="Arial"/>
          <w:sz w:val="24"/>
          <w:szCs w:val="24"/>
        </w:rPr>
        <w:t xml:space="preserve">abuse, and </w:t>
      </w:r>
      <w:r w:rsidR="00B252DC" w:rsidRPr="00D178F6">
        <w:rPr>
          <w:rFonts w:ascii="Arial" w:hAnsi="Arial" w:cs="Arial"/>
          <w:sz w:val="24"/>
          <w:szCs w:val="24"/>
        </w:rPr>
        <w:t>online content)</w:t>
      </w:r>
      <w:r w:rsidR="00E866BB" w:rsidRPr="00D178F6">
        <w:rPr>
          <w:rFonts w:ascii="Arial" w:hAnsi="Arial" w:cs="Arial"/>
          <w:sz w:val="24"/>
          <w:szCs w:val="24"/>
        </w:rPr>
        <w:t xml:space="preserve"> </w:t>
      </w:r>
      <w:r w:rsidRPr="00D178F6">
        <w:rPr>
          <w:rFonts w:ascii="Arial" w:hAnsi="Arial" w:cs="Arial"/>
          <w:sz w:val="24"/>
          <w:szCs w:val="24"/>
        </w:rPr>
        <w:t>are</w:t>
      </w:r>
      <w:r w:rsidR="00E866BB" w:rsidRPr="00D178F6">
        <w:rPr>
          <w:rFonts w:ascii="Arial" w:hAnsi="Arial" w:cs="Arial"/>
          <w:sz w:val="24"/>
          <w:szCs w:val="24"/>
        </w:rPr>
        <w:t xml:space="preserve"> </w:t>
      </w:r>
      <w:r w:rsidR="00FD01A6" w:rsidRPr="00D178F6">
        <w:rPr>
          <w:rFonts w:ascii="Arial" w:hAnsi="Arial" w:cs="Arial"/>
          <w:sz w:val="24"/>
          <w:szCs w:val="24"/>
        </w:rPr>
        <w:t xml:space="preserve">misguided </w:t>
      </w:r>
      <w:r w:rsidR="00C41094" w:rsidRPr="00D178F6">
        <w:rPr>
          <w:rFonts w:ascii="Arial" w:hAnsi="Arial" w:cs="Arial"/>
          <w:sz w:val="24"/>
          <w:szCs w:val="24"/>
        </w:rPr>
        <w:t xml:space="preserve">and </w:t>
      </w:r>
      <w:r w:rsidRPr="00D178F6">
        <w:rPr>
          <w:rFonts w:ascii="Arial" w:hAnsi="Arial" w:cs="Arial"/>
          <w:sz w:val="24"/>
          <w:szCs w:val="24"/>
        </w:rPr>
        <w:t>don’t</w:t>
      </w:r>
      <w:r w:rsidR="00C41094" w:rsidRPr="00D178F6">
        <w:rPr>
          <w:rFonts w:ascii="Arial" w:hAnsi="Arial" w:cs="Arial"/>
          <w:sz w:val="24"/>
          <w:szCs w:val="24"/>
        </w:rPr>
        <w:t xml:space="preserve"> reflect what young people are already exposed to and may need support </w:t>
      </w:r>
      <w:r w:rsidR="001C3517" w:rsidRPr="00D178F6">
        <w:rPr>
          <w:rFonts w:ascii="Arial" w:hAnsi="Arial" w:cs="Arial"/>
          <w:sz w:val="24"/>
          <w:szCs w:val="24"/>
        </w:rPr>
        <w:t>navigating</w:t>
      </w:r>
      <w:r w:rsidR="00C41094" w:rsidRPr="00D178F6">
        <w:rPr>
          <w:rFonts w:ascii="Arial" w:hAnsi="Arial" w:cs="Arial"/>
          <w:sz w:val="24"/>
          <w:szCs w:val="24"/>
        </w:rPr>
        <w:t xml:space="preserve">. </w:t>
      </w:r>
      <w:r w:rsidR="001C3517" w:rsidRPr="00D178F6">
        <w:rPr>
          <w:rFonts w:ascii="Arial" w:hAnsi="Arial" w:cs="Arial"/>
          <w:sz w:val="24"/>
          <w:szCs w:val="24"/>
        </w:rPr>
        <w:t>Age</w:t>
      </w:r>
      <w:r w:rsidR="00C41094" w:rsidRPr="00D178F6">
        <w:rPr>
          <w:rFonts w:ascii="Arial" w:hAnsi="Arial" w:cs="Arial"/>
          <w:sz w:val="24"/>
          <w:szCs w:val="24"/>
        </w:rPr>
        <w:t xml:space="preserve"> </w:t>
      </w:r>
      <w:r w:rsidR="00281AF8" w:rsidRPr="00D178F6">
        <w:rPr>
          <w:rFonts w:ascii="Arial" w:hAnsi="Arial" w:cs="Arial"/>
          <w:sz w:val="24"/>
          <w:szCs w:val="24"/>
        </w:rPr>
        <w:t>is</w:t>
      </w:r>
      <w:r w:rsidR="001C3517" w:rsidRPr="00D178F6">
        <w:rPr>
          <w:rFonts w:ascii="Arial" w:hAnsi="Arial" w:cs="Arial"/>
          <w:sz w:val="24"/>
          <w:szCs w:val="24"/>
        </w:rPr>
        <w:t xml:space="preserve"> also</w:t>
      </w:r>
      <w:r w:rsidR="00281AF8" w:rsidRPr="00D178F6">
        <w:rPr>
          <w:rFonts w:ascii="Arial" w:hAnsi="Arial" w:cs="Arial"/>
          <w:sz w:val="24"/>
          <w:szCs w:val="24"/>
        </w:rPr>
        <w:t xml:space="preserve"> not an accurate reflection of life stage</w:t>
      </w:r>
      <w:r w:rsidR="0034757D" w:rsidRPr="00D178F6">
        <w:rPr>
          <w:rFonts w:ascii="Arial" w:hAnsi="Arial" w:cs="Arial"/>
          <w:sz w:val="24"/>
          <w:szCs w:val="24"/>
        </w:rPr>
        <w:t xml:space="preserve"> and understanding</w:t>
      </w:r>
      <w:r w:rsidR="009A3EA9" w:rsidRPr="00D178F6">
        <w:rPr>
          <w:rFonts w:ascii="Arial" w:hAnsi="Arial" w:cs="Arial"/>
          <w:sz w:val="24"/>
          <w:szCs w:val="24"/>
        </w:rPr>
        <w:t xml:space="preserve">. </w:t>
      </w:r>
      <w:r w:rsidR="00757BE6" w:rsidRPr="00D178F6">
        <w:rPr>
          <w:rFonts w:ascii="Arial" w:hAnsi="Arial" w:cs="Arial"/>
          <w:sz w:val="24"/>
          <w:szCs w:val="24"/>
        </w:rPr>
        <w:t xml:space="preserve">Some </w:t>
      </w:r>
      <w:r w:rsidR="002360F1" w:rsidRPr="00D178F6">
        <w:rPr>
          <w:rFonts w:ascii="Arial" w:hAnsi="Arial" w:cs="Arial"/>
          <w:sz w:val="24"/>
          <w:szCs w:val="24"/>
        </w:rPr>
        <w:t xml:space="preserve">Disabled </w:t>
      </w:r>
      <w:r w:rsidR="00757BE6" w:rsidRPr="00D178F6">
        <w:rPr>
          <w:rFonts w:ascii="Arial" w:hAnsi="Arial" w:cs="Arial"/>
          <w:sz w:val="24"/>
          <w:szCs w:val="24"/>
        </w:rPr>
        <w:t>children</w:t>
      </w:r>
      <w:r w:rsidR="002467F5" w:rsidRPr="00D178F6">
        <w:rPr>
          <w:rFonts w:ascii="Arial" w:hAnsi="Arial" w:cs="Arial"/>
          <w:sz w:val="24"/>
          <w:szCs w:val="24"/>
        </w:rPr>
        <w:t xml:space="preserve"> </w:t>
      </w:r>
      <w:r w:rsidR="00757BE6" w:rsidRPr="00D178F6">
        <w:rPr>
          <w:rFonts w:ascii="Arial" w:hAnsi="Arial" w:cs="Arial"/>
          <w:sz w:val="24"/>
          <w:szCs w:val="24"/>
        </w:rPr>
        <w:t>may be</w:t>
      </w:r>
      <w:r w:rsidR="002360F1" w:rsidRPr="00D178F6">
        <w:rPr>
          <w:rFonts w:ascii="Arial" w:hAnsi="Arial" w:cs="Arial"/>
          <w:sz w:val="24"/>
          <w:szCs w:val="24"/>
        </w:rPr>
        <w:t xml:space="preserve"> older but</w:t>
      </w:r>
      <w:r w:rsidR="00757BE6" w:rsidRPr="00D178F6">
        <w:rPr>
          <w:rFonts w:ascii="Arial" w:hAnsi="Arial" w:cs="Arial"/>
          <w:sz w:val="24"/>
          <w:szCs w:val="24"/>
        </w:rPr>
        <w:t xml:space="preserve"> in a lower school year</w:t>
      </w:r>
      <w:r w:rsidR="002360F1" w:rsidRPr="00D178F6">
        <w:rPr>
          <w:rFonts w:ascii="Arial" w:hAnsi="Arial" w:cs="Arial"/>
          <w:sz w:val="24"/>
          <w:szCs w:val="24"/>
        </w:rPr>
        <w:t xml:space="preserve"> and miss out on key information</w:t>
      </w:r>
      <w:r w:rsidR="00F975C3" w:rsidRPr="00D178F6">
        <w:rPr>
          <w:rFonts w:ascii="Arial" w:hAnsi="Arial" w:cs="Arial"/>
          <w:sz w:val="24"/>
          <w:szCs w:val="24"/>
        </w:rPr>
        <w:t xml:space="preserve">, </w:t>
      </w:r>
      <w:r w:rsidR="002360F1" w:rsidRPr="00D178F6">
        <w:rPr>
          <w:rFonts w:ascii="Arial" w:hAnsi="Arial" w:cs="Arial"/>
          <w:sz w:val="24"/>
          <w:szCs w:val="24"/>
        </w:rPr>
        <w:t xml:space="preserve">or some </w:t>
      </w:r>
      <w:r w:rsidR="002467F5" w:rsidRPr="00D178F6">
        <w:rPr>
          <w:rFonts w:ascii="Arial" w:hAnsi="Arial" w:cs="Arial"/>
          <w:sz w:val="24"/>
          <w:szCs w:val="24"/>
        </w:rPr>
        <w:t xml:space="preserve">may </w:t>
      </w:r>
      <w:r w:rsidR="00F975C3" w:rsidRPr="00D178F6">
        <w:rPr>
          <w:rFonts w:ascii="Arial" w:hAnsi="Arial" w:cs="Arial"/>
          <w:sz w:val="24"/>
          <w:szCs w:val="24"/>
        </w:rPr>
        <w:t>need more support to understand the information deemed appropriate for someone their age.</w:t>
      </w:r>
      <w:r w:rsidR="00757BE6" w:rsidRPr="00D178F6">
        <w:rPr>
          <w:rFonts w:ascii="Arial" w:hAnsi="Arial" w:cs="Arial"/>
          <w:sz w:val="24"/>
          <w:szCs w:val="24"/>
        </w:rPr>
        <w:t xml:space="preserve"> </w:t>
      </w:r>
      <w:r w:rsidR="00893148" w:rsidRPr="00D178F6">
        <w:rPr>
          <w:rFonts w:ascii="Arial" w:hAnsi="Arial" w:cs="Arial"/>
          <w:sz w:val="24"/>
          <w:szCs w:val="24"/>
        </w:rPr>
        <w:t xml:space="preserve">We must </w:t>
      </w:r>
      <w:r w:rsidR="009A3EA9" w:rsidRPr="00D178F6">
        <w:rPr>
          <w:rFonts w:ascii="Arial" w:hAnsi="Arial" w:cs="Arial"/>
          <w:sz w:val="24"/>
          <w:szCs w:val="24"/>
        </w:rPr>
        <w:t xml:space="preserve">meet each young person where they are and </w:t>
      </w:r>
      <w:r w:rsidR="00005F2B" w:rsidRPr="00D178F6">
        <w:rPr>
          <w:rFonts w:ascii="Arial" w:hAnsi="Arial" w:cs="Arial"/>
          <w:sz w:val="24"/>
          <w:szCs w:val="24"/>
        </w:rPr>
        <w:t>approach this education on</w:t>
      </w:r>
      <w:r w:rsidR="0034757D" w:rsidRPr="00D178F6">
        <w:rPr>
          <w:rFonts w:ascii="Arial" w:hAnsi="Arial" w:cs="Arial"/>
          <w:sz w:val="24"/>
          <w:szCs w:val="24"/>
        </w:rPr>
        <w:t xml:space="preserve"> an individual </w:t>
      </w:r>
      <w:r w:rsidR="004D7516" w:rsidRPr="00D178F6">
        <w:rPr>
          <w:rFonts w:ascii="Arial" w:hAnsi="Arial" w:cs="Arial"/>
          <w:sz w:val="24"/>
          <w:szCs w:val="24"/>
        </w:rPr>
        <w:t xml:space="preserve">and inclusive </w:t>
      </w:r>
      <w:r w:rsidR="0034757D" w:rsidRPr="00D178F6">
        <w:rPr>
          <w:rFonts w:ascii="Arial" w:hAnsi="Arial" w:cs="Arial"/>
          <w:sz w:val="24"/>
          <w:szCs w:val="24"/>
        </w:rPr>
        <w:t>basis</w:t>
      </w:r>
      <w:r w:rsidR="00893148" w:rsidRPr="00D178F6">
        <w:rPr>
          <w:rFonts w:ascii="Arial" w:hAnsi="Arial" w:cs="Arial"/>
          <w:sz w:val="24"/>
          <w:szCs w:val="24"/>
        </w:rPr>
        <w:t xml:space="preserve"> – </w:t>
      </w:r>
      <w:r w:rsidR="001B6EA4" w:rsidRPr="00D178F6">
        <w:rPr>
          <w:rFonts w:ascii="Arial" w:hAnsi="Arial" w:cs="Arial"/>
          <w:sz w:val="24"/>
          <w:szCs w:val="24"/>
        </w:rPr>
        <w:t>the</w:t>
      </w:r>
      <w:r w:rsidR="00893148" w:rsidRPr="00D178F6">
        <w:rPr>
          <w:rFonts w:ascii="Arial" w:hAnsi="Arial" w:cs="Arial"/>
          <w:sz w:val="24"/>
          <w:szCs w:val="24"/>
        </w:rPr>
        <w:t xml:space="preserve"> </w:t>
      </w:r>
      <w:hyperlink r:id="rId9" w:history="1">
        <w:r w:rsidR="00893148" w:rsidRPr="00D178F6">
          <w:rPr>
            <w:rStyle w:val="Hyperlink"/>
            <w:rFonts w:ascii="Arial" w:hAnsi="Arial" w:cs="Arial"/>
            <w:sz w:val="24"/>
            <w:szCs w:val="24"/>
          </w:rPr>
          <w:t xml:space="preserve">Welsh </w:t>
        </w:r>
        <w:r w:rsidR="00514CF5" w:rsidRPr="00D178F6">
          <w:rPr>
            <w:rStyle w:val="Hyperlink"/>
            <w:rFonts w:ascii="Arial" w:hAnsi="Arial" w:cs="Arial"/>
            <w:sz w:val="24"/>
            <w:szCs w:val="24"/>
          </w:rPr>
          <w:t>Relationships and Sexuality Education Code</w:t>
        </w:r>
      </w:hyperlink>
      <w:r w:rsidR="001B6EA4" w:rsidRPr="00D178F6">
        <w:rPr>
          <w:rStyle w:val="Hyperlink"/>
          <w:rFonts w:ascii="Arial" w:hAnsi="Arial" w:cs="Arial"/>
          <w:sz w:val="24"/>
          <w:szCs w:val="24"/>
        </w:rPr>
        <w:t xml:space="preserve"> </w:t>
      </w:r>
      <w:r w:rsidR="001B6EA4" w:rsidRPr="00D178F6">
        <w:rPr>
          <w:rFonts w:ascii="Arial" w:hAnsi="Arial" w:cs="Arial"/>
          <w:sz w:val="24"/>
          <w:szCs w:val="24"/>
        </w:rPr>
        <w:t>is a much better example of inclusive practice</w:t>
      </w:r>
      <w:r w:rsidR="00514CF5" w:rsidRPr="00D178F6">
        <w:rPr>
          <w:rFonts w:ascii="Arial" w:hAnsi="Arial" w:cs="Arial"/>
          <w:sz w:val="24"/>
          <w:szCs w:val="24"/>
        </w:rPr>
        <w:t>.</w:t>
      </w:r>
      <w:r w:rsidR="0034522F" w:rsidRPr="00D178F6">
        <w:rPr>
          <w:rFonts w:ascii="Arial" w:hAnsi="Arial" w:cs="Arial"/>
          <w:sz w:val="24"/>
          <w:szCs w:val="24"/>
        </w:rPr>
        <w:t xml:space="preserve"> </w:t>
      </w:r>
    </w:p>
    <w:p w14:paraId="020D0E92" w14:textId="6766E09E" w:rsidR="008A6E10" w:rsidRPr="00D178F6" w:rsidRDefault="00EF5CA9" w:rsidP="00E34887">
      <w:pPr>
        <w:rPr>
          <w:rFonts w:ascii="Arial" w:hAnsi="Arial" w:cs="Arial"/>
          <w:sz w:val="24"/>
          <w:szCs w:val="24"/>
        </w:rPr>
      </w:pPr>
      <w:r w:rsidRPr="00D178F6">
        <w:rPr>
          <w:rFonts w:ascii="Arial" w:hAnsi="Arial" w:cs="Arial"/>
          <w:sz w:val="24"/>
          <w:szCs w:val="24"/>
        </w:rPr>
        <w:t xml:space="preserve">The topics </w:t>
      </w:r>
      <w:r w:rsidR="0071327E" w:rsidRPr="00D178F6">
        <w:rPr>
          <w:rFonts w:ascii="Arial" w:hAnsi="Arial" w:cs="Arial"/>
          <w:sz w:val="24"/>
          <w:szCs w:val="24"/>
        </w:rPr>
        <w:t xml:space="preserve">under each age limit aren’t explained in detail – making it harder for </w:t>
      </w:r>
      <w:r w:rsidR="00FB36B2" w:rsidRPr="00D178F6">
        <w:rPr>
          <w:rFonts w:ascii="Arial" w:hAnsi="Arial" w:cs="Arial"/>
          <w:sz w:val="24"/>
          <w:szCs w:val="24"/>
        </w:rPr>
        <w:t>teachers</w:t>
      </w:r>
      <w:r w:rsidR="00063DE0" w:rsidRPr="00D178F6">
        <w:rPr>
          <w:rFonts w:ascii="Arial" w:hAnsi="Arial" w:cs="Arial"/>
          <w:sz w:val="24"/>
          <w:szCs w:val="24"/>
        </w:rPr>
        <w:t xml:space="preserve"> </w:t>
      </w:r>
      <w:r w:rsidR="00C12311" w:rsidRPr="00D178F6">
        <w:rPr>
          <w:rFonts w:ascii="Arial" w:hAnsi="Arial" w:cs="Arial"/>
          <w:sz w:val="24"/>
          <w:szCs w:val="24"/>
        </w:rPr>
        <w:t>to know</w:t>
      </w:r>
      <w:r w:rsidR="00063DE0" w:rsidRPr="00D178F6">
        <w:rPr>
          <w:rFonts w:ascii="Arial" w:hAnsi="Arial" w:cs="Arial"/>
          <w:sz w:val="24"/>
          <w:szCs w:val="24"/>
        </w:rPr>
        <w:t xml:space="preserve"> what content is </w:t>
      </w:r>
      <w:r w:rsidR="00DE37E8" w:rsidRPr="00D178F6">
        <w:rPr>
          <w:rFonts w:ascii="Arial" w:hAnsi="Arial" w:cs="Arial"/>
          <w:sz w:val="24"/>
          <w:szCs w:val="24"/>
        </w:rPr>
        <w:t xml:space="preserve">deemed </w:t>
      </w:r>
      <w:r w:rsidR="00063DE0" w:rsidRPr="00D178F6">
        <w:rPr>
          <w:rFonts w:ascii="Arial" w:hAnsi="Arial" w:cs="Arial"/>
          <w:sz w:val="24"/>
          <w:szCs w:val="24"/>
        </w:rPr>
        <w:t>appropriate</w:t>
      </w:r>
      <w:r w:rsidR="00B92BD8" w:rsidRPr="00D178F6">
        <w:rPr>
          <w:rFonts w:ascii="Arial" w:hAnsi="Arial" w:cs="Arial"/>
          <w:sz w:val="24"/>
          <w:szCs w:val="24"/>
        </w:rPr>
        <w:t xml:space="preserve"> and when</w:t>
      </w:r>
      <w:r w:rsidR="00FB36B2" w:rsidRPr="00D178F6">
        <w:rPr>
          <w:rFonts w:ascii="Arial" w:hAnsi="Arial" w:cs="Arial"/>
          <w:sz w:val="24"/>
          <w:szCs w:val="24"/>
        </w:rPr>
        <w:t xml:space="preserve">. </w:t>
      </w:r>
      <w:r w:rsidR="00934B21" w:rsidRPr="00D178F6">
        <w:rPr>
          <w:rFonts w:ascii="Arial" w:hAnsi="Arial" w:cs="Arial"/>
          <w:sz w:val="24"/>
          <w:szCs w:val="24"/>
        </w:rPr>
        <w:t xml:space="preserve">The vagueness of the guidance, combined with the way it </w:t>
      </w:r>
      <w:r w:rsidR="00DE37E8" w:rsidRPr="00D178F6">
        <w:rPr>
          <w:rFonts w:ascii="Arial" w:hAnsi="Arial" w:cs="Arial"/>
          <w:sz w:val="24"/>
          <w:szCs w:val="24"/>
        </w:rPr>
        <w:t xml:space="preserve">stigmatises </w:t>
      </w:r>
      <w:r w:rsidR="00B8717B" w:rsidRPr="00D178F6">
        <w:rPr>
          <w:rFonts w:ascii="Arial" w:hAnsi="Arial" w:cs="Arial"/>
          <w:sz w:val="24"/>
          <w:szCs w:val="24"/>
        </w:rPr>
        <w:t>all RSHE</w:t>
      </w:r>
      <w:r w:rsidR="00DE37E8" w:rsidRPr="00D178F6">
        <w:rPr>
          <w:rFonts w:ascii="Arial" w:hAnsi="Arial" w:cs="Arial"/>
          <w:sz w:val="24"/>
          <w:szCs w:val="24"/>
        </w:rPr>
        <w:t xml:space="preserve"> education, </w:t>
      </w:r>
      <w:r w:rsidR="00934B21" w:rsidRPr="00D178F6">
        <w:rPr>
          <w:rFonts w:ascii="Arial" w:hAnsi="Arial" w:cs="Arial"/>
          <w:sz w:val="24"/>
          <w:szCs w:val="24"/>
        </w:rPr>
        <w:t>will lead to a limiting of education in practice</w:t>
      </w:r>
      <w:r w:rsidR="008E7246" w:rsidRPr="00D178F6">
        <w:rPr>
          <w:rFonts w:ascii="Arial" w:hAnsi="Arial" w:cs="Arial"/>
          <w:sz w:val="24"/>
          <w:szCs w:val="24"/>
        </w:rPr>
        <w:t xml:space="preserve">. </w:t>
      </w:r>
      <w:proofErr w:type="gramStart"/>
      <w:r w:rsidR="008E7246" w:rsidRPr="00D178F6">
        <w:rPr>
          <w:rFonts w:ascii="Arial" w:hAnsi="Arial" w:cs="Arial"/>
          <w:sz w:val="24"/>
          <w:szCs w:val="24"/>
        </w:rPr>
        <w:t>This risks</w:t>
      </w:r>
      <w:proofErr w:type="gramEnd"/>
      <w:r w:rsidR="008E7246" w:rsidRPr="00D178F6">
        <w:rPr>
          <w:rFonts w:ascii="Arial" w:hAnsi="Arial" w:cs="Arial"/>
          <w:sz w:val="24"/>
          <w:szCs w:val="24"/>
        </w:rPr>
        <w:t xml:space="preserve"> restricting </w:t>
      </w:r>
      <w:r w:rsidR="001D1B82" w:rsidRPr="00D178F6">
        <w:rPr>
          <w:rFonts w:ascii="Arial" w:hAnsi="Arial" w:cs="Arial"/>
          <w:sz w:val="24"/>
          <w:szCs w:val="24"/>
        </w:rPr>
        <w:t>teaching on our anatomy (</w:t>
      </w:r>
      <w:r w:rsidR="00F203E0" w:rsidRPr="00D178F6">
        <w:rPr>
          <w:rFonts w:ascii="Arial" w:hAnsi="Arial" w:cs="Arial"/>
          <w:sz w:val="24"/>
          <w:szCs w:val="24"/>
        </w:rPr>
        <w:t xml:space="preserve">an </w:t>
      </w:r>
      <w:r w:rsidR="001D1B82" w:rsidRPr="00D178F6">
        <w:rPr>
          <w:rFonts w:ascii="Arial" w:hAnsi="Arial" w:cs="Arial"/>
          <w:sz w:val="24"/>
          <w:szCs w:val="24"/>
        </w:rPr>
        <w:t xml:space="preserve">essential </w:t>
      </w:r>
      <w:r w:rsidR="00F203E0" w:rsidRPr="00D178F6">
        <w:rPr>
          <w:rFonts w:ascii="Arial" w:hAnsi="Arial" w:cs="Arial"/>
          <w:sz w:val="24"/>
          <w:szCs w:val="24"/>
        </w:rPr>
        <w:t xml:space="preserve">education </w:t>
      </w:r>
      <w:r w:rsidR="001D1B82" w:rsidRPr="00D178F6">
        <w:rPr>
          <w:rFonts w:ascii="Arial" w:hAnsi="Arial" w:cs="Arial"/>
          <w:sz w:val="24"/>
          <w:szCs w:val="24"/>
        </w:rPr>
        <w:t xml:space="preserve">for reporting </w:t>
      </w:r>
      <w:r w:rsidR="00F203E0" w:rsidRPr="00D178F6">
        <w:rPr>
          <w:rFonts w:ascii="Arial" w:hAnsi="Arial" w:cs="Arial"/>
          <w:sz w:val="24"/>
          <w:szCs w:val="24"/>
        </w:rPr>
        <w:t xml:space="preserve">FGM and abuse) and not supporting children who may experience puberty or menstruation earlier than their peers. </w:t>
      </w:r>
    </w:p>
    <w:p w14:paraId="39A68771" w14:textId="2C40B392" w:rsidR="00FC5FD9" w:rsidRPr="00D178F6" w:rsidRDefault="008743BE" w:rsidP="00E34887">
      <w:pPr>
        <w:rPr>
          <w:rFonts w:ascii="Arial" w:hAnsi="Arial" w:cs="Arial"/>
          <w:sz w:val="24"/>
          <w:szCs w:val="24"/>
        </w:rPr>
      </w:pPr>
      <w:r w:rsidRPr="00D178F6">
        <w:rPr>
          <w:rFonts w:ascii="Arial" w:hAnsi="Arial" w:cs="Arial"/>
          <w:sz w:val="24"/>
          <w:szCs w:val="24"/>
        </w:rPr>
        <w:t xml:space="preserve">We also have concerns about the </w:t>
      </w:r>
      <w:r w:rsidR="008E7246" w:rsidRPr="00D178F6">
        <w:rPr>
          <w:rFonts w:ascii="Arial" w:hAnsi="Arial" w:cs="Arial"/>
          <w:sz w:val="24"/>
          <w:szCs w:val="24"/>
        </w:rPr>
        <w:t xml:space="preserve">limitations </w:t>
      </w:r>
      <w:r w:rsidR="00F36C36" w:rsidRPr="00D178F6">
        <w:rPr>
          <w:rFonts w:ascii="Arial" w:hAnsi="Arial" w:cs="Arial"/>
          <w:sz w:val="24"/>
          <w:szCs w:val="24"/>
        </w:rPr>
        <w:t>around</w:t>
      </w:r>
      <w:r w:rsidR="008E7246" w:rsidRPr="00D178F6">
        <w:rPr>
          <w:rFonts w:ascii="Arial" w:hAnsi="Arial" w:cs="Arial"/>
          <w:sz w:val="24"/>
          <w:szCs w:val="24"/>
        </w:rPr>
        <w:t xml:space="preserve"> </w:t>
      </w:r>
      <w:r w:rsidRPr="00D178F6">
        <w:rPr>
          <w:rFonts w:ascii="Arial" w:hAnsi="Arial" w:cs="Arial"/>
          <w:sz w:val="24"/>
          <w:szCs w:val="24"/>
        </w:rPr>
        <w:t>“</w:t>
      </w:r>
      <w:r w:rsidR="008E7246" w:rsidRPr="00D178F6">
        <w:rPr>
          <w:rFonts w:ascii="Arial" w:hAnsi="Arial" w:cs="Arial"/>
          <w:sz w:val="24"/>
          <w:szCs w:val="24"/>
        </w:rPr>
        <w:t>explicit</w:t>
      </w:r>
      <w:r w:rsidRPr="00D178F6">
        <w:rPr>
          <w:rFonts w:ascii="Arial" w:hAnsi="Arial" w:cs="Arial"/>
          <w:sz w:val="24"/>
          <w:szCs w:val="24"/>
        </w:rPr>
        <w:t>”</w:t>
      </w:r>
      <w:r w:rsidR="008E7246" w:rsidRPr="00D178F6">
        <w:rPr>
          <w:rFonts w:ascii="Arial" w:hAnsi="Arial" w:cs="Arial"/>
          <w:sz w:val="24"/>
          <w:szCs w:val="24"/>
        </w:rPr>
        <w:t xml:space="preserve"> </w:t>
      </w:r>
      <w:r w:rsidRPr="00D178F6">
        <w:rPr>
          <w:rFonts w:ascii="Arial" w:hAnsi="Arial" w:cs="Arial"/>
          <w:sz w:val="24"/>
          <w:szCs w:val="24"/>
        </w:rPr>
        <w:t xml:space="preserve">details, and how these restrictions will be </w:t>
      </w:r>
      <w:r w:rsidR="00F36C36" w:rsidRPr="00D178F6">
        <w:rPr>
          <w:rFonts w:ascii="Arial" w:hAnsi="Arial" w:cs="Arial"/>
          <w:sz w:val="24"/>
          <w:szCs w:val="24"/>
        </w:rPr>
        <w:t xml:space="preserve">delivered accessibly – particularly to children </w:t>
      </w:r>
      <w:r w:rsidR="00F24955" w:rsidRPr="00D178F6">
        <w:rPr>
          <w:rFonts w:ascii="Arial" w:hAnsi="Arial" w:cs="Arial"/>
          <w:sz w:val="24"/>
          <w:szCs w:val="24"/>
        </w:rPr>
        <w:t xml:space="preserve">who understand language literally and </w:t>
      </w:r>
      <w:r w:rsidR="009D65A8" w:rsidRPr="00D178F6">
        <w:rPr>
          <w:rFonts w:ascii="Arial" w:hAnsi="Arial" w:cs="Arial"/>
          <w:sz w:val="24"/>
          <w:szCs w:val="24"/>
        </w:rPr>
        <w:t xml:space="preserve">can misunderstand social cues. </w:t>
      </w:r>
      <w:r w:rsidR="009B3F0F" w:rsidRPr="00D178F6">
        <w:rPr>
          <w:rFonts w:ascii="Arial" w:hAnsi="Arial" w:cs="Arial"/>
          <w:sz w:val="24"/>
          <w:szCs w:val="24"/>
        </w:rPr>
        <w:t>All RSHE education must be</w:t>
      </w:r>
      <w:r w:rsidR="009D65A8" w:rsidRPr="00D178F6">
        <w:rPr>
          <w:rFonts w:ascii="Arial" w:hAnsi="Arial" w:cs="Arial"/>
          <w:sz w:val="24"/>
          <w:szCs w:val="24"/>
        </w:rPr>
        <w:t xml:space="preserve"> accurate and specific </w:t>
      </w:r>
      <w:r w:rsidR="001A6410" w:rsidRPr="00D178F6">
        <w:rPr>
          <w:rFonts w:ascii="Arial" w:hAnsi="Arial" w:cs="Arial"/>
          <w:sz w:val="24"/>
          <w:szCs w:val="24"/>
        </w:rPr>
        <w:t xml:space="preserve">– rather than vague and misleading. </w:t>
      </w:r>
      <w:r w:rsidR="00EB379E" w:rsidRPr="00D178F6">
        <w:rPr>
          <w:rFonts w:ascii="Arial" w:hAnsi="Arial" w:cs="Arial"/>
          <w:sz w:val="24"/>
          <w:szCs w:val="24"/>
        </w:rPr>
        <w:t xml:space="preserve"> </w:t>
      </w:r>
    </w:p>
    <w:p w14:paraId="3605DAEB" w14:textId="61D27C46" w:rsidR="00984FD7" w:rsidRPr="00D178F6" w:rsidRDefault="00D63E8B" w:rsidP="009408D6">
      <w:pPr>
        <w:rPr>
          <w:rFonts w:ascii="Arial" w:hAnsi="Arial" w:cs="Arial"/>
          <w:sz w:val="24"/>
          <w:szCs w:val="24"/>
        </w:rPr>
      </w:pPr>
      <w:r w:rsidRPr="00D178F6">
        <w:rPr>
          <w:rFonts w:ascii="Arial" w:hAnsi="Arial" w:cs="Arial"/>
          <w:sz w:val="24"/>
          <w:szCs w:val="24"/>
        </w:rPr>
        <w:lastRenderedPageBreak/>
        <w:t xml:space="preserve">Having the language to talk about our bodies and needs </w:t>
      </w:r>
      <w:r w:rsidR="00FC717D" w:rsidRPr="00D178F6">
        <w:rPr>
          <w:rFonts w:ascii="Arial" w:hAnsi="Arial" w:cs="Arial"/>
          <w:sz w:val="24"/>
          <w:szCs w:val="24"/>
        </w:rPr>
        <w:t>is</w:t>
      </w:r>
      <w:r w:rsidR="004E362B" w:rsidRPr="00D178F6">
        <w:rPr>
          <w:rFonts w:ascii="Arial" w:hAnsi="Arial" w:cs="Arial"/>
          <w:sz w:val="24"/>
          <w:szCs w:val="24"/>
        </w:rPr>
        <w:t xml:space="preserve"> essential for any young person, but especially for young Disabled people who will disproportionately </w:t>
      </w:r>
      <w:r w:rsidR="00700C8F" w:rsidRPr="00D178F6">
        <w:rPr>
          <w:rFonts w:ascii="Arial" w:hAnsi="Arial" w:cs="Arial"/>
          <w:sz w:val="24"/>
          <w:szCs w:val="24"/>
        </w:rPr>
        <w:t>experience the need to</w:t>
      </w:r>
      <w:r w:rsidR="004E362B" w:rsidRPr="00D178F6">
        <w:rPr>
          <w:rFonts w:ascii="Arial" w:hAnsi="Arial" w:cs="Arial"/>
          <w:sz w:val="24"/>
          <w:szCs w:val="24"/>
        </w:rPr>
        <w:t xml:space="preserve"> advocate for themselves</w:t>
      </w:r>
      <w:r w:rsidR="007D5866" w:rsidRPr="00D178F6">
        <w:rPr>
          <w:rFonts w:ascii="Arial" w:hAnsi="Arial" w:cs="Arial"/>
          <w:sz w:val="24"/>
          <w:szCs w:val="24"/>
        </w:rPr>
        <w:t xml:space="preserve">. </w:t>
      </w:r>
      <w:r w:rsidR="00397FF9" w:rsidRPr="00D178F6">
        <w:rPr>
          <w:rFonts w:ascii="Arial" w:hAnsi="Arial" w:cs="Arial"/>
          <w:sz w:val="24"/>
          <w:szCs w:val="24"/>
        </w:rPr>
        <w:t xml:space="preserve">No </w:t>
      </w:r>
      <w:r w:rsidR="00D97CBF" w:rsidRPr="00D178F6">
        <w:rPr>
          <w:rFonts w:ascii="Arial" w:hAnsi="Arial" w:cs="Arial"/>
          <w:sz w:val="24"/>
          <w:szCs w:val="24"/>
        </w:rPr>
        <w:t>matter our age</w:t>
      </w:r>
      <w:r w:rsidR="0039616C" w:rsidRPr="00D178F6">
        <w:rPr>
          <w:rFonts w:ascii="Arial" w:hAnsi="Arial" w:cs="Arial"/>
          <w:sz w:val="24"/>
          <w:szCs w:val="24"/>
        </w:rPr>
        <w:t xml:space="preserve"> -</w:t>
      </w:r>
      <w:r w:rsidR="00D97CBF" w:rsidRPr="00D178F6">
        <w:rPr>
          <w:rFonts w:ascii="Arial" w:hAnsi="Arial" w:cs="Arial"/>
          <w:sz w:val="24"/>
          <w:szCs w:val="24"/>
        </w:rPr>
        <w:t xml:space="preserve"> </w:t>
      </w:r>
      <w:r w:rsidR="00397FF9" w:rsidRPr="00D178F6">
        <w:rPr>
          <w:rFonts w:ascii="Arial" w:hAnsi="Arial" w:cs="Arial"/>
          <w:sz w:val="24"/>
          <w:szCs w:val="24"/>
        </w:rPr>
        <w:t xml:space="preserve">respect for Disabled people’s </w:t>
      </w:r>
      <w:r w:rsidR="00D97CBF" w:rsidRPr="00D178F6">
        <w:rPr>
          <w:rFonts w:ascii="Arial" w:hAnsi="Arial" w:cs="Arial"/>
          <w:sz w:val="24"/>
          <w:szCs w:val="24"/>
        </w:rPr>
        <w:t>bod</w:t>
      </w:r>
      <w:r w:rsidR="0039616C" w:rsidRPr="00D178F6">
        <w:rPr>
          <w:rFonts w:ascii="Arial" w:hAnsi="Arial" w:cs="Arial"/>
          <w:sz w:val="24"/>
          <w:szCs w:val="24"/>
        </w:rPr>
        <w:t>ily</w:t>
      </w:r>
      <w:r w:rsidR="00D97CBF" w:rsidRPr="00D178F6">
        <w:rPr>
          <w:rFonts w:ascii="Arial" w:hAnsi="Arial" w:cs="Arial"/>
          <w:sz w:val="24"/>
          <w:szCs w:val="24"/>
        </w:rPr>
        <w:t xml:space="preserve"> autonomy</w:t>
      </w:r>
      <w:r w:rsidR="00B879B4" w:rsidRPr="00D178F6">
        <w:rPr>
          <w:rFonts w:ascii="Arial" w:hAnsi="Arial" w:cs="Arial"/>
          <w:sz w:val="24"/>
          <w:szCs w:val="24"/>
        </w:rPr>
        <w:t xml:space="preserve"> is consistently denied</w:t>
      </w:r>
      <w:r w:rsidR="00D97CBF" w:rsidRPr="00D178F6">
        <w:rPr>
          <w:rFonts w:ascii="Arial" w:hAnsi="Arial" w:cs="Arial"/>
          <w:sz w:val="24"/>
          <w:szCs w:val="24"/>
        </w:rPr>
        <w:t xml:space="preserve">. </w:t>
      </w:r>
      <w:r w:rsidR="00B879B4" w:rsidRPr="00D178F6">
        <w:rPr>
          <w:rFonts w:ascii="Arial" w:hAnsi="Arial" w:cs="Arial"/>
          <w:sz w:val="24"/>
          <w:szCs w:val="24"/>
        </w:rPr>
        <w:t xml:space="preserve">We experience medical gaslighting and face barriers to accessing healthcare – especially those of us with intersecting marginalised identities. </w:t>
      </w:r>
      <w:r w:rsidR="008C1498" w:rsidRPr="00D178F6">
        <w:rPr>
          <w:rFonts w:ascii="Arial" w:hAnsi="Arial" w:cs="Arial"/>
          <w:sz w:val="24"/>
          <w:szCs w:val="24"/>
        </w:rPr>
        <w:t xml:space="preserve">Limiting Disabled children’s access to education about their bodies and lives, and </w:t>
      </w:r>
      <w:r w:rsidR="006E6107" w:rsidRPr="00D178F6">
        <w:rPr>
          <w:rFonts w:ascii="Arial" w:hAnsi="Arial" w:cs="Arial"/>
          <w:sz w:val="24"/>
          <w:szCs w:val="24"/>
        </w:rPr>
        <w:t xml:space="preserve">undermining their </w:t>
      </w:r>
      <w:r w:rsidR="0065027D" w:rsidRPr="00D178F6">
        <w:rPr>
          <w:rFonts w:ascii="Arial" w:hAnsi="Arial" w:cs="Arial"/>
          <w:sz w:val="24"/>
          <w:szCs w:val="24"/>
        </w:rPr>
        <w:t>ability</w:t>
      </w:r>
      <w:r w:rsidR="006E6107" w:rsidRPr="00D178F6">
        <w:rPr>
          <w:rFonts w:ascii="Arial" w:hAnsi="Arial" w:cs="Arial"/>
          <w:sz w:val="24"/>
          <w:szCs w:val="24"/>
        </w:rPr>
        <w:t xml:space="preserve"> to consent</w:t>
      </w:r>
      <w:r w:rsidR="001A6410" w:rsidRPr="00D178F6">
        <w:rPr>
          <w:rFonts w:ascii="Arial" w:hAnsi="Arial" w:cs="Arial"/>
          <w:sz w:val="24"/>
          <w:szCs w:val="24"/>
        </w:rPr>
        <w:t>,</w:t>
      </w:r>
      <w:r w:rsidR="00EB61BA" w:rsidRPr="00D178F6">
        <w:rPr>
          <w:rFonts w:ascii="Arial" w:hAnsi="Arial" w:cs="Arial"/>
          <w:sz w:val="24"/>
          <w:szCs w:val="24"/>
        </w:rPr>
        <w:t xml:space="preserve"> puts them at a </w:t>
      </w:r>
      <w:r w:rsidR="0065027D" w:rsidRPr="00D178F6">
        <w:rPr>
          <w:rFonts w:ascii="Arial" w:hAnsi="Arial" w:cs="Arial"/>
          <w:sz w:val="24"/>
          <w:szCs w:val="24"/>
        </w:rPr>
        <w:t>substantial</w:t>
      </w:r>
      <w:r w:rsidR="00EB61BA" w:rsidRPr="00D178F6">
        <w:rPr>
          <w:rFonts w:ascii="Arial" w:hAnsi="Arial" w:cs="Arial"/>
          <w:sz w:val="24"/>
          <w:szCs w:val="24"/>
        </w:rPr>
        <w:t xml:space="preserve"> disad</w:t>
      </w:r>
      <w:r w:rsidR="00984FD7" w:rsidRPr="00D178F6">
        <w:rPr>
          <w:rFonts w:ascii="Arial" w:hAnsi="Arial" w:cs="Arial"/>
          <w:sz w:val="24"/>
          <w:szCs w:val="24"/>
        </w:rPr>
        <w:t xml:space="preserve">vantage as they move into adulthood. </w:t>
      </w:r>
    </w:p>
    <w:p w14:paraId="0C047C6F" w14:textId="59CAD5DE" w:rsidR="00633175" w:rsidRPr="00D178F6" w:rsidRDefault="00633175" w:rsidP="009408D6">
      <w:pPr>
        <w:rPr>
          <w:rFonts w:ascii="Arial" w:hAnsi="Arial" w:cs="Arial"/>
          <w:sz w:val="24"/>
          <w:szCs w:val="24"/>
        </w:rPr>
      </w:pPr>
      <w:r w:rsidRPr="00D178F6">
        <w:rPr>
          <w:rFonts w:ascii="Arial" w:hAnsi="Arial" w:cs="Arial"/>
          <w:sz w:val="24"/>
          <w:szCs w:val="24"/>
        </w:rPr>
        <w:t xml:space="preserve">Disabled people’s </w:t>
      </w:r>
      <w:r w:rsidR="001B1ECA" w:rsidRPr="00D178F6">
        <w:rPr>
          <w:rFonts w:ascii="Arial" w:hAnsi="Arial" w:cs="Arial"/>
          <w:sz w:val="24"/>
          <w:szCs w:val="24"/>
        </w:rPr>
        <w:t xml:space="preserve">wants and </w:t>
      </w:r>
      <w:r w:rsidRPr="00D178F6">
        <w:rPr>
          <w:rFonts w:ascii="Arial" w:hAnsi="Arial" w:cs="Arial"/>
          <w:sz w:val="24"/>
          <w:szCs w:val="24"/>
        </w:rPr>
        <w:t>needs are</w:t>
      </w:r>
      <w:r w:rsidR="001B1ECA" w:rsidRPr="00D178F6">
        <w:rPr>
          <w:rFonts w:ascii="Arial" w:hAnsi="Arial" w:cs="Arial"/>
          <w:sz w:val="24"/>
          <w:szCs w:val="24"/>
        </w:rPr>
        <w:t xml:space="preserve"> consistently</w:t>
      </w:r>
      <w:r w:rsidRPr="00D178F6">
        <w:rPr>
          <w:rFonts w:ascii="Arial" w:hAnsi="Arial" w:cs="Arial"/>
          <w:sz w:val="24"/>
          <w:szCs w:val="24"/>
        </w:rPr>
        <w:t xml:space="preserve"> presumed</w:t>
      </w:r>
      <w:r w:rsidR="001B1ECA" w:rsidRPr="00D178F6">
        <w:rPr>
          <w:rFonts w:ascii="Arial" w:hAnsi="Arial" w:cs="Arial"/>
          <w:sz w:val="24"/>
          <w:szCs w:val="24"/>
        </w:rPr>
        <w:t xml:space="preserve">, </w:t>
      </w:r>
      <w:r w:rsidR="00D835E9" w:rsidRPr="00D178F6">
        <w:rPr>
          <w:rFonts w:ascii="Arial" w:hAnsi="Arial" w:cs="Arial"/>
          <w:sz w:val="24"/>
          <w:szCs w:val="24"/>
        </w:rPr>
        <w:t>leading</w:t>
      </w:r>
      <w:r w:rsidR="001C3604" w:rsidRPr="00D178F6">
        <w:rPr>
          <w:rFonts w:ascii="Arial" w:hAnsi="Arial" w:cs="Arial"/>
          <w:sz w:val="24"/>
          <w:szCs w:val="24"/>
        </w:rPr>
        <w:t xml:space="preserve"> to rights violations that remove our autonomy. </w:t>
      </w:r>
      <w:r w:rsidR="005C4274" w:rsidRPr="00D178F6">
        <w:rPr>
          <w:rFonts w:ascii="Arial" w:hAnsi="Arial" w:cs="Arial"/>
          <w:sz w:val="24"/>
          <w:szCs w:val="24"/>
        </w:rPr>
        <w:t xml:space="preserve">This ignorant and ableist culture is what led to non-consensual Do Not Resuscitate orders (DNRs) </w:t>
      </w:r>
      <w:r w:rsidR="00265D08" w:rsidRPr="00D178F6">
        <w:rPr>
          <w:rFonts w:ascii="Arial" w:hAnsi="Arial" w:cs="Arial"/>
          <w:sz w:val="24"/>
          <w:szCs w:val="24"/>
        </w:rPr>
        <w:t xml:space="preserve">being put in place during the pandemic, and 60% of COVID deaths being Disabled people. </w:t>
      </w:r>
      <w:r w:rsidR="00F4225C" w:rsidRPr="00D178F6">
        <w:rPr>
          <w:rFonts w:ascii="Arial" w:hAnsi="Arial" w:cs="Arial"/>
          <w:sz w:val="24"/>
          <w:szCs w:val="24"/>
        </w:rPr>
        <w:t>The full impact of this</w:t>
      </w:r>
      <w:r w:rsidR="00265D08" w:rsidRPr="00D178F6">
        <w:rPr>
          <w:rFonts w:ascii="Arial" w:hAnsi="Arial" w:cs="Arial"/>
          <w:sz w:val="24"/>
          <w:szCs w:val="24"/>
        </w:rPr>
        <w:t xml:space="preserve"> culture </w:t>
      </w:r>
      <w:r w:rsidR="00F4225C" w:rsidRPr="00D178F6">
        <w:rPr>
          <w:rFonts w:ascii="Arial" w:hAnsi="Arial" w:cs="Arial"/>
          <w:sz w:val="24"/>
          <w:szCs w:val="24"/>
        </w:rPr>
        <w:t xml:space="preserve">was </w:t>
      </w:r>
      <w:r w:rsidR="00EE65D7" w:rsidRPr="00D178F6">
        <w:rPr>
          <w:rFonts w:ascii="Arial" w:hAnsi="Arial" w:cs="Arial"/>
          <w:sz w:val="24"/>
          <w:szCs w:val="24"/>
        </w:rPr>
        <w:t xml:space="preserve">also </w:t>
      </w:r>
      <w:r w:rsidR="00F4225C" w:rsidRPr="00D178F6">
        <w:rPr>
          <w:rFonts w:ascii="Arial" w:hAnsi="Arial" w:cs="Arial"/>
          <w:sz w:val="24"/>
          <w:szCs w:val="24"/>
        </w:rPr>
        <w:t xml:space="preserve">highlighted in the most recent </w:t>
      </w:r>
      <w:hyperlink r:id="rId10" w:history="1">
        <w:r w:rsidR="00F4225C" w:rsidRPr="00141649">
          <w:rPr>
            <w:rStyle w:val="Hyperlink"/>
            <w:rFonts w:ascii="Arial" w:hAnsi="Arial" w:cs="Arial"/>
            <w:sz w:val="24"/>
            <w:szCs w:val="24"/>
          </w:rPr>
          <w:t>UNCRDP investigation findings</w:t>
        </w:r>
      </w:hyperlink>
      <w:r w:rsidR="00F4225C" w:rsidRPr="00D178F6">
        <w:rPr>
          <w:rFonts w:ascii="Arial" w:hAnsi="Arial" w:cs="Arial"/>
          <w:sz w:val="24"/>
          <w:szCs w:val="24"/>
        </w:rPr>
        <w:t xml:space="preserve">. </w:t>
      </w:r>
    </w:p>
    <w:p w14:paraId="3E0B1E6D" w14:textId="5BA5B0FF" w:rsidR="00143625" w:rsidRPr="00D178F6" w:rsidRDefault="002D0CC6" w:rsidP="00E34887">
      <w:pPr>
        <w:rPr>
          <w:rFonts w:ascii="Arial" w:hAnsi="Arial" w:cs="Arial"/>
          <w:sz w:val="24"/>
          <w:szCs w:val="24"/>
        </w:rPr>
      </w:pPr>
      <w:r w:rsidRPr="00D178F6">
        <w:rPr>
          <w:rFonts w:ascii="Arial" w:hAnsi="Arial" w:cs="Arial"/>
          <w:sz w:val="24"/>
          <w:szCs w:val="24"/>
        </w:rPr>
        <w:t xml:space="preserve">Guidance that </w:t>
      </w:r>
      <w:r w:rsidR="00AF0341" w:rsidRPr="00D178F6">
        <w:rPr>
          <w:rFonts w:ascii="Arial" w:hAnsi="Arial" w:cs="Arial"/>
          <w:sz w:val="24"/>
          <w:szCs w:val="24"/>
        </w:rPr>
        <w:t>presumes the</w:t>
      </w:r>
      <w:r w:rsidR="00335D11" w:rsidRPr="00D178F6">
        <w:rPr>
          <w:rFonts w:ascii="Arial" w:hAnsi="Arial" w:cs="Arial"/>
          <w:sz w:val="24"/>
          <w:szCs w:val="24"/>
        </w:rPr>
        <w:t xml:space="preserve"> needs of young </w:t>
      </w:r>
      <w:r w:rsidR="00D040D9" w:rsidRPr="00D178F6">
        <w:rPr>
          <w:rFonts w:ascii="Arial" w:hAnsi="Arial" w:cs="Arial"/>
          <w:sz w:val="24"/>
          <w:szCs w:val="24"/>
        </w:rPr>
        <w:t xml:space="preserve">Disabled </w:t>
      </w:r>
      <w:r w:rsidR="00335D11" w:rsidRPr="00D178F6">
        <w:rPr>
          <w:rFonts w:ascii="Arial" w:hAnsi="Arial" w:cs="Arial"/>
          <w:sz w:val="24"/>
          <w:szCs w:val="24"/>
        </w:rPr>
        <w:t>people and limits</w:t>
      </w:r>
      <w:r w:rsidRPr="00D178F6">
        <w:rPr>
          <w:rFonts w:ascii="Arial" w:hAnsi="Arial" w:cs="Arial"/>
          <w:sz w:val="24"/>
          <w:szCs w:val="24"/>
        </w:rPr>
        <w:t xml:space="preserve"> </w:t>
      </w:r>
      <w:r w:rsidR="00335D11" w:rsidRPr="00D178F6">
        <w:rPr>
          <w:rFonts w:ascii="Arial" w:hAnsi="Arial" w:cs="Arial"/>
          <w:sz w:val="24"/>
          <w:szCs w:val="24"/>
        </w:rPr>
        <w:t xml:space="preserve">access </w:t>
      </w:r>
      <w:r w:rsidR="00D229BD" w:rsidRPr="00D178F6">
        <w:rPr>
          <w:rFonts w:ascii="Arial" w:hAnsi="Arial" w:cs="Arial"/>
          <w:sz w:val="24"/>
          <w:szCs w:val="24"/>
        </w:rPr>
        <w:t xml:space="preserve">to information </w:t>
      </w:r>
      <w:r w:rsidR="00AF0341" w:rsidRPr="00D178F6">
        <w:rPr>
          <w:rFonts w:ascii="Arial" w:hAnsi="Arial" w:cs="Arial"/>
          <w:sz w:val="24"/>
          <w:szCs w:val="24"/>
        </w:rPr>
        <w:t>about</w:t>
      </w:r>
      <w:r w:rsidR="00D229BD" w:rsidRPr="00D178F6">
        <w:rPr>
          <w:rFonts w:ascii="Arial" w:hAnsi="Arial" w:cs="Arial"/>
          <w:sz w:val="24"/>
          <w:szCs w:val="24"/>
        </w:rPr>
        <w:t xml:space="preserve"> their bodies</w:t>
      </w:r>
      <w:r w:rsidR="00335D11" w:rsidRPr="00D178F6">
        <w:rPr>
          <w:rFonts w:ascii="Arial" w:hAnsi="Arial" w:cs="Arial"/>
          <w:sz w:val="24"/>
          <w:szCs w:val="24"/>
        </w:rPr>
        <w:t xml:space="preserve"> is </w:t>
      </w:r>
      <w:r w:rsidR="00CD1C48" w:rsidRPr="00D178F6">
        <w:rPr>
          <w:rFonts w:ascii="Arial" w:hAnsi="Arial" w:cs="Arial"/>
          <w:sz w:val="24"/>
          <w:szCs w:val="24"/>
        </w:rPr>
        <w:t xml:space="preserve">unacceptable. </w:t>
      </w:r>
    </w:p>
    <w:p w14:paraId="046661C3" w14:textId="699BAB31" w:rsidR="00D9322E" w:rsidRPr="00D178F6" w:rsidRDefault="00D9322E" w:rsidP="00E34887">
      <w:pPr>
        <w:rPr>
          <w:rFonts w:ascii="Arial" w:hAnsi="Arial" w:cs="Arial"/>
          <w:sz w:val="24"/>
          <w:szCs w:val="24"/>
        </w:rPr>
      </w:pPr>
      <w:r w:rsidRPr="00D178F6">
        <w:rPr>
          <w:rFonts w:ascii="Arial" w:hAnsi="Arial" w:cs="Arial"/>
          <w:sz w:val="24"/>
          <w:szCs w:val="24"/>
        </w:rPr>
        <w:t xml:space="preserve">RSHE education can be delivered in a variety of age-appropriate ways, without barring topics and limiting conversations. As outlined in the </w:t>
      </w:r>
      <w:hyperlink r:id="rId11" w:history="1">
        <w:r w:rsidRPr="00D178F6">
          <w:rPr>
            <w:rStyle w:val="Hyperlink"/>
            <w:rFonts w:ascii="Arial" w:hAnsi="Arial" w:cs="Arial"/>
            <w:sz w:val="24"/>
            <w:szCs w:val="24"/>
          </w:rPr>
          <w:t>Welsh Relationships and Sexuality Education Code</w:t>
        </w:r>
      </w:hyperlink>
      <w:r w:rsidRPr="00D178F6">
        <w:rPr>
          <w:rFonts w:ascii="Arial" w:hAnsi="Arial" w:cs="Arial"/>
          <w:sz w:val="24"/>
          <w:szCs w:val="24"/>
        </w:rPr>
        <w:t xml:space="preserve">, RSHE education should include early intervention and be embedded throughout a child’s entire education. For example, teaching children about consent in the context of sharing toys – so that it is not then a new concept in secondary school. </w:t>
      </w:r>
    </w:p>
    <w:p w14:paraId="4FFA0B0F" w14:textId="29C2B73C" w:rsidR="00785056" w:rsidRPr="00D178F6" w:rsidRDefault="0054465D" w:rsidP="00E34887">
      <w:pPr>
        <w:rPr>
          <w:rFonts w:ascii="Arial" w:hAnsi="Arial" w:cs="Arial"/>
          <w:sz w:val="24"/>
          <w:szCs w:val="24"/>
        </w:rPr>
      </w:pPr>
      <w:r w:rsidRPr="00D178F6">
        <w:rPr>
          <w:rFonts w:ascii="Arial" w:hAnsi="Arial" w:cs="Arial"/>
          <w:sz w:val="24"/>
          <w:szCs w:val="24"/>
        </w:rPr>
        <w:t>An</w:t>
      </w:r>
      <w:r w:rsidR="00785056" w:rsidRPr="00D178F6">
        <w:rPr>
          <w:rFonts w:ascii="Arial" w:hAnsi="Arial" w:cs="Arial"/>
          <w:sz w:val="24"/>
          <w:szCs w:val="24"/>
        </w:rPr>
        <w:t xml:space="preserve"> RSHE</w:t>
      </w:r>
      <w:r w:rsidRPr="00D178F6">
        <w:rPr>
          <w:rFonts w:ascii="Arial" w:hAnsi="Arial" w:cs="Arial"/>
          <w:sz w:val="24"/>
          <w:szCs w:val="24"/>
        </w:rPr>
        <w:t xml:space="preserve"> education</w:t>
      </w:r>
      <w:r w:rsidR="00785056" w:rsidRPr="00D178F6">
        <w:rPr>
          <w:rFonts w:ascii="Arial" w:hAnsi="Arial" w:cs="Arial"/>
          <w:sz w:val="24"/>
          <w:szCs w:val="24"/>
        </w:rPr>
        <w:t xml:space="preserve"> that protects children is </w:t>
      </w:r>
      <w:r w:rsidRPr="00D178F6">
        <w:rPr>
          <w:rFonts w:ascii="Arial" w:hAnsi="Arial" w:cs="Arial"/>
          <w:sz w:val="24"/>
          <w:szCs w:val="24"/>
        </w:rPr>
        <w:t xml:space="preserve">one that trains teachers to have inclusive and open conversations, rather than guidance that limits education and </w:t>
      </w:r>
      <w:r w:rsidR="001F0F11" w:rsidRPr="00D178F6">
        <w:rPr>
          <w:rFonts w:ascii="Arial" w:hAnsi="Arial" w:cs="Arial"/>
          <w:sz w:val="24"/>
          <w:szCs w:val="24"/>
        </w:rPr>
        <w:t xml:space="preserve">fears accurate information. </w:t>
      </w:r>
    </w:p>
    <w:p w14:paraId="67A509C8" w14:textId="6974C424" w:rsidR="00B2209F" w:rsidRPr="00D178F6" w:rsidRDefault="007548D2" w:rsidP="007548D2">
      <w:pPr>
        <w:pStyle w:val="ListParagraph"/>
        <w:numPr>
          <w:ilvl w:val="0"/>
          <w:numId w:val="13"/>
        </w:numPr>
        <w:rPr>
          <w:rFonts w:ascii="Arial" w:hAnsi="Arial" w:cs="Arial"/>
          <w:sz w:val="24"/>
          <w:szCs w:val="24"/>
        </w:rPr>
      </w:pPr>
      <w:r w:rsidRPr="00D178F6">
        <w:rPr>
          <w:rFonts w:ascii="Arial" w:hAnsi="Arial" w:cs="Arial"/>
          <w:b/>
          <w:bCs/>
          <w:i/>
          <w:iCs/>
          <w:color w:val="7030A0"/>
          <w:sz w:val="24"/>
          <w:szCs w:val="24"/>
        </w:rPr>
        <w:t>Recommendation:</w:t>
      </w:r>
      <w:r w:rsidR="001F0F11" w:rsidRPr="00D178F6">
        <w:rPr>
          <w:rFonts w:ascii="Arial" w:hAnsi="Arial" w:cs="Arial"/>
          <w:b/>
          <w:bCs/>
          <w:i/>
          <w:iCs/>
          <w:sz w:val="24"/>
          <w:szCs w:val="24"/>
        </w:rPr>
        <w:t xml:space="preserve"> </w:t>
      </w:r>
      <w:r w:rsidR="001F0F11" w:rsidRPr="00D178F6">
        <w:rPr>
          <w:rFonts w:ascii="Arial" w:hAnsi="Arial" w:cs="Arial"/>
          <w:i/>
          <w:iCs/>
          <w:sz w:val="24"/>
          <w:szCs w:val="24"/>
        </w:rPr>
        <w:t xml:space="preserve">Refer </w:t>
      </w:r>
      <w:r w:rsidR="00B2209F" w:rsidRPr="00D178F6">
        <w:rPr>
          <w:rFonts w:ascii="Arial" w:hAnsi="Arial" w:cs="Arial"/>
          <w:i/>
          <w:iCs/>
          <w:sz w:val="24"/>
          <w:szCs w:val="24"/>
        </w:rPr>
        <w:t xml:space="preserve">to </w:t>
      </w:r>
      <w:hyperlink r:id="rId12" w:history="1">
        <w:r w:rsidR="00B2209F" w:rsidRPr="00D178F6">
          <w:rPr>
            <w:rStyle w:val="Hyperlink"/>
            <w:rFonts w:ascii="Arial" w:hAnsi="Arial" w:cs="Arial"/>
            <w:i/>
            <w:iCs/>
            <w:sz w:val="24"/>
            <w:szCs w:val="24"/>
          </w:rPr>
          <w:t>Welsh RSHE guidance</w:t>
        </w:r>
      </w:hyperlink>
      <w:r w:rsidR="00CD0305" w:rsidRPr="00D178F6">
        <w:rPr>
          <w:rFonts w:ascii="Arial" w:hAnsi="Arial" w:cs="Arial"/>
          <w:i/>
          <w:iCs/>
          <w:color w:val="FF0000"/>
          <w:sz w:val="24"/>
          <w:szCs w:val="24"/>
        </w:rPr>
        <w:t xml:space="preserve"> </w:t>
      </w:r>
      <w:r w:rsidR="001F0F11" w:rsidRPr="00D178F6">
        <w:rPr>
          <w:rFonts w:ascii="Arial" w:hAnsi="Arial" w:cs="Arial"/>
          <w:i/>
          <w:iCs/>
          <w:sz w:val="24"/>
          <w:szCs w:val="24"/>
        </w:rPr>
        <w:t xml:space="preserve">for a </w:t>
      </w:r>
      <w:r w:rsidR="00A10455" w:rsidRPr="00D178F6">
        <w:rPr>
          <w:rFonts w:ascii="Arial" w:hAnsi="Arial" w:cs="Arial"/>
          <w:i/>
          <w:iCs/>
          <w:sz w:val="24"/>
          <w:szCs w:val="24"/>
        </w:rPr>
        <w:t>more inclusive and effective</w:t>
      </w:r>
      <w:r w:rsidR="001F0F11" w:rsidRPr="00D178F6">
        <w:rPr>
          <w:rFonts w:ascii="Arial" w:hAnsi="Arial" w:cs="Arial"/>
          <w:i/>
          <w:iCs/>
          <w:sz w:val="24"/>
          <w:szCs w:val="24"/>
        </w:rPr>
        <w:t xml:space="preserve"> framework</w:t>
      </w:r>
      <w:r w:rsidR="000325A4" w:rsidRPr="00D178F6">
        <w:rPr>
          <w:rFonts w:ascii="Arial" w:hAnsi="Arial" w:cs="Arial"/>
          <w:i/>
          <w:iCs/>
          <w:sz w:val="24"/>
          <w:szCs w:val="24"/>
        </w:rPr>
        <w:t>, and re-assess the proposed age limits</w:t>
      </w:r>
      <w:r w:rsidR="0067736F" w:rsidRPr="00D178F6">
        <w:rPr>
          <w:rFonts w:ascii="Arial" w:hAnsi="Arial" w:cs="Arial"/>
          <w:i/>
          <w:iCs/>
          <w:sz w:val="24"/>
          <w:szCs w:val="24"/>
        </w:rPr>
        <w:t xml:space="preserve">. Co-produce </w:t>
      </w:r>
      <w:r w:rsidR="00AA00B7" w:rsidRPr="00D178F6">
        <w:rPr>
          <w:rFonts w:ascii="Arial" w:hAnsi="Arial" w:cs="Arial"/>
          <w:i/>
          <w:iCs/>
          <w:sz w:val="24"/>
          <w:szCs w:val="24"/>
        </w:rPr>
        <w:t xml:space="preserve">new </w:t>
      </w:r>
      <w:r w:rsidR="0067736F" w:rsidRPr="00D178F6">
        <w:rPr>
          <w:rFonts w:ascii="Arial" w:hAnsi="Arial" w:cs="Arial"/>
          <w:i/>
          <w:iCs/>
          <w:sz w:val="24"/>
          <w:szCs w:val="24"/>
        </w:rPr>
        <w:t xml:space="preserve">guidance with Disabled young people and Disabled-led groups, to ensure RSHE can be taught in an inclusive </w:t>
      </w:r>
      <w:r w:rsidR="00AA00B7" w:rsidRPr="00D178F6">
        <w:rPr>
          <w:rFonts w:ascii="Arial" w:hAnsi="Arial" w:cs="Arial"/>
          <w:i/>
          <w:iCs/>
          <w:sz w:val="24"/>
          <w:szCs w:val="24"/>
        </w:rPr>
        <w:t xml:space="preserve">and accessible </w:t>
      </w:r>
      <w:r w:rsidR="0067736F" w:rsidRPr="00D178F6">
        <w:rPr>
          <w:rFonts w:ascii="Arial" w:hAnsi="Arial" w:cs="Arial"/>
          <w:i/>
          <w:iCs/>
          <w:sz w:val="24"/>
          <w:szCs w:val="24"/>
        </w:rPr>
        <w:t>way</w:t>
      </w:r>
      <w:r w:rsidR="00AA00B7" w:rsidRPr="00D178F6">
        <w:rPr>
          <w:rFonts w:ascii="Arial" w:hAnsi="Arial" w:cs="Arial"/>
          <w:i/>
          <w:iCs/>
          <w:sz w:val="24"/>
          <w:szCs w:val="24"/>
        </w:rPr>
        <w:t xml:space="preserve"> for everyone</w:t>
      </w:r>
      <w:r w:rsidR="0067736F" w:rsidRPr="00D178F6">
        <w:rPr>
          <w:rFonts w:ascii="Arial" w:hAnsi="Arial" w:cs="Arial"/>
          <w:i/>
          <w:iCs/>
          <w:sz w:val="24"/>
          <w:szCs w:val="24"/>
        </w:rPr>
        <w:t>.</w:t>
      </w:r>
      <w:r w:rsidR="0067736F" w:rsidRPr="00D178F6">
        <w:rPr>
          <w:rFonts w:ascii="Arial" w:hAnsi="Arial" w:cs="Arial"/>
          <w:sz w:val="24"/>
          <w:szCs w:val="24"/>
        </w:rPr>
        <w:t xml:space="preserve"> </w:t>
      </w:r>
    </w:p>
    <w:p w14:paraId="2341A4E6" w14:textId="77777777" w:rsidR="00BC2D9D" w:rsidRPr="00D178F6" w:rsidRDefault="00BC2D9D" w:rsidP="008F32AC">
      <w:pPr>
        <w:rPr>
          <w:rFonts w:ascii="Arial" w:hAnsi="Arial" w:cs="Arial"/>
          <w:sz w:val="24"/>
          <w:szCs w:val="24"/>
        </w:rPr>
      </w:pPr>
    </w:p>
    <w:p w14:paraId="5E13D1C5" w14:textId="7BECBE37" w:rsidR="00737731" w:rsidRPr="00D178F6" w:rsidRDefault="00737731" w:rsidP="00DE3699">
      <w:pPr>
        <w:pStyle w:val="ListParagraph"/>
        <w:numPr>
          <w:ilvl w:val="0"/>
          <w:numId w:val="12"/>
        </w:numPr>
        <w:rPr>
          <w:rFonts w:ascii="Arial" w:hAnsi="Arial" w:cs="Arial"/>
          <w:b/>
          <w:bCs/>
          <w:color w:val="7030A0"/>
          <w:sz w:val="24"/>
          <w:szCs w:val="24"/>
        </w:rPr>
      </w:pPr>
      <w:r w:rsidRPr="00D178F6">
        <w:rPr>
          <w:rFonts w:ascii="Arial" w:hAnsi="Arial" w:cs="Arial"/>
          <w:b/>
          <w:bCs/>
          <w:color w:val="7030A0"/>
          <w:sz w:val="24"/>
          <w:szCs w:val="24"/>
        </w:rPr>
        <w:t>The proposed guidance is irresponsible</w:t>
      </w:r>
      <w:r w:rsidR="000325A4" w:rsidRPr="00D178F6">
        <w:rPr>
          <w:rFonts w:ascii="Arial" w:hAnsi="Arial" w:cs="Arial"/>
          <w:b/>
          <w:bCs/>
          <w:color w:val="7030A0"/>
          <w:sz w:val="24"/>
          <w:szCs w:val="24"/>
        </w:rPr>
        <w:t xml:space="preserve"> </w:t>
      </w:r>
      <w:r w:rsidRPr="00D178F6">
        <w:rPr>
          <w:rFonts w:ascii="Arial" w:hAnsi="Arial" w:cs="Arial"/>
          <w:b/>
          <w:bCs/>
          <w:color w:val="7030A0"/>
          <w:sz w:val="24"/>
          <w:szCs w:val="24"/>
        </w:rPr>
        <w:t xml:space="preserve">and will put Disabled children at a higher risk of experiencing abuse. </w:t>
      </w:r>
    </w:p>
    <w:p w14:paraId="72FB124C" w14:textId="445709CE" w:rsidR="00F54763" w:rsidRPr="00D178F6" w:rsidRDefault="00C53916" w:rsidP="00F54763">
      <w:pPr>
        <w:rPr>
          <w:rFonts w:ascii="Arial" w:hAnsi="Arial" w:cs="Arial"/>
          <w:sz w:val="24"/>
          <w:szCs w:val="24"/>
        </w:rPr>
      </w:pPr>
      <w:r w:rsidRPr="00D178F6">
        <w:rPr>
          <w:rFonts w:ascii="Arial" w:hAnsi="Arial" w:cs="Arial"/>
          <w:sz w:val="24"/>
          <w:szCs w:val="24"/>
        </w:rPr>
        <w:t xml:space="preserve">The age restriction </w:t>
      </w:r>
      <w:r w:rsidR="00164704" w:rsidRPr="00D178F6">
        <w:rPr>
          <w:rFonts w:ascii="Arial" w:hAnsi="Arial" w:cs="Arial"/>
          <w:sz w:val="24"/>
          <w:szCs w:val="24"/>
        </w:rPr>
        <w:t>on</w:t>
      </w:r>
      <w:r w:rsidR="00F54763" w:rsidRPr="00D178F6">
        <w:rPr>
          <w:rFonts w:ascii="Arial" w:hAnsi="Arial" w:cs="Arial"/>
          <w:sz w:val="24"/>
          <w:szCs w:val="24"/>
        </w:rPr>
        <w:t xml:space="preserve"> teachin</w:t>
      </w:r>
      <w:r w:rsidR="00164704" w:rsidRPr="00D178F6">
        <w:rPr>
          <w:rFonts w:ascii="Arial" w:hAnsi="Arial" w:cs="Arial"/>
          <w:sz w:val="24"/>
          <w:szCs w:val="24"/>
        </w:rPr>
        <w:t>g about</w:t>
      </w:r>
      <w:r w:rsidR="0069132A" w:rsidRPr="00D178F6">
        <w:rPr>
          <w:rFonts w:ascii="Arial" w:hAnsi="Arial" w:cs="Arial"/>
          <w:sz w:val="24"/>
          <w:szCs w:val="24"/>
        </w:rPr>
        <w:t xml:space="preserve"> </w:t>
      </w:r>
      <w:r w:rsidR="005E37BB" w:rsidRPr="00D178F6">
        <w:rPr>
          <w:rFonts w:ascii="Arial" w:hAnsi="Arial" w:cs="Arial"/>
          <w:sz w:val="24"/>
          <w:szCs w:val="24"/>
        </w:rPr>
        <w:t xml:space="preserve">“harmful sexual behaviour”, including abuse, </w:t>
      </w:r>
      <w:r w:rsidR="00A536DF" w:rsidRPr="00D178F6">
        <w:rPr>
          <w:rFonts w:ascii="Arial" w:hAnsi="Arial" w:cs="Arial"/>
          <w:sz w:val="24"/>
          <w:szCs w:val="24"/>
        </w:rPr>
        <w:t>is</w:t>
      </w:r>
      <w:r w:rsidR="00F558C5" w:rsidRPr="00D178F6">
        <w:rPr>
          <w:rFonts w:ascii="Arial" w:hAnsi="Arial" w:cs="Arial"/>
          <w:sz w:val="24"/>
          <w:szCs w:val="24"/>
        </w:rPr>
        <w:t xml:space="preserve"> </w:t>
      </w:r>
      <w:r w:rsidR="00F54763" w:rsidRPr="00D178F6">
        <w:rPr>
          <w:rFonts w:ascii="Arial" w:hAnsi="Arial" w:cs="Arial"/>
          <w:sz w:val="24"/>
          <w:szCs w:val="24"/>
        </w:rPr>
        <w:t>irresponsible</w:t>
      </w:r>
      <w:r w:rsidR="00B54A0C" w:rsidRPr="00D178F6">
        <w:rPr>
          <w:rFonts w:ascii="Arial" w:hAnsi="Arial" w:cs="Arial"/>
          <w:sz w:val="24"/>
          <w:szCs w:val="24"/>
        </w:rPr>
        <w:t xml:space="preserve">. </w:t>
      </w:r>
      <w:r w:rsidR="00A536DF" w:rsidRPr="00D178F6">
        <w:rPr>
          <w:rFonts w:ascii="Arial" w:hAnsi="Arial" w:cs="Arial"/>
          <w:sz w:val="24"/>
          <w:szCs w:val="24"/>
        </w:rPr>
        <w:t xml:space="preserve">Limiting education on this subject will </w:t>
      </w:r>
      <w:r w:rsidR="00395536" w:rsidRPr="00D178F6">
        <w:rPr>
          <w:rFonts w:ascii="Arial" w:hAnsi="Arial" w:cs="Arial"/>
          <w:sz w:val="24"/>
          <w:szCs w:val="24"/>
        </w:rPr>
        <w:t>increase the likelihood of children experiencing abuse and assault</w:t>
      </w:r>
      <w:r w:rsidR="00640458" w:rsidRPr="00D178F6">
        <w:rPr>
          <w:rFonts w:ascii="Arial" w:hAnsi="Arial" w:cs="Arial"/>
          <w:sz w:val="24"/>
          <w:szCs w:val="24"/>
        </w:rPr>
        <w:t xml:space="preserve"> </w:t>
      </w:r>
      <w:r w:rsidR="00395536" w:rsidRPr="00D178F6">
        <w:rPr>
          <w:rFonts w:ascii="Arial" w:hAnsi="Arial" w:cs="Arial"/>
          <w:sz w:val="24"/>
          <w:szCs w:val="24"/>
        </w:rPr>
        <w:t>and</w:t>
      </w:r>
      <w:r w:rsidR="00145CFA" w:rsidRPr="00D178F6">
        <w:rPr>
          <w:rFonts w:ascii="Arial" w:hAnsi="Arial" w:cs="Arial"/>
          <w:sz w:val="24"/>
          <w:szCs w:val="24"/>
        </w:rPr>
        <w:t xml:space="preserve"> that</w:t>
      </w:r>
      <w:r w:rsidR="00395536" w:rsidRPr="00D178F6">
        <w:rPr>
          <w:rFonts w:ascii="Arial" w:hAnsi="Arial" w:cs="Arial"/>
          <w:sz w:val="24"/>
          <w:szCs w:val="24"/>
        </w:rPr>
        <w:t xml:space="preserve"> </w:t>
      </w:r>
      <w:r w:rsidR="00145CFA" w:rsidRPr="00D178F6">
        <w:rPr>
          <w:rFonts w:ascii="Arial" w:hAnsi="Arial" w:cs="Arial"/>
          <w:sz w:val="24"/>
          <w:szCs w:val="24"/>
        </w:rPr>
        <w:t>abuse will</w:t>
      </w:r>
      <w:r w:rsidR="004C17D7" w:rsidRPr="00D178F6">
        <w:rPr>
          <w:rFonts w:ascii="Arial" w:hAnsi="Arial" w:cs="Arial"/>
          <w:sz w:val="24"/>
          <w:szCs w:val="24"/>
        </w:rPr>
        <w:t xml:space="preserve"> </w:t>
      </w:r>
      <w:r w:rsidR="00145CFA" w:rsidRPr="00D178F6">
        <w:rPr>
          <w:rFonts w:ascii="Arial" w:hAnsi="Arial" w:cs="Arial"/>
          <w:sz w:val="24"/>
          <w:szCs w:val="24"/>
        </w:rPr>
        <w:t>go</w:t>
      </w:r>
      <w:r w:rsidR="00640458" w:rsidRPr="00D178F6">
        <w:rPr>
          <w:rFonts w:ascii="Arial" w:hAnsi="Arial" w:cs="Arial"/>
          <w:sz w:val="24"/>
          <w:szCs w:val="24"/>
        </w:rPr>
        <w:t xml:space="preserve"> unchallenged</w:t>
      </w:r>
      <w:r w:rsidR="004C17D7" w:rsidRPr="00D178F6">
        <w:rPr>
          <w:rFonts w:ascii="Arial" w:hAnsi="Arial" w:cs="Arial"/>
          <w:sz w:val="24"/>
          <w:szCs w:val="24"/>
        </w:rPr>
        <w:t xml:space="preserve"> for a longer </w:t>
      </w:r>
      <w:r w:rsidR="00640458" w:rsidRPr="00D178F6">
        <w:rPr>
          <w:rFonts w:ascii="Arial" w:hAnsi="Arial" w:cs="Arial"/>
          <w:sz w:val="24"/>
          <w:szCs w:val="24"/>
        </w:rPr>
        <w:t>period</w:t>
      </w:r>
      <w:r w:rsidR="004C17D7" w:rsidRPr="00D178F6">
        <w:rPr>
          <w:rFonts w:ascii="Arial" w:hAnsi="Arial" w:cs="Arial"/>
          <w:sz w:val="24"/>
          <w:szCs w:val="24"/>
        </w:rPr>
        <w:t xml:space="preserve">. </w:t>
      </w:r>
    </w:p>
    <w:p w14:paraId="5F470EA0" w14:textId="693E5F42" w:rsidR="00D471D7" w:rsidRPr="00D178F6" w:rsidRDefault="004C17D7" w:rsidP="00F54763">
      <w:pPr>
        <w:rPr>
          <w:rFonts w:ascii="Arial" w:hAnsi="Arial" w:cs="Arial"/>
          <w:sz w:val="24"/>
          <w:szCs w:val="24"/>
        </w:rPr>
      </w:pPr>
      <w:r w:rsidRPr="00D178F6">
        <w:rPr>
          <w:rFonts w:ascii="Arial" w:hAnsi="Arial" w:cs="Arial"/>
          <w:sz w:val="24"/>
          <w:szCs w:val="24"/>
        </w:rPr>
        <w:t xml:space="preserve">The proposed age restriction for this topic is year 7, but </w:t>
      </w:r>
      <w:r w:rsidR="00B54A0C" w:rsidRPr="00D178F6">
        <w:rPr>
          <w:rFonts w:ascii="Arial" w:hAnsi="Arial" w:cs="Arial"/>
          <w:sz w:val="24"/>
          <w:szCs w:val="24"/>
        </w:rPr>
        <w:t xml:space="preserve">many young Disabled people </w:t>
      </w:r>
      <w:r w:rsidR="00191EA4" w:rsidRPr="00D178F6">
        <w:rPr>
          <w:rFonts w:ascii="Arial" w:hAnsi="Arial" w:cs="Arial"/>
          <w:sz w:val="24"/>
          <w:szCs w:val="24"/>
        </w:rPr>
        <w:t xml:space="preserve">will have already experienced abuse by this age and </w:t>
      </w:r>
      <w:r w:rsidR="00580C7B" w:rsidRPr="00D178F6">
        <w:rPr>
          <w:rFonts w:ascii="Arial" w:hAnsi="Arial" w:cs="Arial"/>
          <w:sz w:val="24"/>
          <w:szCs w:val="24"/>
        </w:rPr>
        <w:t>won’t</w:t>
      </w:r>
      <w:r w:rsidR="00191EA4" w:rsidRPr="00D178F6">
        <w:rPr>
          <w:rFonts w:ascii="Arial" w:hAnsi="Arial" w:cs="Arial"/>
          <w:sz w:val="24"/>
          <w:szCs w:val="24"/>
        </w:rPr>
        <w:t xml:space="preserve"> have been given the support or language to communicate their experience. </w:t>
      </w:r>
    </w:p>
    <w:p w14:paraId="7D50B1D8" w14:textId="32CF4870" w:rsidR="00D561A4" w:rsidRPr="00D178F6" w:rsidRDefault="005A7143" w:rsidP="00C85D8F">
      <w:pPr>
        <w:rPr>
          <w:rFonts w:ascii="Arial" w:hAnsi="Arial" w:cs="Arial"/>
          <w:sz w:val="24"/>
          <w:szCs w:val="24"/>
        </w:rPr>
      </w:pPr>
      <w:r w:rsidRPr="00D178F6">
        <w:rPr>
          <w:rFonts w:ascii="Arial" w:hAnsi="Arial" w:cs="Arial"/>
          <w:sz w:val="24"/>
          <w:szCs w:val="24"/>
        </w:rPr>
        <w:t>A</w:t>
      </w:r>
      <w:r w:rsidR="0083197B" w:rsidRPr="00D178F6">
        <w:rPr>
          <w:rFonts w:ascii="Arial" w:hAnsi="Arial" w:cs="Arial"/>
          <w:sz w:val="24"/>
          <w:szCs w:val="24"/>
        </w:rPr>
        <w:t>buse is more likely to happen to children by someone they know – like a relative or family friend</w:t>
      </w:r>
      <w:r w:rsidR="00DF7438" w:rsidRPr="00D178F6">
        <w:rPr>
          <w:rFonts w:ascii="Arial" w:hAnsi="Arial" w:cs="Arial"/>
          <w:sz w:val="24"/>
          <w:szCs w:val="24"/>
        </w:rPr>
        <w:t xml:space="preserve"> – and </w:t>
      </w:r>
      <w:r w:rsidR="00580C7B" w:rsidRPr="00D178F6">
        <w:rPr>
          <w:rFonts w:ascii="Arial" w:hAnsi="Arial" w:cs="Arial"/>
          <w:sz w:val="24"/>
          <w:szCs w:val="24"/>
        </w:rPr>
        <w:t xml:space="preserve">someone’s </w:t>
      </w:r>
      <w:r w:rsidR="00246C87" w:rsidRPr="00D178F6">
        <w:rPr>
          <w:rFonts w:ascii="Arial" w:hAnsi="Arial" w:cs="Arial"/>
          <w:sz w:val="24"/>
          <w:szCs w:val="24"/>
        </w:rPr>
        <w:t xml:space="preserve">risk </w:t>
      </w:r>
      <w:r w:rsidRPr="00D178F6">
        <w:rPr>
          <w:rFonts w:ascii="Arial" w:hAnsi="Arial" w:cs="Arial"/>
          <w:sz w:val="24"/>
          <w:szCs w:val="24"/>
        </w:rPr>
        <w:t>of</w:t>
      </w:r>
      <w:r w:rsidR="00246C87" w:rsidRPr="00D178F6">
        <w:rPr>
          <w:rFonts w:ascii="Arial" w:hAnsi="Arial" w:cs="Arial"/>
          <w:sz w:val="24"/>
          <w:szCs w:val="24"/>
        </w:rPr>
        <w:t xml:space="preserve"> experiencing abuse is not limited </w:t>
      </w:r>
      <w:r w:rsidRPr="00D178F6">
        <w:rPr>
          <w:rFonts w:ascii="Arial" w:hAnsi="Arial" w:cs="Arial"/>
          <w:sz w:val="24"/>
          <w:szCs w:val="24"/>
        </w:rPr>
        <w:t>to those</w:t>
      </w:r>
      <w:r w:rsidR="00246C87" w:rsidRPr="00D178F6">
        <w:rPr>
          <w:rFonts w:ascii="Arial" w:hAnsi="Arial" w:cs="Arial"/>
          <w:sz w:val="24"/>
          <w:szCs w:val="24"/>
        </w:rPr>
        <w:t xml:space="preserve"> </w:t>
      </w:r>
      <w:r w:rsidRPr="00D178F6">
        <w:rPr>
          <w:rFonts w:ascii="Arial" w:hAnsi="Arial" w:cs="Arial"/>
          <w:sz w:val="24"/>
          <w:szCs w:val="24"/>
        </w:rPr>
        <w:t xml:space="preserve">over </w:t>
      </w:r>
      <w:r w:rsidRPr="00D178F6">
        <w:rPr>
          <w:rFonts w:ascii="Arial" w:hAnsi="Arial" w:cs="Arial"/>
          <w:sz w:val="24"/>
          <w:szCs w:val="24"/>
        </w:rPr>
        <w:lastRenderedPageBreak/>
        <w:t>the age of</w:t>
      </w:r>
      <w:r w:rsidR="00246C87" w:rsidRPr="00D178F6">
        <w:rPr>
          <w:rFonts w:ascii="Arial" w:hAnsi="Arial" w:cs="Arial"/>
          <w:sz w:val="24"/>
          <w:szCs w:val="24"/>
        </w:rPr>
        <w:t xml:space="preserve"> 11</w:t>
      </w:r>
      <w:r w:rsidR="00C85D8F" w:rsidRPr="00D178F6">
        <w:rPr>
          <w:rFonts w:ascii="Arial" w:hAnsi="Arial" w:cs="Arial"/>
          <w:sz w:val="24"/>
          <w:szCs w:val="24"/>
        </w:rPr>
        <w:t>. A</w:t>
      </w:r>
      <w:r w:rsidR="00740270" w:rsidRPr="00D178F6">
        <w:rPr>
          <w:rFonts w:ascii="Arial" w:hAnsi="Arial" w:cs="Arial"/>
          <w:sz w:val="24"/>
          <w:szCs w:val="24"/>
        </w:rPr>
        <w:t xml:space="preserve">ll children </w:t>
      </w:r>
      <w:r w:rsidR="00B44E44" w:rsidRPr="00D178F6">
        <w:rPr>
          <w:rFonts w:ascii="Arial" w:hAnsi="Arial" w:cs="Arial"/>
          <w:sz w:val="24"/>
          <w:szCs w:val="24"/>
        </w:rPr>
        <w:t>must</w:t>
      </w:r>
      <w:r w:rsidR="00740270" w:rsidRPr="00D178F6">
        <w:rPr>
          <w:rFonts w:ascii="Arial" w:hAnsi="Arial" w:cs="Arial"/>
          <w:sz w:val="24"/>
          <w:szCs w:val="24"/>
        </w:rPr>
        <w:t xml:space="preserve"> be taught how to </w:t>
      </w:r>
      <w:r w:rsidR="00B44E44" w:rsidRPr="00D178F6">
        <w:rPr>
          <w:rFonts w:ascii="Arial" w:hAnsi="Arial" w:cs="Arial"/>
          <w:sz w:val="24"/>
          <w:szCs w:val="24"/>
        </w:rPr>
        <w:t>talk about being made to do things they didn’t want to</w:t>
      </w:r>
      <w:r w:rsidR="00A5352B" w:rsidRPr="00D178F6">
        <w:rPr>
          <w:rFonts w:ascii="Arial" w:hAnsi="Arial" w:cs="Arial"/>
          <w:sz w:val="24"/>
          <w:szCs w:val="24"/>
        </w:rPr>
        <w:t xml:space="preserve"> do. Or </w:t>
      </w:r>
      <w:r w:rsidR="001F00C3" w:rsidRPr="00D178F6">
        <w:rPr>
          <w:rFonts w:ascii="Arial" w:hAnsi="Arial" w:cs="Arial"/>
          <w:sz w:val="24"/>
          <w:szCs w:val="24"/>
        </w:rPr>
        <w:t>feel empowered to say no</w:t>
      </w:r>
      <w:r w:rsidR="00C64045" w:rsidRPr="00D178F6">
        <w:rPr>
          <w:rFonts w:ascii="Arial" w:hAnsi="Arial" w:cs="Arial"/>
          <w:sz w:val="24"/>
          <w:szCs w:val="24"/>
        </w:rPr>
        <w:t xml:space="preserve"> </w:t>
      </w:r>
      <w:r w:rsidR="001F00C3" w:rsidRPr="00D178F6">
        <w:rPr>
          <w:rFonts w:ascii="Arial" w:hAnsi="Arial" w:cs="Arial"/>
          <w:sz w:val="24"/>
          <w:szCs w:val="24"/>
        </w:rPr>
        <w:t xml:space="preserve">and talk to a trusted adult. </w:t>
      </w:r>
    </w:p>
    <w:p w14:paraId="732B67E3" w14:textId="3E20E80C" w:rsidR="00D558DF" w:rsidRPr="00D178F6" w:rsidRDefault="00580C7B" w:rsidP="00C85D8F">
      <w:pPr>
        <w:rPr>
          <w:rFonts w:ascii="Arial" w:hAnsi="Arial" w:cs="Arial"/>
          <w:sz w:val="24"/>
          <w:szCs w:val="24"/>
        </w:rPr>
      </w:pPr>
      <w:r w:rsidRPr="00D178F6">
        <w:rPr>
          <w:rFonts w:ascii="Arial" w:hAnsi="Arial" w:cs="Arial"/>
          <w:sz w:val="24"/>
          <w:szCs w:val="24"/>
        </w:rPr>
        <w:t>It is</w:t>
      </w:r>
      <w:r w:rsidR="00A62F23" w:rsidRPr="00D178F6">
        <w:rPr>
          <w:rFonts w:ascii="Arial" w:hAnsi="Arial" w:cs="Arial"/>
          <w:sz w:val="24"/>
          <w:szCs w:val="24"/>
        </w:rPr>
        <w:t xml:space="preserve"> vital to teach young people how to identify predatory and grooming behaviour, </w:t>
      </w:r>
      <w:r w:rsidR="003062A8" w:rsidRPr="00D178F6">
        <w:rPr>
          <w:rFonts w:ascii="Arial" w:hAnsi="Arial" w:cs="Arial"/>
          <w:sz w:val="24"/>
          <w:szCs w:val="24"/>
        </w:rPr>
        <w:t xml:space="preserve">so they are equipped to identify it whether they </w:t>
      </w:r>
      <w:r w:rsidR="00F00146" w:rsidRPr="00D178F6">
        <w:rPr>
          <w:rFonts w:ascii="Arial" w:hAnsi="Arial" w:cs="Arial"/>
          <w:sz w:val="24"/>
          <w:szCs w:val="24"/>
        </w:rPr>
        <w:t xml:space="preserve">(or their peers) </w:t>
      </w:r>
      <w:r w:rsidR="003062A8" w:rsidRPr="00D178F6">
        <w:rPr>
          <w:rFonts w:ascii="Arial" w:hAnsi="Arial" w:cs="Arial"/>
          <w:sz w:val="24"/>
          <w:szCs w:val="24"/>
        </w:rPr>
        <w:t>experience it</w:t>
      </w:r>
      <w:r w:rsidR="00F00146" w:rsidRPr="00D178F6">
        <w:rPr>
          <w:rFonts w:ascii="Arial" w:hAnsi="Arial" w:cs="Arial"/>
          <w:sz w:val="24"/>
          <w:szCs w:val="24"/>
        </w:rPr>
        <w:t>.</w:t>
      </w:r>
    </w:p>
    <w:p w14:paraId="3A666167" w14:textId="5B84F650" w:rsidR="00C53916" w:rsidRPr="00D178F6" w:rsidRDefault="00EC6ED5" w:rsidP="00C53916">
      <w:pPr>
        <w:rPr>
          <w:rFonts w:ascii="Arial" w:hAnsi="Arial" w:cs="Arial"/>
          <w:sz w:val="24"/>
          <w:szCs w:val="24"/>
        </w:rPr>
      </w:pPr>
      <w:hyperlink r:id="rId13" w:history="1">
        <w:r w:rsidR="00C53916" w:rsidRPr="00D178F6">
          <w:rPr>
            <w:rStyle w:val="Hyperlink"/>
            <w:rFonts w:ascii="Arial" w:hAnsi="Arial" w:cs="Arial"/>
            <w:sz w:val="24"/>
            <w:szCs w:val="24"/>
          </w:rPr>
          <w:t>Government research</w:t>
        </w:r>
      </w:hyperlink>
      <w:r w:rsidR="00C53916" w:rsidRPr="00D178F6">
        <w:rPr>
          <w:rFonts w:ascii="Arial" w:hAnsi="Arial" w:cs="Arial"/>
          <w:sz w:val="24"/>
          <w:szCs w:val="24"/>
        </w:rPr>
        <w:t xml:space="preserve"> shows that a child is raped in school every school day, and in primary schools alone three sexual assaults are reported to the police every school day. Disabled children are more likely to experience sexual assault than non-disabled children, and </w:t>
      </w:r>
      <w:hyperlink r:id="rId14" w:history="1">
        <w:r w:rsidR="00C53916" w:rsidRPr="00D178F6">
          <w:rPr>
            <w:rStyle w:val="Hyperlink"/>
            <w:rFonts w:ascii="Arial" w:hAnsi="Arial" w:cs="Arial"/>
            <w:sz w:val="24"/>
            <w:szCs w:val="24"/>
          </w:rPr>
          <w:t>Ofsted reviews</w:t>
        </w:r>
      </w:hyperlink>
      <w:r w:rsidR="00C53916" w:rsidRPr="00D178F6">
        <w:rPr>
          <w:rFonts w:ascii="Arial" w:hAnsi="Arial" w:cs="Arial"/>
          <w:sz w:val="24"/>
          <w:szCs w:val="24"/>
        </w:rPr>
        <w:t xml:space="preserve"> show that Disabled children face greater barriers to talking about abuse and are less likely to be believed when they do. </w:t>
      </w:r>
    </w:p>
    <w:p w14:paraId="0B0AC8FD" w14:textId="1D47B51C" w:rsidR="00DF7438" w:rsidRPr="00D178F6" w:rsidRDefault="00E13BD2" w:rsidP="00C53916">
      <w:pPr>
        <w:rPr>
          <w:rFonts w:ascii="Arial" w:hAnsi="Arial" w:cs="Arial"/>
          <w:sz w:val="24"/>
          <w:szCs w:val="24"/>
        </w:rPr>
      </w:pPr>
      <w:r w:rsidRPr="00D178F6">
        <w:rPr>
          <w:rFonts w:ascii="Arial" w:hAnsi="Arial" w:cs="Arial"/>
          <w:sz w:val="24"/>
          <w:szCs w:val="24"/>
        </w:rPr>
        <w:t xml:space="preserve">Disabled young people are also exposed to the additional risk of experiencing abuse in </w:t>
      </w:r>
      <w:r w:rsidR="00A536DF" w:rsidRPr="00D178F6">
        <w:rPr>
          <w:rFonts w:ascii="Arial" w:hAnsi="Arial" w:cs="Arial"/>
          <w:sz w:val="24"/>
          <w:szCs w:val="24"/>
        </w:rPr>
        <w:t>healthcare settings</w:t>
      </w:r>
      <w:r w:rsidR="001B7A4F" w:rsidRPr="00D178F6">
        <w:rPr>
          <w:rFonts w:ascii="Arial" w:hAnsi="Arial" w:cs="Arial"/>
          <w:sz w:val="24"/>
          <w:szCs w:val="24"/>
        </w:rPr>
        <w:t>.</w:t>
      </w:r>
      <w:r w:rsidR="00DF7438" w:rsidRPr="00D178F6">
        <w:rPr>
          <w:rFonts w:ascii="Arial" w:hAnsi="Arial" w:cs="Arial"/>
          <w:sz w:val="24"/>
          <w:szCs w:val="24"/>
        </w:rPr>
        <w:t xml:space="preserve"> </w:t>
      </w:r>
      <w:r w:rsidR="001B7A4F" w:rsidRPr="00D178F6">
        <w:rPr>
          <w:rFonts w:ascii="Arial" w:hAnsi="Arial" w:cs="Arial"/>
          <w:sz w:val="24"/>
          <w:szCs w:val="24"/>
        </w:rPr>
        <w:t>T</w:t>
      </w:r>
      <w:r w:rsidR="00DF7438" w:rsidRPr="00D178F6">
        <w:rPr>
          <w:rFonts w:ascii="Arial" w:hAnsi="Arial" w:cs="Arial"/>
          <w:sz w:val="24"/>
          <w:szCs w:val="24"/>
        </w:rPr>
        <w:t xml:space="preserve">he most recent UNCRDP </w:t>
      </w:r>
      <w:r w:rsidR="005909E1" w:rsidRPr="00D178F6">
        <w:rPr>
          <w:rFonts w:ascii="Arial" w:hAnsi="Arial" w:cs="Arial"/>
          <w:sz w:val="24"/>
          <w:szCs w:val="24"/>
        </w:rPr>
        <w:t xml:space="preserve">investigation found evidence of abuse, mistreatment, increasing use of restraints, </w:t>
      </w:r>
      <w:r w:rsidR="00B1041A" w:rsidRPr="00D178F6">
        <w:rPr>
          <w:rFonts w:ascii="Arial" w:hAnsi="Arial" w:cs="Arial"/>
          <w:sz w:val="24"/>
          <w:szCs w:val="24"/>
        </w:rPr>
        <w:t xml:space="preserve">and </w:t>
      </w:r>
      <w:r w:rsidR="005909E1" w:rsidRPr="00D178F6">
        <w:rPr>
          <w:rFonts w:ascii="Arial" w:hAnsi="Arial" w:cs="Arial"/>
          <w:sz w:val="24"/>
          <w:szCs w:val="24"/>
        </w:rPr>
        <w:t>restrictive</w:t>
      </w:r>
      <w:r w:rsidR="00B1041A" w:rsidRPr="00D178F6">
        <w:rPr>
          <w:rFonts w:ascii="Arial" w:hAnsi="Arial" w:cs="Arial"/>
          <w:sz w:val="24"/>
          <w:szCs w:val="24"/>
        </w:rPr>
        <w:t xml:space="preserve"> </w:t>
      </w:r>
      <w:r w:rsidR="005909E1" w:rsidRPr="00D178F6">
        <w:rPr>
          <w:rFonts w:ascii="Arial" w:hAnsi="Arial" w:cs="Arial"/>
          <w:sz w:val="24"/>
          <w:szCs w:val="24"/>
        </w:rPr>
        <w:t xml:space="preserve">and coercive practices in </w:t>
      </w:r>
      <w:r w:rsidR="001B7A4F" w:rsidRPr="00D178F6">
        <w:rPr>
          <w:rFonts w:ascii="Arial" w:hAnsi="Arial" w:cs="Arial"/>
          <w:sz w:val="24"/>
          <w:szCs w:val="24"/>
        </w:rPr>
        <w:t>healthcare</w:t>
      </w:r>
      <w:r w:rsidR="005909E1" w:rsidRPr="00D178F6">
        <w:rPr>
          <w:rFonts w:ascii="Arial" w:hAnsi="Arial" w:cs="Arial"/>
          <w:sz w:val="24"/>
          <w:szCs w:val="24"/>
        </w:rPr>
        <w:t xml:space="preserve"> institutions</w:t>
      </w:r>
      <w:r w:rsidR="000F627A">
        <w:rPr>
          <w:rFonts w:ascii="Arial" w:hAnsi="Arial" w:cs="Arial"/>
          <w:sz w:val="24"/>
          <w:szCs w:val="24"/>
        </w:rPr>
        <w:t xml:space="preserve"> </w:t>
      </w:r>
      <w:r w:rsidR="0008394D" w:rsidRPr="00D178F6">
        <w:rPr>
          <w:rFonts w:ascii="Arial" w:hAnsi="Arial" w:cs="Arial"/>
          <w:sz w:val="24"/>
          <w:szCs w:val="24"/>
        </w:rPr>
        <w:t xml:space="preserve">- including </w:t>
      </w:r>
      <w:proofErr w:type="gramStart"/>
      <w:r w:rsidR="0008394D" w:rsidRPr="00D178F6">
        <w:rPr>
          <w:rFonts w:ascii="Arial" w:hAnsi="Arial" w:cs="Arial"/>
          <w:sz w:val="24"/>
          <w:szCs w:val="24"/>
        </w:rPr>
        <w:t>a</w:t>
      </w:r>
      <w:r w:rsidR="00B1041A" w:rsidRPr="00D178F6">
        <w:rPr>
          <w:rFonts w:ascii="Arial" w:hAnsi="Arial" w:cs="Arial"/>
          <w:sz w:val="24"/>
          <w:szCs w:val="24"/>
        </w:rPr>
        <w:t xml:space="preserve"> l</w:t>
      </w:r>
      <w:r w:rsidR="005909E1" w:rsidRPr="00D178F6">
        <w:rPr>
          <w:rFonts w:ascii="Arial" w:hAnsi="Arial" w:cs="Arial"/>
          <w:sz w:val="24"/>
          <w:szCs w:val="24"/>
        </w:rPr>
        <w:t>arge number of</w:t>
      </w:r>
      <w:proofErr w:type="gramEnd"/>
      <w:r w:rsidR="005909E1" w:rsidRPr="00D178F6">
        <w:rPr>
          <w:rFonts w:ascii="Arial" w:hAnsi="Arial" w:cs="Arial"/>
          <w:sz w:val="24"/>
          <w:szCs w:val="24"/>
        </w:rPr>
        <w:t xml:space="preserve"> unexpected deaths in the mental healthcare system</w:t>
      </w:r>
      <w:r w:rsidR="00D558DF" w:rsidRPr="00D178F6">
        <w:rPr>
          <w:rFonts w:ascii="Arial" w:hAnsi="Arial" w:cs="Arial"/>
          <w:sz w:val="24"/>
          <w:szCs w:val="24"/>
        </w:rPr>
        <w:t xml:space="preserve">. </w:t>
      </w:r>
    </w:p>
    <w:p w14:paraId="0872486E" w14:textId="61341062" w:rsidR="00E13BD2" w:rsidRPr="00D178F6" w:rsidRDefault="00A470EC" w:rsidP="00C53916">
      <w:pPr>
        <w:rPr>
          <w:rFonts w:ascii="Arial" w:hAnsi="Arial" w:cs="Arial"/>
          <w:sz w:val="24"/>
          <w:szCs w:val="24"/>
        </w:rPr>
      </w:pPr>
      <w:r w:rsidRPr="00D178F6">
        <w:rPr>
          <w:rFonts w:ascii="Arial" w:hAnsi="Arial" w:cs="Arial"/>
          <w:sz w:val="24"/>
          <w:szCs w:val="24"/>
        </w:rPr>
        <w:t xml:space="preserve">Treating Disabled children as vulnerable, </w:t>
      </w:r>
      <w:r w:rsidR="004A24D6" w:rsidRPr="00D178F6">
        <w:rPr>
          <w:rFonts w:ascii="Arial" w:hAnsi="Arial" w:cs="Arial"/>
          <w:sz w:val="24"/>
          <w:szCs w:val="24"/>
        </w:rPr>
        <w:t>undermining our voices and experiences,</w:t>
      </w:r>
      <w:r w:rsidR="00371A74">
        <w:rPr>
          <w:rFonts w:ascii="Arial" w:hAnsi="Arial" w:cs="Arial"/>
          <w:sz w:val="24"/>
          <w:szCs w:val="24"/>
        </w:rPr>
        <w:t xml:space="preserve"> and</w:t>
      </w:r>
      <w:r w:rsidR="004A24D6" w:rsidRPr="00D178F6">
        <w:rPr>
          <w:rFonts w:ascii="Arial" w:hAnsi="Arial" w:cs="Arial"/>
          <w:sz w:val="24"/>
          <w:szCs w:val="24"/>
        </w:rPr>
        <w:t xml:space="preserve"> </w:t>
      </w:r>
      <w:r w:rsidR="003B5CFD" w:rsidRPr="00D178F6">
        <w:rPr>
          <w:rFonts w:ascii="Arial" w:hAnsi="Arial" w:cs="Arial"/>
          <w:sz w:val="24"/>
          <w:szCs w:val="24"/>
        </w:rPr>
        <w:t>stigmatis</w:t>
      </w:r>
      <w:r w:rsidR="00F558C5" w:rsidRPr="00D178F6">
        <w:rPr>
          <w:rFonts w:ascii="Arial" w:hAnsi="Arial" w:cs="Arial"/>
          <w:sz w:val="24"/>
          <w:szCs w:val="24"/>
        </w:rPr>
        <w:t xml:space="preserve">ing </w:t>
      </w:r>
      <w:r w:rsidR="004A24D6" w:rsidRPr="00D178F6">
        <w:rPr>
          <w:rFonts w:ascii="Arial" w:hAnsi="Arial" w:cs="Arial"/>
          <w:sz w:val="24"/>
          <w:szCs w:val="24"/>
        </w:rPr>
        <w:t xml:space="preserve">and restricting </w:t>
      </w:r>
      <w:r w:rsidR="00F41DF3" w:rsidRPr="00D178F6">
        <w:rPr>
          <w:rFonts w:ascii="Arial" w:hAnsi="Arial" w:cs="Arial"/>
          <w:sz w:val="24"/>
          <w:szCs w:val="24"/>
        </w:rPr>
        <w:t xml:space="preserve">RSHE </w:t>
      </w:r>
      <w:r w:rsidR="004A24D6" w:rsidRPr="00D178F6">
        <w:rPr>
          <w:rFonts w:ascii="Arial" w:hAnsi="Arial" w:cs="Arial"/>
          <w:sz w:val="24"/>
          <w:szCs w:val="24"/>
        </w:rPr>
        <w:t xml:space="preserve">education enables abusers. </w:t>
      </w:r>
      <w:r w:rsidR="00D558DF" w:rsidRPr="00D178F6">
        <w:rPr>
          <w:rFonts w:ascii="Arial" w:hAnsi="Arial" w:cs="Arial"/>
          <w:sz w:val="24"/>
          <w:szCs w:val="24"/>
        </w:rPr>
        <w:t>I</w:t>
      </w:r>
      <w:r w:rsidR="006640D5" w:rsidRPr="00D178F6">
        <w:rPr>
          <w:rFonts w:ascii="Arial" w:hAnsi="Arial" w:cs="Arial"/>
          <w:sz w:val="24"/>
          <w:szCs w:val="24"/>
        </w:rPr>
        <w:t>t’s essential that we feel empowered to identify what abus</w:t>
      </w:r>
      <w:r w:rsidR="00D558DF" w:rsidRPr="00D178F6">
        <w:rPr>
          <w:rFonts w:ascii="Arial" w:hAnsi="Arial" w:cs="Arial"/>
          <w:sz w:val="24"/>
          <w:szCs w:val="24"/>
        </w:rPr>
        <w:t xml:space="preserve">e </w:t>
      </w:r>
      <w:r w:rsidR="004A24D6" w:rsidRPr="00D178F6">
        <w:rPr>
          <w:rFonts w:ascii="Arial" w:hAnsi="Arial" w:cs="Arial"/>
          <w:sz w:val="24"/>
          <w:szCs w:val="24"/>
        </w:rPr>
        <w:t xml:space="preserve">is </w:t>
      </w:r>
      <w:r w:rsidR="006640D5" w:rsidRPr="00D178F6">
        <w:rPr>
          <w:rFonts w:ascii="Arial" w:hAnsi="Arial" w:cs="Arial"/>
          <w:sz w:val="24"/>
          <w:szCs w:val="24"/>
        </w:rPr>
        <w:t xml:space="preserve">and </w:t>
      </w:r>
      <w:r w:rsidR="00D26FC0" w:rsidRPr="00D178F6">
        <w:rPr>
          <w:rFonts w:ascii="Arial" w:hAnsi="Arial" w:cs="Arial"/>
          <w:sz w:val="24"/>
          <w:szCs w:val="24"/>
        </w:rPr>
        <w:t xml:space="preserve">have avenues to get the support we need. </w:t>
      </w:r>
    </w:p>
    <w:p w14:paraId="51596D36" w14:textId="4C38DB48" w:rsidR="00C431BB" w:rsidRPr="00D178F6" w:rsidRDefault="00C431BB" w:rsidP="007E6138">
      <w:pPr>
        <w:pStyle w:val="ListParagraph"/>
        <w:numPr>
          <w:ilvl w:val="0"/>
          <w:numId w:val="13"/>
        </w:numPr>
        <w:rPr>
          <w:rFonts w:ascii="Arial" w:hAnsi="Arial" w:cs="Arial"/>
          <w:sz w:val="24"/>
          <w:szCs w:val="24"/>
        </w:rPr>
      </w:pPr>
      <w:r w:rsidRPr="00D178F6">
        <w:rPr>
          <w:rFonts w:ascii="Arial" w:hAnsi="Arial" w:cs="Arial"/>
          <w:b/>
          <w:bCs/>
          <w:i/>
          <w:iCs/>
          <w:color w:val="7030A0"/>
          <w:sz w:val="24"/>
          <w:szCs w:val="24"/>
        </w:rPr>
        <w:t>Recommendation:</w:t>
      </w:r>
      <w:r w:rsidRPr="00D178F6">
        <w:rPr>
          <w:rFonts w:ascii="Arial" w:hAnsi="Arial" w:cs="Arial"/>
          <w:b/>
          <w:bCs/>
          <w:i/>
          <w:iCs/>
          <w:sz w:val="24"/>
          <w:szCs w:val="24"/>
        </w:rPr>
        <w:t xml:space="preserve"> </w:t>
      </w:r>
      <w:r w:rsidR="000325A4" w:rsidRPr="00D178F6">
        <w:rPr>
          <w:rFonts w:ascii="Arial" w:hAnsi="Arial" w:cs="Arial"/>
          <w:i/>
          <w:iCs/>
          <w:sz w:val="24"/>
          <w:szCs w:val="24"/>
        </w:rPr>
        <w:t xml:space="preserve">Withdraw this guidance and ensure whatever replaces it effectively safeguards Disabled children from abuse and supports those who experience abuse. Co-produce guidance with </w:t>
      </w:r>
      <w:r w:rsidR="00AD715A" w:rsidRPr="00D178F6">
        <w:rPr>
          <w:rFonts w:ascii="Arial" w:hAnsi="Arial" w:cs="Arial"/>
          <w:i/>
          <w:iCs/>
          <w:sz w:val="24"/>
          <w:szCs w:val="24"/>
        </w:rPr>
        <w:t xml:space="preserve">intersectional experts on abuse, like Stay Safe East. </w:t>
      </w:r>
      <w:r w:rsidRPr="00D178F6">
        <w:rPr>
          <w:rFonts w:ascii="Arial" w:hAnsi="Arial" w:cs="Arial"/>
          <w:sz w:val="24"/>
          <w:szCs w:val="24"/>
        </w:rPr>
        <w:t xml:space="preserve"> </w:t>
      </w:r>
    </w:p>
    <w:p w14:paraId="16488C0C" w14:textId="77777777" w:rsidR="00AD715A" w:rsidRPr="00D178F6" w:rsidRDefault="00AD715A" w:rsidP="00AD715A">
      <w:pPr>
        <w:pStyle w:val="ListParagraph"/>
        <w:rPr>
          <w:rFonts w:ascii="Arial" w:hAnsi="Arial" w:cs="Arial"/>
          <w:sz w:val="24"/>
          <w:szCs w:val="24"/>
        </w:rPr>
      </w:pPr>
    </w:p>
    <w:p w14:paraId="7545070F" w14:textId="77777777" w:rsidR="00AD715A" w:rsidRPr="00D178F6" w:rsidRDefault="00AD715A" w:rsidP="00AD715A">
      <w:pPr>
        <w:pStyle w:val="ListParagraph"/>
        <w:rPr>
          <w:rFonts w:ascii="Arial" w:hAnsi="Arial" w:cs="Arial"/>
          <w:sz w:val="24"/>
          <w:szCs w:val="24"/>
        </w:rPr>
      </w:pPr>
    </w:p>
    <w:p w14:paraId="29AF793C" w14:textId="35AA360D" w:rsidR="00DE3699" w:rsidRPr="00D178F6" w:rsidRDefault="00F558C5" w:rsidP="008F32AC">
      <w:pPr>
        <w:pStyle w:val="ListParagraph"/>
        <w:numPr>
          <w:ilvl w:val="0"/>
          <w:numId w:val="12"/>
        </w:numPr>
        <w:rPr>
          <w:rFonts w:ascii="Arial" w:hAnsi="Arial" w:cs="Arial"/>
          <w:b/>
          <w:bCs/>
          <w:color w:val="7030A0"/>
          <w:sz w:val="24"/>
          <w:szCs w:val="24"/>
        </w:rPr>
      </w:pPr>
      <w:r w:rsidRPr="00D178F6">
        <w:rPr>
          <w:rFonts w:ascii="Arial" w:hAnsi="Arial" w:cs="Arial"/>
          <w:b/>
          <w:bCs/>
          <w:color w:val="7030A0"/>
          <w:sz w:val="24"/>
          <w:szCs w:val="24"/>
        </w:rPr>
        <w:t>This guidance is transphobic</w:t>
      </w:r>
      <w:r w:rsidR="00C431BB" w:rsidRPr="00D178F6">
        <w:rPr>
          <w:rFonts w:ascii="Arial" w:hAnsi="Arial" w:cs="Arial"/>
          <w:b/>
          <w:bCs/>
          <w:color w:val="7030A0"/>
          <w:sz w:val="24"/>
          <w:szCs w:val="24"/>
        </w:rPr>
        <w:t xml:space="preserve"> and sets a dangerous precedent</w:t>
      </w:r>
      <w:r w:rsidRPr="00D178F6">
        <w:rPr>
          <w:rFonts w:ascii="Arial" w:hAnsi="Arial" w:cs="Arial"/>
          <w:b/>
          <w:bCs/>
          <w:color w:val="7030A0"/>
          <w:sz w:val="24"/>
          <w:szCs w:val="24"/>
        </w:rPr>
        <w:t xml:space="preserve">. </w:t>
      </w:r>
    </w:p>
    <w:p w14:paraId="76A82ECE" w14:textId="64224A11" w:rsidR="009C385A" w:rsidRPr="00D178F6" w:rsidRDefault="00643353" w:rsidP="00D82D25">
      <w:pPr>
        <w:rPr>
          <w:rFonts w:ascii="Arial" w:hAnsi="Arial" w:cs="Arial"/>
          <w:sz w:val="24"/>
          <w:szCs w:val="24"/>
        </w:rPr>
      </w:pPr>
      <w:r w:rsidRPr="00D178F6">
        <w:rPr>
          <w:rFonts w:ascii="Arial" w:hAnsi="Arial" w:cs="Arial"/>
          <w:sz w:val="24"/>
          <w:szCs w:val="24"/>
        </w:rPr>
        <w:t xml:space="preserve">The transphobic justification for this guidance, </w:t>
      </w:r>
      <w:r w:rsidR="009C385A" w:rsidRPr="00D178F6">
        <w:rPr>
          <w:rFonts w:ascii="Arial" w:hAnsi="Arial" w:cs="Arial"/>
          <w:sz w:val="24"/>
          <w:szCs w:val="24"/>
        </w:rPr>
        <w:t>including</w:t>
      </w:r>
      <w:r w:rsidRPr="00D178F6">
        <w:rPr>
          <w:rFonts w:ascii="Arial" w:hAnsi="Arial" w:cs="Arial"/>
          <w:sz w:val="24"/>
          <w:szCs w:val="24"/>
        </w:rPr>
        <w:t xml:space="preserve"> the recent </w:t>
      </w:r>
      <w:r w:rsidR="009C385A" w:rsidRPr="00D178F6">
        <w:rPr>
          <w:rFonts w:ascii="Arial" w:hAnsi="Arial" w:cs="Arial"/>
          <w:sz w:val="24"/>
          <w:szCs w:val="24"/>
        </w:rPr>
        <w:t>g</w:t>
      </w:r>
      <w:r w:rsidRPr="00D178F6">
        <w:rPr>
          <w:rFonts w:ascii="Arial" w:hAnsi="Arial" w:cs="Arial"/>
          <w:sz w:val="24"/>
          <w:szCs w:val="24"/>
        </w:rPr>
        <w:t xml:space="preserve">ender </w:t>
      </w:r>
      <w:r w:rsidR="009C385A" w:rsidRPr="00D178F6">
        <w:rPr>
          <w:rFonts w:ascii="Arial" w:hAnsi="Arial" w:cs="Arial"/>
          <w:sz w:val="24"/>
          <w:szCs w:val="24"/>
        </w:rPr>
        <w:t>q</w:t>
      </w:r>
      <w:r w:rsidRPr="00D178F6">
        <w:rPr>
          <w:rFonts w:ascii="Arial" w:hAnsi="Arial" w:cs="Arial"/>
          <w:sz w:val="24"/>
          <w:szCs w:val="24"/>
        </w:rPr>
        <w:t xml:space="preserve">uestioning </w:t>
      </w:r>
      <w:r w:rsidR="009C385A" w:rsidRPr="00D178F6">
        <w:rPr>
          <w:rFonts w:ascii="Arial" w:hAnsi="Arial" w:cs="Arial"/>
          <w:sz w:val="24"/>
          <w:szCs w:val="24"/>
        </w:rPr>
        <w:t>g</w:t>
      </w:r>
      <w:r w:rsidRPr="00D178F6">
        <w:rPr>
          <w:rFonts w:ascii="Arial" w:hAnsi="Arial" w:cs="Arial"/>
          <w:sz w:val="24"/>
          <w:szCs w:val="24"/>
        </w:rPr>
        <w:t xml:space="preserve">uidance, is </w:t>
      </w:r>
      <w:r w:rsidR="00481257" w:rsidRPr="00D178F6">
        <w:rPr>
          <w:rFonts w:ascii="Arial" w:hAnsi="Arial" w:cs="Arial"/>
          <w:sz w:val="24"/>
          <w:szCs w:val="24"/>
        </w:rPr>
        <w:t xml:space="preserve">unfounded and unlawful. </w:t>
      </w:r>
      <w:r w:rsidR="00ED4893" w:rsidRPr="00D178F6">
        <w:rPr>
          <w:rFonts w:ascii="Arial" w:hAnsi="Arial" w:cs="Arial"/>
          <w:sz w:val="24"/>
          <w:szCs w:val="24"/>
        </w:rPr>
        <w:t xml:space="preserve">The Equality Act </w:t>
      </w:r>
      <w:r w:rsidR="00655DC2" w:rsidRPr="00D178F6">
        <w:rPr>
          <w:rFonts w:ascii="Arial" w:hAnsi="Arial" w:cs="Arial"/>
          <w:sz w:val="24"/>
          <w:szCs w:val="24"/>
        </w:rPr>
        <w:t xml:space="preserve">2010 </w:t>
      </w:r>
      <w:r w:rsidR="00ED4893" w:rsidRPr="00D178F6">
        <w:rPr>
          <w:rFonts w:ascii="Arial" w:hAnsi="Arial" w:cs="Arial"/>
          <w:sz w:val="24"/>
          <w:szCs w:val="24"/>
        </w:rPr>
        <w:t xml:space="preserve">protects </w:t>
      </w:r>
      <w:r w:rsidR="003478B2">
        <w:rPr>
          <w:rFonts w:ascii="Arial" w:hAnsi="Arial" w:cs="Arial"/>
          <w:sz w:val="24"/>
          <w:szCs w:val="24"/>
        </w:rPr>
        <w:t>us</w:t>
      </w:r>
      <w:r w:rsidR="00ED4893" w:rsidRPr="00D178F6">
        <w:rPr>
          <w:rFonts w:ascii="Arial" w:hAnsi="Arial" w:cs="Arial"/>
          <w:sz w:val="24"/>
          <w:szCs w:val="24"/>
        </w:rPr>
        <w:t xml:space="preserve"> from discrimination</w:t>
      </w:r>
      <w:r w:rsidR="00B232DC" w:rsidRPr="00D178F6">
        <w:rPr>
          <w:rFonts w:ascii="Arial" w:hAnsi="Arial" w:cs="Arial"/>
          <w:sz w:val="24"/>
          <w:szCs w:val="24"/>
        </w:rPr>
        <w:t xml:space="preserve"> and</w:t>
      </w:r>
      <w:r w:rsidR="00ED4893" w:rsidRPr="00D178F6">
        <w:rPr>
          <w:rFonts w:ascii="Arial" w:hAnsi="Arial" w:cs="Arial"/>
          <w:sz w:val="24"/>
          <w:szCs w:val="24"/>
        </w:rPr>
        <w:t xml:space="preserve"> </w:t>
      </w:r>
      <w:r w:rsidR="00B232DC" w:rsidRPr="00D178F6">
        <w:rPr>
          <w:rFonts w:ascii="Arial" w:hAnsi="Arial" w:cs="Arial"/>
          <w:sz w:val="24"/>
          <w:szCs w:val="24"/>
        </w:rPr>
        <w:t>harassment</w:t>
      </w:r>
      <w:r w:rsidR="00C074AA" w:rsidRPr="00D178F6">
        <w:rPr>
          <w:rFonts w:ascii="Arial" w:hAnsi="Arial" w:cs="Arial"/>
          <w:sz w:val="24"/>
          <w:szCs w:val="24"/>
        </w:rPr>
        <w:t xml:space="preserve"> </w:t>
      </w:r>
      <w:r w:rsidR="00655DC2" w:rsidRPr="00D178F6">
        <w:rPr>
          <w:rFonts w:ascii="Arial" w:hAnsi="Arial" w:cs="Arial"/>
          <w:sz w:val="24"/>
          <w:szCs w:val="24"/>
        </w:rPr>
        <w:t xml:space="preserve">– </w:t>
      </w:r>
      <w:r w:rsidR="000F0F89">
        <w:rPr>
          <w:rFonts w:ascii="Arial" w:hAnsi="Arial" w:cs="Arial"/>
          <w:sz w:val="24"/>
          <w:szCs w:val="24"/>
        </w:rPr>
        <w:t>no matter our</w:t>
      </w:r>
      <w:r w:rsidR="00C074AA" w:rsidRPr="00D178F6">
        <w:rPr>
          <w:rFonts w:ascii="Arial" w:hAnsi="Arial" w:cs="Arial"/>
          <w:sz w:val="24"/>
          <w:szCs w:val="24"/>
        </w:rPr>
        <w:t xml:space="preserve"> disability </w:t>
      </w:r>
      <w:r w:rsidR="00655DC2" w:rsidRPr="00D178F6">
        <w:rPr>
          <w:rFonts w:ascii="Arial" w:hAnsi="Arial" w:cs="Arial"/>
          <w:sz w:val="24"/>
          <w:szCs w:val="24"/>
        </w:rPr>
        <w:t>or</w:t>
      </w:r>
      <w:r w:rsidR="00C074AA" w:rsidRPr="00D178F6">
        <w:rPr>
          <w:rFonts w:ascii="Arial" w:hAnsi="Arial" w:cs="Arial"/>
          <w:sz w:val="24"/>
          <w:szCs w:val="24"/>
        </w:rPr>
        <w:t xml:space="preserve"> gender </w:t>
      </w:r>
      <w:r w:rsidR="00655DC2" w:rsidRPr="00D178F6">
        <w:rPr>
          <w:rFonts w:ascii="Arial" w:hAnsi="Arial" w:cs="Arial"/>
          <w:sz w:val="24"/>
          <w:szCs w:val="24"/>
        </w:rPr>
        <w:t xml:space="preserve">identity. To suggest otherwise undermines our </w:t>
      </w:r>
      <w:r w:rsidR="00E411CD" w:rsidRPr="00D178F6">
        <w:rPr>
          <w:rFonts w:ascii="Arial" w:hAnsi="Arial" w:cs="Arial"/>
          <w:sz w:val="24"/>
          <w:szCs w:val="24"/>
        </w:rPr>
        <w:t xml:space="preserve">rights and </w:t>
      </w:r>
      <w:r w:rsidR="00E22CDC" w:rsidRPr="00D178F6">
        <w:rPr>
          <w:rFonts w:ascii="Arial" w:hAnsi="Arial" w:cs="Arial"/>
          <w:sz w:val="24"/>
          <w:szCs w:val="24"/>
        </w:rPr>
        <w:t xml:space="preserve">the validity of all UK legislation. </w:t>
      </w:r>
    </w:p>
    <w:p w14:paraId="757EB482" w14:textId="13460461" w:rsidR="00BC5DE1" w:rsidRPr="00D178F6" w:rsidRDefault="00BC5DE1" w:rsidP="00D82D25">
      <w:pPr>
        <w:rPr>
          <w:rFonts w:ascii="Arial" w:hAnsi="Arial" w:cs="Arial"/>
          <w:sz w:val="24"/>
          <w:szCs w:val="24"/>
        </w:rPr>
      </w:pPr>
      <w:r w:rsidRPr="00D178F6">
        <w:rPr>
          <w:rFonts w:ascii="Arial" w:hAnsi="Arial" w:cs="Arial"/>
          <w:sz w:val="24"/>
          <w:szCs w:val="24"/>
        </w:rPr>
        <w:t xml:space="preserve">While </w:t>
      </w:r>
      <w:r w:rsidR="00874389" w:rsidRPr="00D178F6">
        <w:rPr>
          <w:rFonts w:ascii="Arial" w:hAnsi="Arial" w:cs="Arial"/>
          <w:sz w:val="24"/>
          <w:szCs w:val="24"/>
        </w:rPr>
        <w:t>this</w:t>
      </w:r>
      <w:r w:rsidRPr="00D178F6">
        <w:rPr>
          <w:rFonts w:ascii="Arial" w:hAnsi="Arial" w:cs="Arial"/>
          <w:sz w:val="24"/>
          <w:szCs w:val="24"/>
        </w:rPr>
        <w:t xml:space="preserve"> proposed guidance attempts to de-legitimise the voices and experiences of young people – for trans people, it completely undermines the validity of their identity and lived experience. </w:t>
      </w:r>
    </w:p>
    <w:p w14:paraId="763102BB" w14:textId="787E8C83" w:rsidR="007C5D8F" w:rsidRPr="00D178F6" w:rsidRDefault="007C5D8F" w:rsidP="00D82D25">
      <w:pPr>
        <w:rPr>
          <w:rFonts w:ascii="Arial" w:hAnsi="Arial" w:cs="Arial"/>
          <w:sz w:val="24"/>
          <w:szCs w:val="24"/>
        </w:rPr>
      </w:pPr>
      <w:r w:rsidRPr="00D178F6">
        <w:rPr>
          <w:rFonts w:ascii="Arial" w:hAnsi="Arial" w:cs="Arial"/>
          <w:sz w:val="24"/>
          <w:szCs w:val="24"/>
        </w:rPr>
        <w:t xml:space="preserve">The Equality Act protections extend further than the </w:t>
      </w:r>
      <w:r w:rsidR="00A81110" w:rsidRPr="00D178F6">
        <w:rPr>
          <w:rFonts w:ascii="Arial" w:hAnsi="Arial" w:cs="Arial"/>
          <w:sz w:val="24"/>
          <w:szCs w:val="24"/>
        </w:rPr>
        <w:t xml:space="preserve">treatment of individual trans </w:t>
      </w:r>
      <w:r w:rsidR="00574A9C" w:rsidRPr="00D178F6">
        <w:rPr>
          <w:rFonts w:ascii="Arial" w:hAnsi="Arial" w:cs="Arial"/>
          <w:sz w:val="24"/>
          <w:szCs w:val="24"/>
        </w:rPr>
        <w:t>children</w:t>
      </w:r>
      <w:r w:rsidR="00A81110" w:rsidRPr="00D178F6">
        <w:rPr>
          <w:rFonts w:ascii="Arial" w:hAnsi="Arial" w:cs="Arial"/>
          <w:sz w:val="24"/>
          <w:szCs w:val="24"/>
        </w:rPr>
        <w:t xml:space="preserve">, but also </w:t>
      </w:r>
      <w:r w:rsidR="004D02C4">
        <w:rPr>
          <w:rFonts w:ascii="Arial" w:hAnsi="Arial" w:cs="Arial"/>
          <w:sz w:val="24"/>
          <w:szCs w:val="24"/>
        </w:rPr>
        <w:t>include</w:t>
      </w:r>
      <w:r w:rsidR="00A81110" w:rsidRPr="00D178F6">
        <w:rPr>
          <w:rFonts w:ascii="Arial" w:hAnsi="Arial" w:cs="Arial"/>
          <w:sz w:val="24"/>
          <w:szCs w:val="24"/>
        </w:rPr>
        <w:t xml:space="preserve"> their </w:t>
      </w:r>
      <w:r w:rsidR="00C44AD0" w:rsidRPr="00D178F6">
        <w:rPr>
          <w:rFonts w:ascii="Arial" w:hAnsi="Arial" w:cs="Arial"/>
          <w:sz w:val="24"/>
          <w:szCs w:val="24"/>
        </w:rPr>
        <w:t>LGBTQ+</w:t>
      </w:r>
      <w:r w:rsidR="00574A9C" w:rsidRPr="00D178F6">
        <w:rPr>
          <w:rFonts w:ascii="Arial" w:hAnsi="Arial" w:cs="Arial"/>
          <w:sz w:val="24"/>
          <w:szCs w:val="24"/>
        </w:rPr>
        <w:t xml:space="preserve"> </w:t>
      </w:r>
      <w:r w:rsidR="00A81110" w:rsidRPr="00D178F6">
        <w:rPr>
          <w:rFonts w:ascii="Arial" w:hAnsi="Arial" w:cs="Arial"/>
          <w:sz w:val="24"/>
          <w:szCs w:val="24"/>
        </w:rPr>
        <w:t xml:space="preserve">parents and families – who will not be represented </w:t>
      </w:r>
      <w:r w:rsidR="00493DB5" w:rsidRPr="00D178F6">
        <w:rPr>
          <w:rFonts w:ascii="Arial" w:hAnsi="Arial" w:cs="Arial"/>
          <w:sz w:val="24"/>
          <w:szCs w:val="24"/>
        </w:rPr>
        <w:t xml:space="preserve">as families under the proposed RSHE guidance. </w:t>
      </w:r>
    </w:p>
    <w:p w14:paraId="095548FB" w14:textId="4B707318" w:rsidR="00F558C5" w:rsidRPr="00D178F6" w:rsidRDefault="00EC4C9F" w:rsidP="00D82D25">
      <w:pPr>
        <w:rPr>
          <w:rFonts w:ascii="Arial" w:hAnsi="Arial" w:cs="Arial"/>
          <w:sz w:val="24"/>
          <w:szCs w:val="24"/>
        </w:rPr>
      </w:pPr>
      <w:r w:rsidRPr="00D178F6">
        <w:rPr>
          <w:rFonts w:ascii="Arial" w:hAnsi="Arial" w:cs="Arial"/>
          <w:sz w:val="24"/>
          <w:szCs w:val="24"/>
        </w:rPr>
        <w:t xml:space="preserve">The fact that the proposed RSHE guidance refers to the draft gender questioning guidance from December is </w:t>
      </w:r>
      <w:r w:rsidR="00B57EA0" w:rsidRPr="00D178F6">
        <w:rPr>
          <w:rFonts w:ascii="Arial" w:hAnsi="Arial" w:cs="Arial"/>
          <w:sz w:val="24"/>
          <w:szCs w:val="24"/>
        </w:rPr>
        <w:t>inappropriate and misleads education providers on what current statutory guidance is.</w:t>
      </w:r>
      <w:r w:rsidR="00E32319" w:rsidRPr="00D178F6">
        <w:rPr>
          <w:rFonts w:ascii="Arial" w:hAnsi="Arial" w:cs="Arial"/>
          <w:sz w:val="24"/>
          <w:szCs w:val="24"/>
        </w:rPr>
        <w:t xml:space="preserve"> </w:t>
      </w:r>
      <w:r w:rsidR="00397D85" w:rsidRPr="00D178F6">
        <w:rPr>
          <w:rFonts w:ascii="Arial" w:hAnsi="Arial" w:cs="Arial"/>
          <w:sz w:val="24"/>
          <w:szCs w:val="24"/>
        </w:rPr>
        <w:t>Both</w:t>
      </w:r>
      <w:r w:rsidR="00E32319" w:rsidRPr="00D178F6">
        <w:rPr>
          <w:rFonts w:ascii="Arial" w:hAnsi="Arial" w:cs="Arial"/>
          <w:sz w:val="24"/>
          <w:szCs w:val="24"/>
        </w:rPr>
        <w:t xml:space="preserve"> proposed guidelines are yet to be confirmed – and they should not </w:t>
      </w:r>
      <w:r w:rsidR="00E747C2" w:rsidRPr="00D178F6">
        <w:rPr>
          <w:rFonts w:ascii="Arial" w:hAnsi="Arial" w:cs="Arial"/>
          <w:sz w:val="24"/>
          <w:szCs w:val="24"/>
        </w:rPr>
        <w:t xml:space="preserve">currently be </w:t>
      </w:r>
      <w:r w:rsidR="00397D85" w:rsidRPr="00D178F6">
        <w:rPr>
          <w:rFonts w:ascii="Arial" w:hAnsi="Arial" w:cs="Arial"/>
          <w:sz w:val="24"/>
          <w:szCs w:val="24"/>
        </w:rPr>
        <w:t>influencing a</w:t>
      </w:r>
      <w:r w:rsidR="00253C7F" w:rsidRPr="00D178F6">
        <w:rPr>
          <w:rFonts w:ascii="Arial" w:hAnsi="Arial" w:cs="Arial"/>
          <w:sz w:val="24"/>
          <w:szCs w:val="24"/>
        </w:rPr>
        <w:t>ny</w:t>
      </w:r>
      <w:r w:rsidR="00E747C2" w:rsidRPr="00D178F6">
        <w:rPr>
          <w:rFonts w:ascii="Arial" w:hAnsi="Arial" w:cs="Arial"/>
          <w:sz w:val="24"/>
          <w:szCs w:val="24"/>
        </w:rPr>
        <w:t xml:space="preserve"> young </w:t>
      </w:r>
      <w:r w:rsidR="00253C7F" w:rsidRPr="00D178F6">
        <w:rPr>
          <w:rFonts w:ascii="Arial" w:hAnsi="Arial" w:cs="Arial"/>
          <w:sz w:val="24"/>
          <w:szCs w:val="24"/>
        </w:rPr>
        <w:t>person’s</w:t>
      </w:r>
      <w:r w:rsidR="00E747C2" w:rsidRPr="00D178F6">
        <w:rPr>
          <w:rFonts w:ascii="Arial" w:hAnsi="Arial" w:cs="Arial"/>
          <w:sz w:val="24"/>
          <w:szCs w:val="24"/>
        </w:rPr>
        <w:t xml:space="preserve"> education. </w:t>
      </w:r>
    </w:p>
    <w:p w14:paraId="0EA16C41" w14:textId="3BA2437D" w:rsidR="00093F09" w:rsidRPr="00D178F6" w:rsidRDefault="00652344" w:rsidP="00D82D25">
      <w:pPr>
        <w:rPr>
          <w:rFonts w:ascii="Arial" w:hAnsi="Arial" w:cs="Arial"/>
          <w:sz w:val="24"/>
          <w:szCs w:val="24"/>
        </w:rPr>
      </w:pPr>
      <w:r w:rsidRPr="00D178F6">
        <w:rPr>
          <w:rFonts w:ascii="Arial" w:hAnsi="Arial" w:cs="Arial"/>
          <w:sz w:val="24"/>
          <w:szCs w:val="24"/>
        </w:rPr>
        <w:t xml:space="preserve">School </w:t>
      </w:r>
      <w:r w:rsidR="000E362C" w:rsidRPr="00D178F6">
        <w:rPr>
          <w:rFonts w:ascii="Arial" w:hAnsi="Arial" w:cs="Arial"/>
          <w:sz w:val="24"/>
          <w:szCs w:val="24"/>
        </w:rPr>
        <w:t>should</w:t>
      </w:r>
      <w:r w:rsidRPr="00D178F6">
        <w:rPr>
          <w:rFonts w:ascii="Arial" w:hAnsi="Arial" w:cs="Arial"/>
          <w:sz w:val="24"/>
          <w:szCs w:val="24"/>
        </w:rPr>
        <w:t xml:space="preserve"> be </w:t>
      </w:r>
      <w:r w:rsidR="000E362C" w:rsidRPr="00D178F6">
        <w:rPr>
          <w:rFonts w:ascii="Arial" w:hAnsi="Arial" w:cs="Arial"/>
          <w:sz w:val="24"/>
          <w:szCs w:val="24"/>
        </w:rPr>
        <w:t xml:space="preserve">a welcome place for all pupils, but according to </w:t>
      </w:r>
      <w:hyperlink r:id="rId15" w:history="1">
        <w:r w:rsidR="002D4618" w:rsidRPr="00D178F6">
          <w:rPr>
            <w:rStyle w:val="Hyperlink"/>
            <w:rFonts w:ascii="Arial" w:hAnsi="Arial" w:cs="Arial"/>
            <w:sz w:val="24"/>
            <w:szCs w:val="24"/>
          </w:rPr>
          <w:t>last year’s Youth Voice Census</w:t>
        </w:r>
      </w:hyperlink>
      <w:r w:rsidR="002D4618" w:rsidRPr="00D178F6">
        <w:rPr>
          <w:rFonts w:ascii="Arial" w:hAnsi="Arial" w:cs="Arial"/>
          <w:sz w:val="24"/>
          <w:szCs w:val="24"/>
        </w:rPr>
        <w:t xml:space="preserve"> – 100% of transgender pupils said they did not feel welcome at their </w:t>
      </w:r>
      <w:r w:rsidR="002D4618" w:rsidRPr="00D178F6">
        <w:rPr>
          <w:rFonts w:ascii="Arial" w:hAnsi="Arial" w:cs="Arial"/>
          <w:sz w:val="24"/>
          <w:szCs w:val="24"/>
        </w:rPr>
        <w:lastRenderedPageBreak/>
        <w:t>secondary school, compared to 9.7% of those who</w:t>
      </w:r>
      <w:r w:rsidR="00CF3F48" w:rsidRPr="00D178F6">
        <w:rPr>
          <w:rFonts w:ascii="Arial" w:hAnsi="Arial" w:cs="Arial"/>
          <w:sz w:val="24"/>
          <w:szCs w:val="24"/>
        </w:rPr>
        <w:t xml:space="preserve"> are not transgender. Disabled students</w:t>
      </w:r>
      <w:r w:rsidR="001B1E94" w:rsidRPr="00D178F6">
        <w:rPr>
          <w:rFonts w:ascii="Arial" w:hAnsi="Arial" w:cs="Arial"/>
          <w:sz w:val="24"/>
          <w:szCs w:val="24"/>
        </w:rPr>
        <w:t xml:space="preserve"> face </w:t>
      </w:r>
      <w:hyperlink r:id="rId16" w:history="1">
        <w:r w:rsidR="00233F82" w:rsidRPr="00D178F6">
          <w:rPr>
            <w:rStyle w:val="Hyperlink"/>
            <w:rFonts w:ascii="Arial" w:hAnsi="Arial" w:cs="Arial"/>
            <w:sz w:val="24"/>
            <w:szCs w:val="24"/>
          </w:rPr>
          <w:t>double the rate of bullying</w:t>
        </w:r>
      </w:hyperlink>
      <w:r w:rsidR="00086DF1" w:rsidRPr="00D178F6">
        <w:rPr>
          <w:rFonts w:ascii="Arial" w:hAnsi="Arial" w:cs="Arial"/>
          <w:sz w:val="24"/>
          <w:szCs w:val="24"/>
        </w:rPr>
        <w:t xml:space="preserve">, and </w:t>
      </w:r>
      <w:hyperlink r:id="rId17" w:history="1">
        <w:r w:rsidR="004B6460" w:rsidRPr="00D178F6">
          <w:rPr>
            <w:rStyle w:val="Hyperlink"/>
            <w:rFonts w:ascii="Arial" w:hAnsi="Arial" w:cs="Arial"/>
            <w:sz w:val="24"/>
            <w:szCs w:val="24"/>
          </w:rPr>
          <w:t>LGBTQ+ Disabled young people are more likely to experience bullying</w:t>
        </w:r>
      </w:hyperlink>
      <w:r w:rsidR="004B6460" w:rsidRPr="00D178F6">
        <w:rPr>
          <w:rFonts w:ascii="Arial" w:hAnsi="Arial" w:cs="Arial"/>
          <w:sz w:val="24"/>
          <w:szCs w:val="24"/>
        </w:rPr>
        <w:t xml:space="preserve"> than their non-disabled LGBTQ+ peers (60 per cent compared to 43 per cent).</w:t>
      </w:r>
      <w:r w:rsidR="00093F09" w:rsidRPr="00D178F6">
        <w:rPr>
          <w:rFonts w:ascii="Arial" w:hAnsi="Arial" w:cs="Arial"/>
          <w:sz w:val="24"/>
          <w:szCs w:val="24"/>
        </w:rPr>
        <w:t xml:space="preserve"> </w:t>
      </w:r>
      <w:hyperlink r:id="rId18" w:history="1">
        <w:r w:rsidR="00093F09" w:rsidRPr="00D178F6">
          <w:rPr>
            <w:rStyle w:val="Hyperlink"/>
            <w:rFonts w:ascii="Arial" w:hAnsi="Arial" w:cs="Arial"/>
            <w:sz w:val="24"/>
            <w:szCs w:val="24"/>
          </w:rPr>
          <w:t>Disability</w:t>
        </w:r>
      </w:hyperlink>
      <w:r w:rsidR="00093F09" w:rsidRPr="00D178F6">
        <w:rPr>
          <w:rFonts w:ascii="Arial" w:hAnsi="Arial" w:cs="Arial"/>
          <w:sz w:val="24"/>
          <w:szCs w:val="24"/>
        </w:rPr>
        <w:t xml:space="preserve"> and </w:t>
      </w:r>
      <w:hyperlink r:id="rId19" w:history="1">
        <w:r w:rsidR="00177DC0" w:rsidRPr="00D178F6">
          <w:rPr>
            <w:rStyle w:val="Hyperlink"/>
            <w:rFonts w:ascii="Arial" w:hAnsi="Arial" w:cs="Arial"/>
            <w:sz w:val="24"/>
            <w:szCs w:val="24"/>
          </w:rPr>
          <w:t>transgender hate crime</w:t>
        </w:r>
      </w:hyperlink>
      <w:r w:rsidR="00093F09" w:rsidRPr="00D178F6">
        <w:rPr>
          <w:rFonts w:ascii="Arial" w:hAnsi="Arial" w:cs="Arial"/>
          <w:sz w:val="24"/>
          <w:szCs w:val="24"/>
        </w:rPr>
        <w:t xml:space="preserve"> </w:t>
      </w:r>
      <w:r w:rsidR="00177DC0" w:rsidRPr="00D178F6">
        <w:rPr>
          <w:rFonts w:ascii="Arial" w:hAnsi="Arial" w:cs="Arial"/>
          <w:sz w:val="24"/>
          <w:szCs w:val="24"/>
        </w:rPr>
        <w:t>have</w:t>
      </w:r>
      <w:r w:rsidR="00093F09" w:rsidRPr="00D178F6">
        <w:rPr>
          <w:rFonts w:ascii="Arial" w:hAnsi="Arial" w:cs="Arial"/>
          <w:sz w:val="24"/>
          <w:szCs w:val="24"/>
        </w:rPr>
        <w:t xml:space="preserve"> </w:t>
      </w:r>
      <w:r w:rsidR="00177DC0" w:rsidRPr="00D178F6">
        <w:rPr>
          <w:rFonts w:ascii="Arial" w:hAnsi="Arial" w:cs="Arial"/>
          <w:sz w:val="24"/>
          <w:szCs w:val="24"/>
        </w:rPr>
        <w:t xml:space="preserve">also </w:t>
      </w:r>
      <w:r w:rsidR="00093F09" w:rsidRPr="00D178F6">
        <w:rPr>
          <w:rFonts w:ascii="Arial" w:hAnsi="Arial" w:cs="Arial"/>
          <w:sz w:val="24"/>
          <w:szCs w:val="24"/>
        </w:rPr>
        <w:t>dramatically risen in recent years.</w:t>
      </w:r>
    </w:p>
    <w:p w14:paraId="78BDEFFE" w14:textId="1499F5F4" w:rsidR="005759E1" w:rsidRPr="00D178F6" w:rsidRDefault="00CF3F48" w:rsidP="00D82D25">
      <w:pPr>
        <w:rPr>
          <w:rFonts w:ascii="Arial" w:hAnsi="Arial" w:cs="Arial"/>
          <w:sz w:val="24"/>
          <w:szCs w:val="24"/>
        </w:rPr>
      </w:pPr>
      <w:r w:rsidRPr="00D178F6">
        <w:rPr>
          <w:rFonts w:ascii="Arial" w:hAnsi="Arial" w:cs="Arial"/>
          <w:sz w:val="24"/>
          <w:szCs w:val="24"/>
        </w:rPr>
        <w:t>T</w:t>
      </w:r>
      <w:r w:rsidR="00F0502D" w:rsidRPr="00D178F6">
        <w:rPr>
          <w:rFonts w:ascii="Arial" w:hAnsi="Arial" w:cs="Arial"/>
          <w:sz w:val="24"/>
          <w:szCs w:val="24"/>
        </w:rPr>
        <w:t xml:space="preserve">rans Disabled students face </w:t>
      </w:r>
      <w:r w:rsidR="001B1E94" w:rsidRPr="00D178F6">
        <w:rPr>
          <w:rFonts w:ascii="Arial" w:hAnsi="Arial" w:cs="Arial"/>
          <w:sz w:val="24"/>
          <w:szCs w:val="24"/>
        </w:rPr>
        <w:t xml:space="preserve">an accumulation of </w:t>
      </w:r>
      <w:r w:rsidR="00F0502D" w:rsidRPr="00D178F6">
        <w:rPr>
          <w:rFonts w:ascii="Arial" w:hAnsi="Arial" w:cs="Arial"/>
          <w:sz w:val="24"/>
          <w:szCs w:val="24"/>
        </w:rPr>
        <w:t xml:space="preserve">these barriers, and we </w:t>
      </w:r>
      <w:r w:rsidR="00D561A4" w:rsidRPr="00D178F6">
        <w:rPr>
          <w:rFonts w:ascii="Arial" w:hAnsi="Arial" w:cs="Arial"/>
          <w:sz w:val="24"/>
          <w:szCs w:val="24"/>
        </w:rPr>
        <w:t xml:space="preserve">are deeply concerned </w:t>
      </w:r>
      <w:r w:rsidR="001B1E94" w:rsidRPr="00D178F6">
        <w:rPr>
          <w:rFonts w:ascii="Arial" w:hAnsi="Arial" w:cs="Arial"/>
          <w:sz w:val="24"/>
          <w:szCs w:val="24"/>
        </w:rPr>
        <w:t>about</w:t>
      </w:r>
      <w:r w:rsidR="00D561A4" w:rsidRPr="00D178F6">
        <w:rPr>
          <w:rFonts w:ascii="Arial" w:hAnsi="Arial" w:cs="Arial"/>
          <w:sz w:val="24"/>
          <w:szCs w:val="24"/>
        </w:rPr>
        <w:t xml:space="preserve"> what proposals like th</w:t>
      </w:r>
      <w:r w:rsidR="00B31FA5">
        <w:rPr>
          <w:rFonts w:ascii="Arial" w:hAnsi="Arial" w:cs="Arial"/>
          <w:sz w:val="24"/>
          <w:szCs w:val="24"/>
        </w:rPr>
        <w:t>is</w:t>
      </w:r>
      <w:r w:rsidR="00D561A4" w:rsidRPr="00D178F6">
        <w:rPr>
          <w:rFonts w:ascii="Arial" w:hAnsi="Arial" w:cs="Arial"/>
          <w:sz w:val="24"/>
          <w:szCs w:val="24"/>
        </w:rPr>
        <w:t xml:space="preserve"> mean for trans Disabled children’s </w:t>
      </w:r>
      <w:r w:rsidR="00AA4B68" w:rsidRPr="00D178F6">
        <w:rPr>
          <w:rFonts w:ascii="Arial" w:hAnsi="Arial" w:cs="Arial"/>
          <w:sz w:val="24"/>
          <w:szCs w:val="24"/>
        </w:rPr>
        <w:t>well-being</w:t>
      </w:r>
      <w:r w:rsidR="00D561A4" w:rsidRPr="00D178F6">
        <w:rPr>
          <w:rFonts w:ascii="Arial" w:hAnsi="Arial" w:cs="Arial"/>
          <w:sz w:val="24"/>
          <w:szCs w:val="24"/>
        </w:rPr>
        <w:t xml:space="preserve"> and safety. </w:t>
      </w:r>
      <w:hyperlink r:id="rId20" w:history="1">
        <w:r w:rsidR="00851092" w:rsidRPr="00D178F6">
          <w:rPr>
            <w:rStyle w:val="Hyperlink"/>
            <w:rFonts w:ascii="Arial" w:hAnsi="Arial" w:cs="Arial"/>
            <w:sz w:val="24"/>
            <w:szCs w:val="24"/>
          </w:rPr>
          <w:t>Research by Just Like Us</w:t>
        </w:r>
      </w:hyperlink>
      <w:r w:rsidR="00851092" w:rsidRPr="00D178F6">
        <w:rPr>
          <w:rFonts w:ascii="Arial" w:hAnsi="Arial" w:cs="Arial"/>
          <w:sz w:val="24"/>
          <w:szCs w:val="24"/>
        </w:rPr>
        <w:t xml:space="preserve"> found that 65% of Disabled LGBTQ+ young people worry daily about their mental health. </w:t>
      </w:r>
      <w:r w:rsidR="00AA4B68" w:rsidRPr="00D178F6">
        <w:rPr>
          <w:rFonts w:ascii="Arial" w:hAnsi="Arial" w:cs="Arial"/>
          <w:sz w:val="24"/>
          <w:szCs w:val="24"/>
        </w:rPr>
        <w:t xml:space="preserve">Recent </w:t>
      </w:r>
      <w:r w:rsidR="00D27591" w:rsidRPr="00D178F6">
        <w:rPr>
          <w:rFonts w:ascii="Arial" w:hAnsi="Arial" w:cs="Arial"/>
          <w:sz w:val="24"/>
          <w:szCs w:val="24"/>
        </w:rPr>
        <w:t>cases</w:t>
      </w:r>
      <w:r w:rsidR="00AA4B68" w:rsidRPr="00D178F6">
        <w:rPr>
          <w:rFonts w:ascii="Arial" w:hAnsi="Arial" w:cs="Arial"/>
          <w:sz w:val="24"/>
          <w:szCs w:val="24"/>
        </w:rPr>
        <w:t xml:space="preserve"> like the </w:t>
      </w:r>
      <w:r w:rsidR="00D27591" w:rsidRPr="00D178F6">
        <w:rPr>
          <w:rFonts w:ascii="Arial" w:hAnsi="Arial" w:cs="Arial"/>
          <w:sz w:val="24"/>
          <w:szCs w:val="24"/>
        </w:rPr>
        <w:t>murder</w:t>
      </w:r>
      <w:r w:rsidR="00AA4B68" w:rsidRPr="00D178F6">
        <w:rPr>
          <w:rFonts w:ascii="Arial" w:hAnsi="Arial" w:cs="Arial"/>
          <w:sz w:val="24"/>
          <w:szCs w:val="24"/>
        </w:rPr>
        <w:t xml:space="preserve"> of </w:t>
      </w:r>
      <w:r w:rsidR="00D27591" w:rsidRPr="00D178F6">
        <w:rPr>
          <w:rFonts w:ascii="Arial" w:hAnsi="Arial" w:cs="Arial"/>
          <w:sz w:val="24"/>
          <w:szCs w:val="24"/>
        </w:rPr>
        <w:t>Brianna Ghey</w:t>
      </w:r>
      <w:r w:rsidR="004F4C4C" w:rsidRPr="00D178F6">
        <w:rPr>
          <w:rFonts w:ascii="Arial" w:hAnsi="Arial" w:cs="Arial"/>
          <w:sz w:val="24"/>
          <w:szCs w:val="24"/>
        </w:rPr>
        <w:t xml:space="preserve"> </w:t>
      </w:r>
      <w:r w:rsidR="007359CC" w:rsidRPr="00D178F6">
        <w:rPr>
          <w:rFonts w:ascii="Arial" w:hAnsi="Arial" w:cs="Arial"/>
          <w:sz w:val="24"/>
          <w:szCs w:val="24"/>
        </w:rPr>
        <w:t xml:space="preserve">highlight the danger in </w:t>
      </w:r>
      <w:r w:rsidR="00CA27A6" w:rsidRPr="00D178F6">
        <w:rPr>
          <w:rFonts w:ascii="Arial" w:hAnsi="Arial" w:cs="Arial"/>
          <w:sz w:val="24"/>
          <w:szCs w:val="24"/>
        </w:rPr>
        <w:t xml:space="preserve">normalising the social exclusion and mistreatment of young trans people. </w:t>
      </w:r>
    </w:p>
    <w:p w14:paraId="452BB813" w14:textId="26E819F4" w:rsidR="001116AA" w:rsidRPr="00D178F6" w:rsidRDefault="00CA27A6" w:rsidP="00D82D25">
      <w:pPr>
        <w:rPr>
          <w:rFonts w:ascii="Arial" w:hAnsi="Arial" w:cs="Arial"/>
          <w:sz w:val="24"/>
          <w:szCs w:val="24"/>
        </w:rPr>
      </w:pPr>
      <w:r w:rsidRPr="00D178F6">
        <w:rPr>
          <w:rFonts w:ascii="Arial" w:hAnsi="Arial" w:cs="Arial"/>
          <w:sz w:val="24"/>
          <w:szCs w:val="24"/>
        </w:rPr>
        <w:t xml:space="preserve">RSHE education not only influences </w:t>
      </w:r>
      <w:r w:rsidR="004F4C4C" w:rsidRPr="00D178F6">
        <w:rPr>
          <w:rFonts w:ascii="Arial" w:hAnsi="Arial" w:cs="Arial"/>
          <w:sz w:val="24"/>
          <w:szCs w:val="24"/>
        </w:rPr>
        <w:t xml:space="preserve">a </w:t>
      </w:r>
      <w:r w:rsidRPr="00D178F6">
        <w:rPr>
          <w:rFonts w:ascii="Arial" w:hAnsi="Arial" w:cs="Arial"/>
          <w:sz w:val="24"/>
          <w:szCs w:val="24"/>
        </w:rPr>
        <w:t xml:space="preserve">young </w:t>
      </w:r>
      <w:r w:rsidR="004F4C4C" w:rsidRPr="00D178F6">
        <w:rPr>
          <w:rFonts w:ascii="Arial" w:hAnsi="Arial" w:cs="Arial"/>
          <w:sz w:val="24"/>
          <w:szCs w:val="24"/>
        </w:rPr>
        <w:t>person’s</w:t>
      </w:r>
      <w:r w:rsidR="00C30C21" w:rsidRPr="00D178F6">
        <w:rPr>
          <w:rFonts w:ascii="Arial" w:hAnsi="Arial" w:cs="Arial"/>
          <w:sz w:val="24"/>
          <w:szCs w:val="24"/>
        </w:rPr>
        <w:t xml:space="preserve"> </w:t>
      </w:r>
      <w:r w:rsidR="004F4C4C" w:rsidRPr="00D178F6">
        <w:rPr>
          <w:rFonts w:ascii="Arial" w:hAnsi="Arial" w:cs="Arial"/>
          <w:sz w:val="24"/>
          <w:szCs w:val="24"/>
        </w:rPr>
        <w:t xml:space="preserve">development and </w:t>
      </w:r>
      <w:r w:rsidR="00C30C21" w:rsidRPr="00D178F6">
        <w:rPr>
          <w:rFonts w:ascii="Arial" w:hAnsi="Arial" w:cs="Arial"/>
          <w:sz w:val="24"/>
          <w:szCs w:val="24"/>
        </w:rPr>
        <w:t>feelings about themselves,</w:t>
      </w:r>
      <w:r w:rsidR="004F4C4C" w:rsidRPr="00D178F6">
        <w:rPr>
          <w:rFonts w:ascii="Arial" w:hAnsi="Arial" w:cs="Arial"/>
          <w:sz w:val="24"/>
          <w:szCs w:val="24"/>
        </w:rPr>
        <w:t xml:space="preserve"> but</w:t>
      </w:r>
      <w:r w:rsidR="00C30C21" w:rsidRPr="00D178F6">
        <w:rPr>
          <w:rFonts w:ascii="Arial" w:hAnsi="Arial" w:cs="Arial"/>
          <w:sz w:val="24"/>
          <w:szCs w:val="24"/>
        </w:rPr>
        <w:t xml:space="preserve"> it also teaches us how </w:t>
      </w:r>
      <w:r w:rsidR="005759E1" w:rsidRPr="00D178F6">
        <w:rPr>
          <w:rFonts w:ascii="Arial" w:hAnsi="Arial" w:cs="Arial"/>
          <w:sz w:val="24"/>
          <w:szCs w:val="24"/>
        </w:rPr>
        <w:t xml:space="preserve">to respect everyone </w:t>
      </w:r>
      <w:r w:rsidR="00FF1A4E" w:rsidRPr="00D178F6">
        <w:rPr>
          <w:rFonts w:ascii="Arial" w:hAnsi="Arial" w:cs="Arial"/>
          <w:sz w:val="24"/>
          <w:szCs w:val="24"/>
        </w:rPr>
        <w:t>else</w:t>
      </w:r>
      <w:r w:rsidR="005759E1" w:rsidRPr="00D178F6">
        <w:rPr>
          <w:rFonts w:ascii="Arial" w:hAnsi="Arial" w:cs="Arial"/>
          <w:sz w:val="24"/>
          <w:szCs w:val="24"/>
        </w:rPr>
        <w:t xml:space="preserve">. </w:t>
      </w:r>
      <w:r w:rsidR="00FF1A4E" w:rsidRPr="00D178F6">
        <w:rPr>
          <w:rFonts w:ascii="Arial" w:hAnsi="Arial" w:cs="Arial"/>
          <w:sz w:val="24"/>
          <w:szCs w:val="24"/>
        </w:rPr>
        <w:t xml:space="preserve">Transphobic RSHE guidance teaches </w:t>
      </w:r>
      <w:r w:rsidR="005504FE" w:rsidRPr="00D178F6">
        <w:rPr>
          <w:rFonts w:ascii="Arial" w:hAnsi="Arial" w:cs="Arial"/>
          <w:sz w:val="24"/>
          <w:szCs w:val="24"/>
        </w:rPr>
        <w:t>children</w:t>
      </w:r>
      <w:r w:rsidR="00FF1A4E" w:rsidRPr="00D178F6">
        <w:rPr>
          <w:rFonts w:ascii="Arial" w:hAnsi="Arial" w:cs="Arial"/>
          <w:sz w:val="24"/>
          <w:szCs w:val="24"/>
        </w:rPr>
        <w:t xml:space="preserve"> th</w:t>
      </w:r>
      <w:r w:rsidR="001638BC" w:rsidRPr="00D178F6">
        <w:rPr>
          <w:rFonts w:ascii="Arial" w:hAnsi="Arial" w:cs="Arial"/>
          <w:sz w:val="24"/>
          <w:szCs w:val="24"/>
        </w:rPr>
        <w:t>at some people don’t deserve respect. This</w:t>
      </w:r>
      <w:r w:rsidR="00FF1A4E" w:rsidRPr="00D178F6">
        <w:rPr>
          <w:rFonts w:ascii="Arial" w:hAnsi="Arial" w:cs="Arial"/>
          <w:sz w:val="24"/>
          <w:szCs w:val="24"/>
        </w:rPr>
        <w:t xml:space="preserve"> </w:t>
      </w:r>
      <w:r w:rsidR="005A783A" w:rsidRPr="00D178F6">
        <w:rPr>
          <w:rFonts w:ascii="Arial" w:hAnsi="Arial" w:cs="Arial"/>
          <w:sz w:val="24"/>
          <w:szCs w:val="24"/>
        </w:rPr>
        <w:t xml:space="preserve">attitude is out of line with the law and </w:t>
      </w:r>
      <w:r w:rsidR="00FF1A4E" w:rsidRPr="00D178F6">
        <w:rPr>
          <w:rFonts w:ascii="Arial" w:hAnsi="Arial" w:cs="Arial"/>
          <w:sz w:val="24"/>
          <w:szCs w:val="24"/>
        </w:rPr>
        <w:t>will lead to an inc</w:t>
      </w:r>
      <w:r w:rsidR="005504FE" w:rsidRPr="00D178F6">
        <w:rPr>
          <w:rFonts w:ascii="Arial" w:hAnsi="Arial" w:cs="Arial"/>
          <w:sz w:val="24"/>
          <w:szCs w:val="24"/>
        </w:rPr>
        <w:t xml:space="preserve">reased threat to trans </w:t>
      </w:r>
      <w:r w:rsidR="001116AA" w:rsidRPr="00D178F6">
        <w:rPr>
          <w:rFonts w:ascii="Arial" w:hAnsi="Arial" w:cs="Arial"/>
          <w:sz w:val="24"/>
          <w:szCs w:val="24"/>
        </w:rPr>
        <w:t>pupils'</w:t>
      </w:r>
      <w:r w:rsidR="005504FE" w:rsidRPr="00D178F6">
        <w:rPr>
          <w:rFonts w:ascii="Arial" w:hAnsi="Arial" w:cs="Arial"/>
          <w:sz w:val="24"/>
          <w:szCs w:val="24"/>
        </w:rPr>
        <w:t xml:space="preserve"> safety</w:t>
      </w:r>
      <w:r w:rsidR="0084673A">
        <w:rPr>
          <w:rFonts w:ascii="Arial" w:hAnsi="Arial" w:cs="Arial"/>
          <w:sz w:val="24"/>
          <w:szCs w:val="24"/>
        </w:rPr>
        <w:t>.</w:t>
      </w:r>
    </w:p>
    <w:p w14:paraId="155C5561" w14:textId="3DEDD81C" w:rsidR="00646FC3" w:rsidRPr="00D178F6" w:rsidRDefault="00337B5F" w:rsidP="00D82D25">
      <w:pPr>
        <w:rPr>
          <w:rFonts w:ascii="Arial" w:hAnsi="Arial" w:cs="Arial"/>
          <w:sz w:val="24"/>
          <w:szCs w:val="24"/>
        </w:rPr>
      </w:pPr>
      <w:r w:rsidRPr="00D178F6">
        <w:rPr>
          <w:rFonts w:ascii="Arial" w:hAnsi="Arial" w:cs="Arial"/>
          <w:sz w:val="24"/>
          <w:szCs w:val="24"/>
        </w:rPr>
        <w:t xml:space="preserve">This </w:t>
      </w:r>
      <w:r w:rsidR="00106217" w:rsidRPr="00D178F6">
        <w:rPr>
          <w:rFonts w:ascii="Arial" w:hAnsi="Arial" w:cs="Arial"/>
          <w:sz w:val="24"/>
          <w:szCs w:val="24"/>
        </w:rPr>
        <w:t>proposed guidance</w:t>
      </w:r>
      <w:r w:rsidRPr="00D178F6">
        <w:rPr>
          <w:rFonts w:ascii="Arial" w:hAnsi="Arial" w:cs="Arial"/>
          <w:sz w:val="24"/>
          <w:szCs w:val="24"/>
        </w:rPr>
        <w:t xml:space="preserve"> sits in a wider context </w:t>
      </w:r>
      <w:r w:rsidR="00646FC3" w:rsidRPr="00D178F6">
        <w:rPr>
          <w:rFonts w:ascii="Arial" w:hAnsi="Arial" w:cs="Arial"/>
          <w:sz w:val="24"/>
          <w:szCs w:val="24"/>
        </w:rPr>
        <w:t xml:space="preserve">of the increasing erosion and </w:t>
      </w:r>
      <w:r w:rsidR="00F86E6F" w:rsidRPr="00D178F6">
        <w:rPr>
          <w:rFonts w:ascii="Arial" w:hAnsi="Arial" w:cs="Arial"/>
          <w:sz w:val="24"/>
          <w:szCs w:val="24"/>
        </w:rPr>
        <w:t>targeting of trans people’s rights. These include introducing barriers to accessing healthcare</w:t>
      </w:r>
      <w:r w:rsidR="00AA77AC" w:rsidRPr="00D178F6">
        <w:rPr>
          <w:rFonts w:ascii="Arial" w:hAnsi="Arial" w:cs="Arial"/>
          <w:sz w:val="24"/>
          <w:szCs w:val="24"/>
        </w:rPr>
        <w:t xml:space="preserve"> (e.g. changing the NHS constitution), removing young trans people’s access to puberty blockers, and </w:t>
      </w:r>
      <w:r w:rsidR="00485E44" w:rsidRPr="00D178F6">
        <w:rPr>
          <w:rFonts w:ascii="Arial" w:hAnsi="Arial" w:cs="Arial"/>
          <w:sz w:val="24"/>
          <w:szCs w:val="24"/>
        </w:rPr>
        <w:t xml:space="preserve">allowing their identity to be used </w:t>
      </w:r>
      <w:r w:rsidR="00E21AF7" w:rsidRPr="00D178F6">
        <w:rPr>
          <w:rFonts w:ascii="Arial" w:hAnsi="Arial" w:cs="Arial"/>
          <w:sz w:val="24"/>
          <w:szCs w:val="24"/>
        </w:rPr>
        <w:t>as a</w:t>
      </w:r>
      <w:r w:rsidR="00485E44" w:rsidRPr="00D178F6">
        <w:rPr>
          <w:rFonts w:ascii="Arial" w:hAnsi="Arial" w:cs="Arial"/>
          <w:sz w:val="24"/>
          <w:szCs w:val="24"/>
        </w:rPr>
        <w:t xml:space="preserve"> political football during the General Election season. </w:t>
      </w:r>
    </w:p>
    <w:p w14:paraId="454A1283" w14:textId="0A284064" w:rsidR="007B7EBC" w:rsidRPr="00D178F6" w:rsidRDefault="00E21AF7" w:rsidP="00D82D25">
      <w:pPr>
        <w:rPr>
          <w:rFonts w:ascii="Arial" w:hAnsi="Arial" w:cs="Arial"/>
          <w:sz w:val="24"/>
          <w:szCs w:val="24"/>
        </w:rPr>
      </w:pPr>
      <w:r w:rsidRPr="00D178F6">
        <w:rPr>
          <w:rFonts w:ascii="Arial" w:hAnsi="Arial" w:cs="Arial"/>
          <w:sz w:val="24"/>
          <w:szCs w:val="24"/>
        </w:rPr>
        <w:t>If</w:t>
      </w:r>
      <w:r w:rsidR="002769B2" w:rsidRPr="00D178F6">
        <w:rPr>
          <w:rFonts w:ascii="Arial" w:hAnsi="Arial" w:cs="Arial"/>
          <w:sz w:val="24"/>
          <w:szCs w:val="24"/>
        </w:rPr>
        <w:t xml:space="preserve"> we allow the Government to deem one identity </w:t>
      </w:r>
      <w:r w:rsidR="00485E44" w:rsidRPr="00D178F6">
        <w:rPr>
          <w:rFonts w:ascii="Arial" w:hAnsi="Arial" w:cs="Arial"/>
          <w:sz w:val="24"/>
          <w:szCs w:val="24"/>
        </w:rPr>
        <w:t>less</w:t>
      </w:r>
      <w:r w:rsidR="002769B2" w:rsidRPr="00D178F6">
        <w:rPr>
          <w:rFonts w:ascii="Arial" w:hAnsi="Arial" w:cs="Arial"/>
          <w:sz w:val="24"/>
          <w:szCs w:val="24"/>
        </w:rPr>
        <w:t xml:space="preserve"> worthy</w:t>
      </w:r>
      <w:r w:rsidR="00411311" w:rsidRPr="00D178F6">
        <w:rPr>
          <w:rFonts w:ascii="Arial" w:hAnsi="Arial" w:cs="Arial"/>
          <w:sz w:val="24"/>
          <w:szCs w:val="24"/>
        </w:rPr>
        <w:t xml:space="preserve"> of rights and protection, </w:t>
      </w:r>
      <w:r w:rsidRPr="00D178F6">
        <w:rPr>
          <w:rFonts w:ascii="Arial" w:hAnsi="Arial" w:cs="Arial"/>
          <w:sz w:val="24"/>
          <w:szCs w:val="24"/>
        </w:rPr>
        <w:t xml:space="preserve">everyone’s rights are devalued. </w:t>
      </w:r>
      <w:r w:rsidR="00C44AD0" w:rsidRPr="00D178F6">
        <w:rPr>
          <w:rFonts w:ascii="Arial" w:hAnsi="Arial" w:cs="Arial"/>
          <w:sz w:val="24"/>
          <w:szCs w:val="24"/>
        </w:rPr>
        <w:t>LGBTQ+</w:t>
      </w:r>
      <w:r w:rsidR="00D57A62" w:rsidRPr="00D178F6">
        <w:rPr>
          <w:rFonts w:ascii="Arial" w:hAnsi="Arial" w:cs="Arial"/>
          <w:sz w:val="24"/>
          <w:szCs w:val="24"/>
        </w:rPr>
        <w:t xml:space="preserve"> </w:t>
      </w:r>
      <w:r w:rsidR="00BC0870" w:rsidRPr="00D178F6">
        <w:rPr>
          <w:rFonts w:ascii="Arial" w:hAnsi="Arial" w:cs="Arial"/>
          <w:sz w:val="24"/>
          <w:szCs w:val="24"/>
        </w:rPr>
        <w:t xml:space="preserve">inclusive RSHE education </w:t>
      </w:r>
      <w:r w:rsidR="00383EF5" w:rsidRPr="00D178F6">
        <w:rPr>
          <w:rFonts w:ascii="Arial" w:hAnsi="Arial" w:cs="Arial"/>
          <w:sz w:val="24"/>
          <w:szCs w:val="24"/>
        </w:rPr>
        <w:t>does not endanger</w:t>
      </w:r>
      <w:r w:rsidR="00BC0870" w:rsidRPr="00D178F6">
        <w:rPr>
          <w:rFonts w:ascii="Arial" w:hAnsi="Arial" w:cs="Arial"/>
          <w:sz w:val="24"/>
          <w:szCs w:val="24"/>
        </w:rPr>
        <w:t xml:space="preserve"> children, transphobia </w:t>
      </w:r>
      <w:r w:rsidR="00383EF5" w:rsidRPr="00D178F6">
        <w:rPr>
          <w:rFonts w:ascii="Arial" w:hAnsi="Arial" w:cs="Arial"/>
          <w:sz w:val="24"/>
          <w:szCs w:val="24"/>
        </w:rPr>
        <w:t>does</w:t>
      </w:r>
      <w:r w:rsidR="00BC0870" w:rsidRPr="00D178F6">
        <w:rPr>
          <w:rFonts w:ascii="Arial" w:hAnsi="Arial" w:cs="Arial"/>
          <w:sz w:val="24"/>
          <w:szCs w:val="24"/>
        </w:rPr>
        <w:t>.</w:t>
      </w:r>
    </w:p>
    <w:p w14:paraId="0AE040CD" w14:textId="76198A98" w:rsidR="00383EF5" w:rsidRPr="00D178F6" w:rsidRDefault="00383EF5" w:rsidP="00AD7334">
      <w:pPr>
        <w:pStyle w:val="ListParagraph"/>
        <w:numPr>
          <w:ilvl w:val="0"/>
          <w:numId w:val="13"/>
        </w:numPr>
        <w:rPr>
          <w:rFonts w:ascii="Arial" w:hAnsi="Arial" w:cs="Arial"/>
          <w:sz w:val="24"/>
          <w:szCs w:val="24"/>
        </w:rPr>
      </w:pPr>
      <w:r w:rsidRPr="00D178F6">
        <w:rPr>
          <w:rFonts w:ascii="Arial" w:hAnsi="Arial" w:cs="Arial"/>
          <w:b/>
          <w:bCs/>
          <w:i/>
          <w:iCs/>
          <w:color w:val="7030A0"/>
          <w:sz w:val="24"/>
          <w:szCs w:val="24"/>
        </w:rPr>
        <w:t>Recommendation:</w:t>
      </w:r>
      <w:r w:rsidRPr="00D178F6">
        <w:rPr>
          <w:rFonts w:ascii="Arial" w:hAnsi="Arial" w:cs="Arial"/>
          <w:b/>
          <w:bCs/>
          <w:i/>
          <w:iCs/>
          <w:sz w:val="24"/>
          <w:szCs w:val="24"/>
        </w:rPr>
        <w:t xml:space="preserve"> </w:t>
      </w:r>
      <w:r w:rsidR="00F80B02" w:rsidRPr="00D178F6">
        <w:rPr>
          <w:rFonts w:ascii="Arial" w:hAnsi="Arial" w:cs="Arial"/>
          <w:i/>
          <w:iCs/>
          <w:sz w:val="24"/>
          <w:szCs w:val="24"/>
        </w:rPr>
        <w:t>Demonstrate</w:t>
      </w:r>
      <w:r w:rsidR="00695909" w:rsidRPr="00D178F6">
        <w:rPr>
          <w:rFonts w:ascii="Arial" w:hAnsi="Arial" w:cs="Arial"/>
          <w:i/>
          <w:iCs/>
          <w:sz w:val="24"/>
          <w:szCs w:val="24"/>
        </w:rPr>
        <w:t xml:space="preserve"> zero tolerance for transphobia</w:t>
      </w:r>
      <w:r w:rsidR="001877F6" w:rsidRPr="00D178F6">
        <w:rPr>
          <w:rFonts w:ascii="Arial" w:hAnsi="Arial" w:cs="Arial"/>
          <w:i/>
          <w:iCs/>
          <w:sz w:val="24"/>
          <w:szCs w:val="24"/>
        </w:rPr>
        <w:t xml:space="preserve"> </w:t>
      </w:r>
      <w:r w:rsidR="00714B13" w:rsidRPr="00D178F6">
        <w:rPr>
          <w:rFonts w:ascii="Arial" w:hAnsi="Arial" w:cs="Arial"/>
          <w:i/>
          <w:iCs/>
          <w:sz w:val="24"/>
          <w:szCs w:val="24"/>
        </w:rPr>
        <w:t>within</w:t>
      </w:r>
      <w:r w:rsidR="001877F6" w:rsidRPr="00D178F6">
        <w:rPr>
          <w:rFonts w:ascii="Arial" w:hAnsi="Arial" w:cs="Arial"/>
          <w:i/>
          <w:iCs/>
          <w:sz w:val="24"/>
          <w:szCs w:val="24"/>
        </w:rPr>
        <w:t xml:space="preserve"> the Government and in schools. </w:t>
      </w:r>
      <w:r w:rsidR="00714B13" w:rsidRPr="00D178F6">
        <w:rPr>
          <w:rFonts w:ascii="Arial" w:hAnsi="Arial" w:cs="Arial"/>
          <w:i/>
          <w:iCs/>
          <w:sz w:val="24"/>
          <w:szCs w:val="24"/>
        </w:rPr>
        <w:t>Withdraw this guidance and co-produce new guidance with trans Disabled young people</w:t>
      </w:r>
      <w:r w:rsidR="00D31827" w:rsidRPr="00D178F6">
        <w:rPr>
          <w:rFonts w:ascii="Arial" w:hAnsi="Arial" w:cs="Arial"/>
          <w:i/>
          <w:iCs/>
          <w:sz w:val="24"/>
          <w:szCs w:val="24"/>
        </w:rPr>
        <w:t xml:space="preserve"> and organisations that represent them. </w:t>
      </w:r>
    </w:p>
    <w:p w14:paraId="37B66663" w14:textId="77777777" w:rsidR="00BC0870" w:rsidRPr="00D178F6" w:rsidRDefault="00BC0870" w:rsidP="00D82D25">
      <w:pPr>
        <w:rPr>
          <w:rFonts w:ascii="Arial" w:hAnsi="Arial" w:cs="Arial"/>
          <w:sz w:val="24"/>
          <w:szCs w:val="24"/>
        </w:rPr>
      </w:pPr>
    </w:p>
    <w:p w14:paraId="7586F962" w14:textId="1B338BB4" w:rsidR="00827663" w:rsidRPr="00D178F6" w:rsidRDefault="00FB7640" w:rsidP="00827663">
      <w:pPr>
        <w:pStyle w:val="ListParagraph"/>
        <w:numPr>
          <w:ilvl w:val="0"/>
          <w:numId w:val="12"/>
        </w:numPr>
        <w:rPr>
          <w:rFonts w:ascii="Arial" w:hAnsi="Arial" w:cs="Arial"/>
          <w:b/>
          <w:bCs/>
          <w:color w:val="7030A0"/>
          <w:sz w:val="24"/>
          <w:szCs w:val="24"/>
        </w:rPr>
      </w:pPr>
      <w:r>
        <w:rPr>
          <w:rFonts w:ascii="Arial" w:hAnsi="Arial" w:cs="Arial"/>
          <w:b/>
          <w:bCs/>
          <w:color w:val="7030A0"/>
          <w:sz w:val="24"/>
          <w:szCs w:val="24"/>
        </w:rPr>
        <w:t>This guidance will negatively impact</w:t>
      </w:r>
      <w:r w:rsidR="00827663" w:rsidRPr="00D178F6">
        <w:rPr>
          <w:rFonts w:ascii="Arial" w:hAnsi="Arial" w:cs="Arial"/>
          <w:b/>
          <w:bCs/>
          <w:color w:val="7030A0"/>
          <w:sz w:val="24"/>
          <w:szCs w:val="24"/>
        </w:rPr>
        <w:t xml:space="preserve"> </w:t>
      </w:r>
      <w:r>
        <w:rPr>
          <w:rFonts w:ascii="Arial" w:hAnsi="Arial" w:cs="Arial"/>
          <w:b/>
          <w:bCs/>
          <w:color w:val="7030A0"/>
          <w:sz w:val="24"/>
          <w:szCs w:val="24"/>
        </w:rPr>
        <w:t>young people’s</w:t>
      </w:r>
      <w:r w:rsidR="00827663" w:rsidRPr="00D178F6">
        <w:rPr>
          <w:rFonts w:ascii="Arial" w:hAnsi="Arial" w:cs="Arial"/>
          <w:b/>
          <w:bCs/>
          <w:color w:val="7030A0"/>
          <w:sz w:val="24"/>
          <w:szCs w:val="24"/>
        </w:rPr>
        <w:t xml:space="preserve"> wellbeing and mental health</w:t>
      </w:r>
      <w:r>
        <w:rPr>
          <w:rFonts w:ascii="Arial" w:hAnsi="Arial" w:cs="Arial"/>
          <w:b/>
          <w:bCs/>
          <w:color w:val="7030A0"/>
          <w:sz w:val="24"/>
          <w:szCs w:val="24"/>
        </w:rPr>
        <w:t>.</w:t>
      </w:r>
    </w:p>
    <w:p w14:paraId="4EBB1E0D" w14:textId="3574E6F5" w:rsidR="005C0858" w:rsidRPr="00D178F6" w:rsidRDefault="002845CE" w:rsidP="007B7EBC">
      <w:pPr>
        <w:rPr>
          <w:rFonts w:ascii="Arial" w:hAnsi="Arial" w:cs="Arial"/>
          <w:sz w:val="24"/>
          <w:szCs w:val="24"/>
        </w:rPr>
      </w:pPr>
      <w:r w:rsidRPr="00D178F6">
        <w:rPr>
          <w:rFonts w:ascii="Arial" w:hAnsi="Arial" w:cs="Arial"/>
          <w:sz w:val="24"/>
          <w:szCs w:val="24"/>
        </w:rPr>
        <w:t xml:space="preserve">Young people’s </w:t>
      </w:r>
      <w:r w:rsidR="00D31827" w:rsidRPr="00D178F6">
        <w:rPr>
          <w:rFonts w:ascii="Arial" w:hAnsi="Arial" w:cs="Arial"/>
          <w:sz w:val="24"/>
          <w:szCs w:val="24"/>
        </w:rPr>
        <w:t>well-being</w:t>
      </w:r>
      <w:r w:rsidRPr="00D178F6">
        <w:rPr>
          <w:rFonts w:ascii="Arial" w:hAnsi="Arial" w:cs="Arial"/>
          <w:sz w:val="24"/>
          <w:szCs w:val="24"/>
        </w:rPr>
        <w:t xml:space="preserve"> is </w:t>
      </w:r>
      <w:r w:rsidR="00FE1286" w:rsidRPr="00D178F6">
        <w:rPr>
          <w:rFonts w:ascii="Arial" w:hAnsi="Arial" w:cs="Arial"/>
          <w:sz w:val="24"/>
          <w:szCs w:val="24"/>
        </w:rPr>
        <w:t>quickly deteriorating</w:t>
      </w:r>
      <w:r w:rsidRPr="00D178F6">
        <w:rPr>
          <w:rFonts w:ascii="Arial" w:hAnsi="Arial" w:cs="Arial"/>
          <w:sz w:val="24"/>
          <w:szCs w:val="24"/>
        </w:rPr>
        <w:t xml:space="preserve">, while NHS services are crumbling. </w:t>
      </w:r>
      <w:r w:rsidR="00034FFA" w:rsidRPr="00D178F6">
        <w:rPr>
          <w:rFonts w:ascii="Arial" w:hAnsi="Arial" w:cs="Arial"/>
          <w:sz w:val="24"/>
          <w:szCs w:val="24"/>
        </w:rPr>
        <w:t xml:space="preserve">In 2019, </w:t>
      </w:r>
      <w:hyperlink r:id="rId21" w:history="1">
        <w:r w:rsidR="00034FFA" w:rsidRPr="00D178F6">
          <w:rPr>
            <w:rStyle w:val="Hyperlink"/>
            <w:rFonts w:ascii="Arial" w:hAnsi="Arial" w:cs="Arial"/>
            <w:sz w:val="24"/>
            <w:szCs w:val="24"/>
          </w:rPr>
          <w:t>suicide was the leading cause of death</w:t>
        </w:r>
      </w:hyperlink>
      <w:r w:rsidR="00034FFA" w:rsidRPr="00D178F6">
        <w:rPr>
          <w:rFonts w:ascii="Arial" w:hAnsi="Arial" w:cs="Arial"/>
          <w:sz w:val="24"/>
          <w:szCs w:val="24"/>
        </w:rPr>
        <w:t xml:space="preserve"> for those aged between 5 to 34</w:t>
      </w:r>
      <w:r w:rsidR="005C0858" w:rsidRPr="00D178F6">
        <w:rPr>
          <w:rFonts w:ascii="Arial" w:hAnsi="Arial" w:cs="Arial"/>
          <w:sz w:val="24"/>
          <w:szCs w:val="24"/>
        </w:rPr>
        <w:t>.</w:t>
      </w:r>
      <w:r w:rsidR="00034FFA" w:rsidRPr="00D178F6">
        <w:rPr>
          <w:rFonts w:ascii="Arial" w:hAnsi="Arial" w:cs="Arial"/>
          <w:sz w:val="24"/>
          <w:szCs w:val="24"/>
        </w:rPr>
        <w:t xml:space="preserve"> 2021 </w:t>
      </w:r>
      <w:r w:rsidR="00DA6711" w:rsidRPr="00D178F6">
        <w:rPr>
          <w:rFonts w:ascii="Arial" w:hAnsi="Arial" w:cs="Arial"/>
          <w:sz w:val="24"/>
          <w:szCs w:val="24"/>
        </w:rPr>
        <w:t>saw</w:t>
      </w:r>
      <w:r w:rsidR="00034FFA" w:rsidRPr="00D178F6">
        <w:rPr>
          <w:rFonts w:ascii="Arial" w:hAnsi="Arial" w:cs="Arial"/>
          <w:sz w:val="24"/>
          <w:szCs w:val="24"/>
        </w:rPr>
        <w:t xml:space="preserve"> the </w:t>
      </w:r>
      <w:r w:rsidR="00DA6711" w:rsidRPr="00D178F6">
        <w:rPr>
          <w:rFonts w:ascii="Arial" w:hAnsi="Arial" w:cs="Arial"/>
          <w:sz w:val="24"/>
          <w:szCs w:val="24"/>
        </w:rPr>
        <w:t>highest suicide rate for 15-19 year olds in 30 years</w:t>
      </w:r>
      <w:r w:rsidR="005C0858" w:rsidRPr="00D178F6">
        <w:rPr>
          <w:rFonts w:ascii="Arial" w:hAnsi="Arial" w:cs="Arial"/>
          <w:sz w:val="24"/>
          <w:szCs w:val="24"/>
        </w:rPr>
        <w:t xml:space="preserve">, </w:t>
      </w:r>
      <w:r w:rsidR="0001756B" w:rsidRPr="00D178F6">
        <w:rPr>
          <w:rFonts w:ascii="Arial" w:hAnsi="Arial" w:cs="Arial"/>
          <w:sz w:val="24"/>
          <w:szCs w:val="24"/>
        </w:rPr>
        <w:t xml:space="preserve">with </w:t>
      </w:r>
      <w:r w:rsidR="00034FFA" w:rsidRPr="00D178F6">
        <w:rPr>
          <w:rFonts w:ascii="Arial" w:hAnsi="Arial" w:cs="Arial"/>
          <w:sz w:val="24"/>
          <w:szCs w:val="24"/>
        </w:rPr>
        <w:t>198 young people taking their own lives.</w:t>
      </w:r>
      <w:r w:rsidR="00A96063" w:rsidRPr="00D178F6">
        <w:rPr>
          <w:rFonts w:ascii="Arial" w:hAnsi="Arial" w:cs="Arial"/>
          <w:sz w:val="24"/>
          <w:szCs w:val="24"/>
        </w:rPr>
        <w:t xml:space="preserve"> These statistics will disproportionately represent Disabled and </w:t>
      </w:r>
      <w:r w:rsidR="00C44AD0" w:rsidRPr="00D178F6">
        <w:rPr>
          <w:rFonts w:ascii="Arial" w:hAnsi="Arial" w:cs="Arial"/>
          <w:sz w:val="24"/>
          <w:szCs w:val="24"/>
        </w:rPr>
        <w:t>LGBTQ+</w:t>
      </w:r>
      <w:r w:rsidR="00A96063" w:rsidRPr="00D178F6">
        <w:rPr>
          <w:rFonts w:ascii="Arial" w:hAnsi="Arial" w:cs="Arial"/>
          <w:sz w:val="24"/>
          <w:szCs w:val="24"/>
        </w:rPr>
        <w:t xml:space="preserve"> young people – who face greater social exclusion, are more likely to come from </w:t>
      </w:r>
      <w:r w:rsidR="00C11B54" w:rsidRPr="00D178F6">
        <w:rPr>
          <w:rFonts w:ascii="Arial" w:hAnsi="Arial" w:cs="Arial"/>
          <w:sz w:val="24"/>
          <w:szCs w:val="24"/>
        </w:rPr>
        <w:t xml:space="preserve">low socio-economic backgrounds, and face additional barriers </w:t>
      </w:r>
      <w:r w:rsidR="005D4A21" w:rsidRPr="00D178F6">
        <w:rPr>
          <w:rFonts w:ascii="Arial" w:hAnsi="Arial" w:cs="Arial"/>
          <w:sz w:val="24"/>
          <w:szCs w:val="24"/>
        </w:rPr>
        <w:t xml:space="preserve">to </w:t>
      </w:r>
      <w:r w:rsidR="00C11B54" w:rsidRPr="00D178F6">
        <w:rPr>
          <w:rFonts w:ascii="Arial" w:hAnsi="Arial" w:cs="Arial"/>
          <w:sz w:val="24"/>
          <w:szCs w:val="24"/>
        </w:rPr>
        <w:t xml:space="preserve">accessing their education. </w:t>
      </w:r>
    </w:p>
    <w:p w14:paraId="254187EE" w14:textId="4BA6335F" w:rsidR="007B7EBC" w:rsidRPr="00D178F6" w:rsidRDefault="00EC6ED5" w:rsidP="007B7EBC">
      <w:pPr>
        <w:rPr>
          <w:rFonts w:ascii="Arial" w:hAnsi="Arial" w:cs="Arial"/>
          <w:sz w:val="24"/>
          <w:szCs w:val="24"/>
        </w:rPr>
      </w:pPr>
      <w:hyperlink r:id="rId22" w:history="1">
        <w:r w:rsidR="007168FE" w:rsidRPr="00D178F6">
          <w:rPr>
            <w:rStyle w:val="Hyperlink"/>
            <w:rFonts w:ascii="Arial" w:hAnsi="Arial" w:cs="Arial"/>
            <w:sz w:val="24"/>
            <w:szCs w:val="24"/>
          </w:rPr>
          <w:t>Research</w:t>
        </w:r>
        <w:r w:rsidR="00501C30" w:rsidRPr="00D178F6">
          <w:rPr>
            <w:rStyle w:val="Hyperlink"/>
            <w:rFonts w:ascii="Arial" w:hAnsi="Arial" w:cs="Arial"/>
            <w:sz w:val="24"/>
            <w:szCs w:val="24"/>
          </w:rPr>
          <w:t xml:space="preserve"> by Stonewall</w:t>
        </w:r>
      </w:hyperlink>
      <w:r w:rsidR="007168FE" w:rsidRPr="00D178F6">
        <w:rPr>
          <w:rFonts w:ascii="Arial" w:hAnsi="Arial" w:cs="Arial"/>
          <w:sz w:val="24"/>
          <w:szCs w:val="24"/>
        </w:rPr>
        <w:t xml:space="preserve"> has</w:t>
      </w:r>
      <w:r w:rsidR="00501C30" w:rsidRPr="00D178F6">
        <w:rPr>
          <w:rFonts w:ascii="Arial" w:hAnsi="Arial" w:cs="Arial"/>
          <w:sz w:val="24"/>
          <w:szCs w:val="24"/>
        </w:rPr>
        <w:t xml:space="preserve"> found that </w:t>
      </w:r>
      <w:r w:rsidR="007B7EBC" w:rsidRPr="00D178F6">
        <w:rPr>
          <w:rFonts w:ascii="Arial" w:hAnsi="Arial" w:cs="Arial"/>
          <w:sz w:val="24"/>
          <w:szCs w:val="24"/>
        </w:rPr>
        <w:t xml:space="preserve">Disabled </w:t>
      </w:r>
      <w:r w:rsidR="00C44AD0" w:rsidRPr="00D178F6">
        <w:rPr>
          <w:rFonts w:ascii="Arial" w:hAnsi="Arial" w:cs="Arial"/>
          <w:sz w:val="24"/>
          <w:szCs w:val="24"/>
        </w:rPr>
        <w:t>LGBTQ+</w:t>
      </w:r>
      <w:r w:rsidR="007B7EBC" w:rsidRPr="00D178F6">
        <w:rPr>
          <w:rFonts w:ascii="Arial" w:hAnsi="Arial" w:cs="Arial"/>
          <w:sz w:val="24"/>
          <w:szCs w:val="24"/>
        </w:rPr>
        <w:t xml:space="preserve"> young people are more likely to deliberately harm themselves than non-disabled LGBTQ+ young people (80 per cent compared to 64 per cent)</w:t>
      </w:r>
      <w:r w:rsidR="00BC2BC0" w:rsidRPr="00D178F6">
        <w:rPr>
          <w:rFonts w:ascii="Arial" w:hAnsi="Arial" w:cs="Arial"/>
          <w:sz w:val="24"/>
          <w:szCs w:val="24"/>
        </w:rPr>
        <w:t xml:space="preserve">, and </w:t>
      </w:r>
      <w:r w:rsidR="007B7EBC" w:rsidRPr="00D178F6">
        <w:rPr>
          <w:rFonts w:ascii="Arial" w:hAnsi="Arial" w:cs="Arial"/>
          <w:sz w:val="24"/>
          <w:szCs w:val="24"/>
        </w:rPr>
        <w:t xml:space="preserve">nearly half of </w:t>
      </w:r>
      <w:r w:rsidR="00BC2BC0" w:rsidRPr="00D178F6">
        <w:rPr>
          <w:rFonts w:ascii="Arial" w:hAnsi="Arial" w:cs="Arial"/>
          <w:sz w:val="24"/>
          <w:szCs w:val="24"/>
        </w:rPr>
        <w:t>D</w:t>
      </w:r>
      <w:r w:rsidR="007B7EBC" w:rsidRPr="00D178F6">
        <w:rPr>
          <w:rFonts w:ascii="Arial" w:hAnsi="Arial" w:cs="Arial"/>
          <w:sz w:val="24"/>
          <w:szCs w:val="24"/>
        </w:rPr>
        <w:t xml:space="preserve">isabled </w:t>
      </w:r>
      <w:r w:rsidR="00C44AD0" w:rsidRPr="00D178F6">
        <w:rPr>
          <w:rFonts w:ascii="Arial" w:hAnsi="Arial" w:cs="Arial"/>
          <w:sz w:val="24"/>
          <w:szCs w:val="24"/>
        </w:rPr>
        <w:t>LGBTQ+</w:t>
      </w:r>
      <w:r w:rsidR="007B7EBC" w:rsidRPr="00D178F6">
        <w:rPr>
          <w:rFonts w:ascii="Arial" w:hAnsi="Arial" w:cs="Arial"/>
          <w:sz w:val="24"/>
          <w:szCs w:val="24"/>
        </w:rPr>
        <w:t xml:space="preserve"> young people have tried to take their own life.</w:t>
      </w:r>
      <w:r w:rsidR="00412086" w:rsidRPr="00D178F6">
        <w:rPr>
          <w:rFonts w:ascii="Arial" w:hAnsi="Arial" w:cs="Arial"/>
          <w:sz w:val="24"/>
          <w:szCs w:val="24"/>
        </w:rPr>
        <w:t xml:space="preserve"> </w:t>
      </w:r>
    </w:p>
    <w:p w14:paraId="20010FDE" w14:textId="5505C680" w:rsidR="00412086" w:rsidRPr="00D178F6" w:rsidRDefault="00412086" w:rsidP="007B7EBC">
      <w:pPr>
        <w:rPr>
          <w:rFonts w:ascii="Arial" w:hAnsi="Arial" w:cs="Arial"/>
          <w:sz w:val="24"/>
          <w:szCs w:val="24"/>
        </w:rPr>
      </w:pPr>
      <w:r w:rsidRPr="00D178F6">
        <w:rPr>
          <w:rFonts w:ascii="Arial" w:hAnsi="Arial" w:cs="Arial"/>
          <w:sz w:val="24"/>
          <w:szCs w:val="24"/>
        </w:rPr>
        <w:lastRenderedPageBreak/>
        <w:t xml:space="preserve">There is currently a mental health crisis amongst young people – especially </w:t>
      </w:r>
      <w:r w:rsidR="005D4BD6" w:rsidRPr="00D178F6">
        <w:rPr>
          <w:rFonts w:ascii="Arial" w:hAnsi="Arial" w:cs="Arial"/>
          <w:sz w:val="24"/>
          <w:szCs w:val="24"/>
        </w:rPr>
        <w:t>Disabled and trans young people.</w:t>
      </w:r>
      <w:r w:rsidR="008723B8" w:rsidRPr="00D178F6">
        <w:rPr>
          <w:rFonts w:ascii="Arial" w:hAnsi="Arial" w:cs="Arial"/>
          <w:sz w:val="24"/>
          <w:szCs w:val="24"/>
        </w:rPr>
        <w:t xml:space="preserve"> This </w:t>
      </w:r>
      <w:r w:rsidR="00287E59" w:rsidRPr="00D178F6">
        <w:rPr>
          <w:rFonts w:ascii="Arial" w:hAnsi="Arial" w:cs="Arial"/>
          <w:sz w:val="24"/>
          <w:szCs w:val="24"/>
        </w:rPr>
        <w:t xml:space="preserve">is </w:t>
      </w:r>
      <w:r w:rsidR="008723B8" w:rsidRPr="00D178F6">
        <w:rPr>
          <w:rFonts w:ascii="Arial" w:hAnsi="Arial" w:cs="Arial"/>
          <w:sz w:val="24"/>
          <w:szCs w:val="24"/>
        </w:rPr>
        <w:t xml:space="preserve">largely due to the lack of support available to them, </w:t>
      </w:r>
      <w:r w:rsidR="00287E59" w:rsidRPr="00D178F6">
        <w:rPr>
          <w:rFonts w:ascii="Arial" w:hAnsi="Arial" w:cs="Arial"/>
          <w:sz w:val="24"/>
          <w:szCs w:val="24"/>
        </w:rPr>
        <w:t xml:space="preserve">whether due to the chronic underfunding of the NHS or unlawful practice by education providers. But it’s also an incredibly difficult time to live as a trans Disabled person, </w:t>
      </w:r>
      <w:r w:rsidR="007F7966" w:rsidRPr="00D178F6">
        <w:rPr>
          <w:rFonts w:ascii="Arial" w:hAnsi="Arial" w:cs="Arial"/>
          <w:sz w:val="24"/>
          <w:szCs w:val="24"/>
        </w:rPr>
        <w:t xml:space="preserve">when transphobia and ableism are casually weaponised by politicians daily. </w:t>
      </w:r>
    </w:p>
    <w:p w14:paraId="042A2B4D" w14:textId="7AA5AAEF" w:rsidR="007B7EBC" w:rsidRPr="00D178F6" w:rsidRDefault="006A48EF" w:rsidP="007B7EBC">
      <w:pPr>
        <w:rPr>
          <w:rFonts w:ascii="Arial" w:hAnsi="Arial" w:cs="Arial"/>
          <w:sz w:val="24"/>
          <w:szCs w:val="24"/>
        </w:rPr>
      </w:pPr>
      <w:r w:rsidRPr="00D178F6">
        <w:rPr>
          <w:rFonts w:ascii="Arial" w:hAnsi="Arial" w:cs="Arial"/>
          <w:sz w:val="24"/>
          <w:szCs w:val="24"/>
        </w:rPr>
        <w:t>Any RSHE curriculum that isn’t inclusive, and limits education will lead to poorer health and education outcomes for all students</w:t>
      </w:r>
      <w:r w:rsidR="00B64307" w:rsidRPr="00D178F6">
        <w:rPr>
          <w:rFonts w:ascii="Arial" w:hAnsi="Arial" w:cs="Arial"/>
          <w:sz w:val="24"/>
          <w:szCs w:val="24"/>
        </w:rPr>
        <w:t xml:space="preserve"> and</w:t>
      </w:r>
      <w:r w:rsidRPr="00D178F6">
        <w:rPr>
          <w:rFonts w:ascii="Arial" w:hAnsi="Arial" w:cs="Arial"/>
          <w:sz w:val="24"/>
          <w:szCs w:val="24"/>
        </w:rPr>
        <w:t xml:space="preserve"> </w:t>
      </w:r>
      <w:r w:rsidR="00B64307" w:rsidRPr="00D178F6">
        <w:rPr>
          <w:rFonts w:ascii="Arial" w:hAnsi="Arial" w:cs="Arial"/>
          <w:sz w:val="24"/>
          <w:szCs w:val="24"/>
        </w:rPr>
        <w:t xml:space="preserve">an </w:t>
      </w:r>
      <w:r w:rsidRPr="00D178F6">
        <w:rPr>
          <w:rFonts w:ascii="Arial" w:hAnsi="Arial" w:cs="Arial"/>
          <w:sz w:val="24"/>
          <w:szCs w:val="24"/>
        </w:rPr>
        <w:t>increase in bullying and harassment for LGBTQ+ Disabled students</w:t>
      </w:r>
      <w:r w:rsidR="00B64307" w:rsidRPr="00D178F6">
        <w:rPr>
          <w:rFonts w:ascii="Arial" w:hAnsi="Arial" w:cs="Arial"/>
          <w:sz w:val="24"/>
          <w:szCs w:val="24"/>
        </w:rPr>
        <w:t xml:space="preserve"> – worsening their wellbeing and risking their lives. </w:t>
      </w:r>
    </w:p>
    <w:p w14:paraId="187F08E5" w14:textId="5A89F59C" w:rsidR="00306FD7" w:rsidRPr="00D178F6" w:rsidRDefault="001533AE" w:rsidP="00D82D25">
      <w:pPr>
        <w:rPr>
          <w:rFonts w:ascii="Arial" w:hAnsi="Arial" w:cs="Arial"/>
          <w:sz w:val="24"/>
          <w:szCs w:val="24"/>
        </w:rPr>
      </w:pPr>
      <w:r w:rsidRPr="00D178F6">
        <w:rPr>
          <w:rFonts w:ascii="Arial" w:hAnsi="Arial" w:cs="Arial"/>
          <w:sz w:val="24"/>
          <w:szCs w:val="24"/>
        </w:rPr>
        <w:t>Limiting RSHE education is at odds with what research shows is what young people want and need. These proposals</w:t>
      </w:r>
      <w:r w:rsidR="00646B9C" w:rsidRPr="00D178F6">
        <w:rPr>
          <w:rFonts w:ascii="Arial" w:hAnsi="Arial" w:cs="Arial"/>
          <w:sz w:val="24"/>
          <w:szCs w:val="24"/>
        </w:rPr>
        <w:t xml:space="preserve"> won’t stop </w:t>
      </w:r>
      <w:r w:rsidR="00BC4BFA" w:rsidRPr="00D178F6">
        <w:rPr>
          <w:rFonts w:ascii="Arial" w:hAnsi="Arial" w:cs="Arial"/>
          <w:sz w:val="24"/>
          <w:szCs w:val="24"/>
        </w:rPr>
        <w:t>young people</w:t>
      </w:r>
      <w:r w:rsidR="00646B9C" w:rsidRPr="00D178F6">
        <w:rPr>
          <w:rFonts w:ascii="Arial" w:hAnsi="Arial" w:cs="Arial"/>
          <w:sz w:val="24"/>
          <w:szCs w:val="24"/>
        </w:rPr>
        <w:t xml:space="preserve"> from being exposed to </w:t>
      </w:r>
      <w:r w:rsidR="00BC4BFA" w:rsidRPr="00D178F6">
        <w:rPr>
          <w:rFonts w:ascii="Arial" w:hAnsi="Arial" w:cs="Arial"/>
          <w:sz w:val="24"/>
          <w:szCs w:val="24"/>
        </w:rPr>
        <w:t>things deemed too mature for them</w:t>
      </w:r>
      <w:r w:rsidR="00146907" w:rsidRPr="00D178F6">
        <w:rPr>
          <w:rFonts w:ascii="Arial" w:hAnsi="Arial" w:cs="Arial"/>
          <w:sz w:val="24"/>
          <w:szCs w:val="24"/>
        </w:rPr>
        <w:t xml:space="preserve">, </w:t>
      </w:r>
      <w:r w:rsidR="00E764B8" w:rsidRPr="00D178F6">
        <w:rPr>
          <w:rFonts w:ascii="Arial" w:hAnsi="Arial" w:cs="Arial"/>
          <w:sz w:val="24"/>
          <w:szCs w:val="24"/>
        </w:rPr>
        <w:t xml:space="preserve">it will just leave them to navigate these topics </w:t>
      </w:r>
      <w:r w:rsidR="008C0095" w:rsidRPr="00D178F6">
        <w:rPr>
          <w:rFonts w:ascii="Arial" w:hAnsi="Arial" w:cs="Arial"/>
          <w:sz w:val="24"/>
          <w:szCs w:val="24"/>
        </w:rPr>
        <w:t xml:space="preserve">alone </w:t>
      </w:r>
      <w:r w:rsidR="00E764B8" w:rsidRPr="00D178F6">
        <w:rPr>
          <w:rFonts w:ascii="Arial" w:hAnsi="Arial" w:cs="Arial"/>
          <w:sz w:val="24"/>
          <w:szCs w:val="24"/>
        </w:rPr>
        <w:t xml:space="preserve">with no accurate or empowering information and support. </w:t>
      </w:r>
    </w:p>
    <w:p w14:paraId="1C0774B3" w14:textId="45C29BA1" w:rsidR="0069047A" w:rsidRPr="00D178F6" w:rsidRDefault="00A429B4" w:rsidP="00D82D25">
      <w:pPr>
        <w:rPr>
          <w:rFonts w:ascii="Arial" w:hAnsi="Arial" w:cs="Arial"/>
          <w:sz w:val="24"/>
          <w:szCs w:val="24"/>
        </w:rPr>
      </w:pPr>
      <w:r w:rsidRPr="00D178F6">
        <w:rPr>
          <w:rFonts w:ascii="Arial" w:hAnsi="Arial" w:cs="Arial"/>
          <w:sz w:val="24"/>
          <w:szCs w:val="24"/>
        </w:rPr>
        <w:t xml:space="preserve">Whatever age you restrict RSHE education to – young people will already be exposed to hateful, inaccurate, </w:t>
      </w:r>
      <w:r w:rsidR="002E6DF5">
        <w:rPr>
          <w:rFonts w:ascii="Arial" w:hAnsi="Arial" w:cs="Arial"/>
          <w:sz w:val="24"/>
          <w:szCs w:val="24"/>
        </w:rPr>
        <w:t xml:space="preserve">transphobic </w:t>
      </w:r>
      <w:r w:rsidRPr="00D178F6">
        <w:rPr>
          <w:rFonts w:ascii="Arial" w:hAnsi="Arial" w:cs="Arial"/>
          <w:sz w:val="24"/>
          <w:szCs w:val="24"/>
        </w:rPr>
        <w:t xml:space="preserve">and misogynistic content on the internet and throughout their </w:t>
      </w:r>
      <w:r w:rsidR="0013100C">
        <w:rPr>
          <w:rFonts w:ascii="Arial" w:hAnsi="Arial" w:cs="Arial"/>
          <w:sz w:val="24"/>
          <w:szCs w:val="24"/>
        </w:rPr>
        <w:t>lives</w:t>
      </w:r>
      <w:r w:rsidRPr="00D178F6">
        <w:rPr>
          <w:rFonts w:ascii="Arial" w:hAnsi="Arial" w:cs="Arial"/>
          <w:sz w:val="24"/>
          <w:szCs w:val="24"/>
        </w:rPr>
        <w:t xml:space="preserve">. Restricting education doesn’t restrict exposure to harmful content and ideas – it only restricts the support </w:t>
      </w:r>
      <w:r w:rsidR="00172D66" w:rsidRPr="00D178F6">
        <w:rPr>
          <w:rFonts w:ascii="Arial" w:hAnsi="Arial" w:cs="Arial"/>
          <w:sz w:val="24"/>
          <w:szCs w:val="24"/>
        </w:rPr>
        <w:t>available</w:t>
      </w:r>
      <w:r w:rsidRPr="00D178F6">
        <w:rPr>
          <w:rFonts w:ascii="Arial" w:hAnsi="Arial" w:cs="Arial"/>
          <w:sz w:val="24"/>
          <w:szCs w:val="24"/>
        </w:rPr>
        <w:t xml:space="preserve"> to child</w:t>
      </w:r>
      <w:r w:rsidR="00172D66" w:rsidRPr="00D178F6">
        <w:rPr>
          <w:rFonts w:ascii="Arial" w:hAnsi="Arial" w:cs="Arial"/>
          <w:sz w:val="24"/>
          <w:szCs w:val="24"/>
        </w:rPr>
        <w:t>ren</w:t>
      </w:r>
      <w:r w:rsidRPr="00D178F6">
        <w:rPr>
          <w:rFonts w:ascii="Arial" w:hAnsi="Arial" w:cs="Arial"/>
          <w:sz w:val="24"/>
          <w:szCs w:val="24"/>
        </w:rPr>
        <w:t xml:space="preserve"> t</w:t>
      </w:r>
      <w:r w:rsidR="00172D66" w:rsidRPr="00D178F6">
        <w:rPr>
          <w:rFonts w:ascii="Arial" w:hAnsi="Arial" w:cs="Arial"/>
          <w:sz w:val="24"/>
          <w:szCs w:val="24"/>
        </w:rPr>
        <w:t>rying to</w:t>
      </w:r>
      <w:r w:rsidRPr="00D178F6">
        <w:rPr>
          <w:rFonts w:ascii="Arial" w:hAnsi="Arial" w:cs="Arial"/>
          <w:sz w:val="24"/>
          <w:szCs w:val="24"/>
        </w:rPr>
        <w:t xml:space="preserve"> navigate that. Especially with increasing easy access to the internet, and a rise in misinformation and radicalisation – school may be the only opposing, supportive and accurate voice that students hear on these topics. Without that voice, they are susceptible to miseducating themselves and harming themselves and others. </w:t>
      </w:r>
    </w:p>
    <w:p w14:paraId="044B6685" w14:textId="77777777" w:rsidR="00BC2D9D" w:rsidRPr="00D178F6" w:rsidRDefault="00BC2D9D" w:rsidP="00D82D25">
      <w:pPr>
        <w:rPr>
          <w:rFonts w:ascii="Arial" w:hAnsi="Arial" w:cs="Arial"/>
          <w:sz w:val="24"/>
          <w:szCs w:val="24"/>
        </w:rPr>
      </w:pPr>
    </w:p>
    <w:p w14:paraId="73BCFF2D" w14:textId="618DF56B" w:rsidR="00306FD7" w:rsidRPr="00D178F6" w:rsidRDefault="00306FD7" w:rsidP="00306FD7">
      <w:pPr>
        <w:rPr>
          <w:rFonts w:ascii="Arial" w:hAnsi="Arial" w:cs="Arial"/>
          <w:sz w:val="24"/>
          <w:szCs w:val="24"/>
        </w:rPr>
      </w:pPr>
      <w:r w:rsidRPr="00D178F6">
        <w:rPr>
          <w:rFonts w:ascii="Arial" w:hAnsi="Arial" w:cs="Arial"/>
          <w:b/>
          <w:bCs/>
          <w:color w:val="7030A0"/>
          <w:sz w:val="24"/>
          <w:szCs w:val="24"/>
        </w:rPr>
        <w:t>Conclusion</w:t>
      </w:r>
      <w:r w:rsidRPr="00D178F6">
        <w:rPr>
          <w:rFonts w:ascii="Arial" w:hAnsi="Arial" w:cs="Arial"/>
          <w:sz w:val="24"/>
          <w:szCs w:val="24"/>
        </w:rPr>
        <w:t xml:space="preserve"> </w:t>
      </w:r>
    </w:p>
    <w:p w14:paraId="68C79A01" w14:textId="646A8AC1" w:rsidR="00306FD7" w:rsidRPr="00D178F6" w:rsidRDefault="009C1051" w:rsidP="00306FD7">
      <w:pPr>
        <w:rPr>
          <w:rFonts w:ascii="Arial" w:hAnsi="Arial" w:cs="Arial"/>
          <w:sz w:val="24"/>
          <w:szCs w:val="24"/>
        </w:rPr>
      </w:pPr>
      <w:r w:rsidRPr="00D178F6">
        <w:rPr>
          <w:rFonts w:ascii="Arial" w:hAnsi="Arial" w:cs="Arial"/>
          <w:sz w:val="24"/>
          <w:szCs w:val="24"/>
        </w:rPr>
        <w:t xml:space="preserve">The proposed RSHE guidance is not fit for purpose and should be scrapped immediately. </w:t>
      </w:r>
      <w:r w:rsidR="00753746" w:rsidRPr="00D178F6">
        <w:rPr>
          <w:rFonts w:ascii="Arial" w:hAnsi="Arial" w:cs="Arial"/>
          <w:sz w:val="24"/>
          <w:szCs w:val="24"/>
        </w:rPr>
        <w:t>The guidance is irresponsible and will actively harm young people – especially LGBTQ+ Disabled young people.</w:t>
      </w:r>
      <w:r w:rsidR="00422EE8" w:rsidRPr="00D178F6">
        <w:rPr>
          <w:rFonts w:ascii="Arial" w:hAnsi="Arial" w:cs="Arial"/>
          <w:sz w:val="24"/>
          <w:szCs w:val="24"/>
        </w:rPr>
        <w:t xml:space="preserve"> This guidance cannot be edited or re-shaped, as it f</w:t>
      </w:r>
      <w:r w:rsidR="00306FD7" w:rsidRPr="00D178F6">
        <w:rPr>
          <w:rFonts w:ascii="Arial" w:hAnsi="Arial" w:cs="Arial"/>
          <w:sz w:val="24"/>
          <w:szCs w:val="24"/>
        </w:rPr>
        <w:t xml:space="preserve">undamentally undermines the voices and needs of young people. </w:t>
      </w:r>
    </w:p>
    <w:p w14:paraId="7099A1BC" w14:textId="1F716AB7" w:rsidR="00BF4BC5" w:rsidRPr="00D178F6" w:rsidRDefault="00BF4BC5" w:rsidP="00306FD7">
      <w:pPr>
        <w:rPr>
          <w:rFonts w:ascii="Arial" w:hAnsi="Arial" w:cs="Arial"/>
          <w:sz w:val="24"/>
          <w:szCs w:val="24"/>
        </w:rPr>
      </w:pPr>
      <w:r w:rsidRPr="00D178F6">
        <w:rPr>
          <w:rFonts w:ascii="Arial" w:hAnsi="Arial" w:cs="Arial"/>
          <w:sz w:val="24"/>
          <w:szCs w:val="24"/>
        </w:rPr>
        <w:t xml:space="preserve">The justification for the guidance is </w:t>
      </w:r>
      <w:r w:rsidR="006D725D" w:rsidRPr="00D178F6">
        <w:rPr>
          <w:rFonts w:ascii="Arial" w:hAnsi="Arial" w:cs="Arial"/>
          <w:sz w:val="24"/>
          <w:szCs w:val="24"/>
        </w:rPr>
        <w:t>u</w:t>
      </w:r>
      <w:r w:rsidR="00730574" w:rsidRPr="00D178F6">
        <w:rPr>
          <w:rFonts w:ascii="Arial" w:hAnsi="Arial" w:cs="Arial"/>
          <w:sz w:val="24"/>
          <w:szCs w:val="24"/>
        </w:rPr>
        <w:t xml:space="preserve">nfounded. Introducing children to RSHE in age-appropriate ways is possible, as demonstrated by the Welsh RSHE guidance. The current curriculum and school practice does not sexualise children or expose them to content too soon. The only </w:t>
      </w:r>
      <w:r w:rsidR="004F2759" w:rsidRPr="00D178F6">
        <w:rPr>
          <w:rFonts w:ascii="Arial" w:hAnsi="Arial" w:cs="Arial"/>
          <w:sz w:val="24"/>
          <w:szCs w:val="24"/>
        </w:rPr>
        <w:t xml:space="preserve">motivation behind this guidance is transphobia, scaremongering, and </w:t>
      </w:r>
      <w:r w:rsidR="00FC4893" w:rsidRPr="00D178F6">
        <w:rPr>
          <w:rFonts w:ascii="Arial" w:hAnsi="Arial" w:cs="Arial"/>
          <w:sz w:val="24"/>
          <w:szCs w:val="24"/>
        </w:rPr>
        <w:t xml:space="preserve">ignorance. </w:t>
      </w:r>
    </w:p>
    <w:p w14:paraId="4C6C0F93" w14:textId="555CBB50" w:rsidR="00306FD7" w:rsidRPr="00D178F6" w:rsidRDefault="00FC4893" w:rsidP="00306FD7">
      <w:pPr>
        <w:rPr>
          <w:rFonts w:ascii="Arial" w:hAnsi="Arial" w:cs="Arial"/>
          <w:sz w:val="24"/>
          <w:szCs w:val="24"/>
        </w:rPr>
      </w:pPr>
      <w:r w:rsidRPr="00D178F6">
        <w:rPr>
          <w:rFonts w:ascii="Arial" w:hAnsi="Arial" w:cs="Arial"/>
          <w:sz w:val="24"/>
          <w:szCs w:val="24"/>
        </w:rPr>
        <w:t>Although it’s suggested that this proposal increases parental choice and transparency, that’s not true. B</w:t>
      </w:r>
      <w:r w:rsidR="00306FD7" w:rsidRPr="00D178F6">
        <w:rPr>
          <w:rFonts w:ascii="Arial" w:hAnsi="Arial" w:cs="Arial"/>
          <w:sz w:val="24"/>
          <w:szCs w:val="24"/>
        </w:rPr>
        <w:t>ecause if parents want</w:t>
      </w:r>
      <w:r w:rsidRPr="00D178F6">
        <w:rPr>
          <w:rFonts w:ascii="Arial" w:hAnsi="Arial" w:cs="Arial"/>
          <w:sz w:val="24"/>
          <w:szCs w:val="24"/>
        </w:rPr>
        <w:t>ed</w:t>
      </w:r>
      <w:r w:rsidR="00306FD7" w:rsidRPr="00D178F6">
        <w:rPr>
          <w:rFonts w:ascii="Arial" w:hAnsi="Arial" w:cs="Arial"/>
          <w:sz w:val="24"/>
          <w:szCs w:val="24"/>
        </w:rPr>
        <w:t xml:space="preserve"> their child to access comprehensive</w:t>
      </w:r>
      <w:r w:rsidRPr="00D178F6">
        <w:rPr>
          <w:rFonts w:ascii="Arial" w:hAnsi="Arial" w:cs="Arial"/>
          <w:sz w:val="24"/>
          <w:szCs w:val="24"/>
        </w:rPr>
        <w:t xml:space="preserve"> and inclusive</w:t>
      </w:r>
      <w:r w:rsidR="00306FD7" w:rsidRPr="00D178F6">
        <w:rPr>
          <w:rFonts w:ascii="Arial" w:hAnsi="Arial" w:cs="Arial"/>
          <w:sz w:val="24"/>
          <w:szCs w:val="24"/>
        </w:rPr>
        <w:t xml:space="preserve"> </w:t>
      </w:r>
      <w:r w:rsidR="006D725D" w:rsidRPr="00D178F6">
        <w:rPr>
          <w:rFonts w:ascii="Arial" w:hAnsi="Arial" w:cs="Arial"/>
          <w:sz w:val="24"/>
          <w:szCs w:val="24"/>
        </w:rPr>
        <w:t>RSHE</w:t>
      </w:r>
      <w:r w:rsidR="00306FD7" w:rsidRPr="00D178F6">
        <w:rPr>
          <w:rFonts w:ascii="Arial" w:hAnsi="Arial" w:cs="Arial"/>
          <w:sz w:val="24"/>
          <w:szCs w:val="24"/>
        </w:rPr>
        <w:t xml:space="preserve"> ed</w:t>
      </w:r>
      <w:r w:rsidR="006D725D" w:rsidRPr="00D178F6">
        <w:rPr>
          <w:rFonts w:ascii="Arial" w:hAnsi="Arial" w:cs="Arial"/>
          <w:sz w:val="24"/>
          <w:szCs w:val="24"/>
        </w:rPr>
        <w:t>ucation</w:t>
      </w:r>
      <w:r w:rsidR="00306FD7" w:rsidRPr="00D178F6">
        <w:rPr>
          <w:rFonts w:ascii="Arial" w:hAnsi="Arial" w:cs="Arial"/>
          <w:sz w:val="24"/>
          <w:szCs w:val="24"/>
        </w:rPr>
        <w:t xml:space="preserve"> pre</w:t>
      </w:r>
      <w:r w:rsidR="006D725D" w:rsidRPr="00D178F6">
        <w:rPr>
          <w:rFonts w:ascii="Arial" w:hAnsi="Arial" w:cs="Arial"/>
          <w:sz w:val="24"/>
          <w:szCs w:val="24"/>
        </w:rPr>
        <w:t>-</w:t>
      </w:r>
      <w:r w:rsidR="00306FD7" w:rsidRPr="00D178F6">
        <w:rPr>
          <w:rFonts w:ascii="Arial" w:hAnsi="Arial" w:cs="Arial"/>
          <w:sz w:val="24"/>
          <w:szCs w:val="24"/>
        </w:rPr>
        <w:t>the determined ages then th</w:t>
      </w:r>
      <w:r w:rsidR="00F929F3" w:rsidRPr="00D178F6">
        <w:rPr>
          <w:rFonts w:ascii="Arial" w:hAnsi="Arial" w:cs="Arial"/>
          <w:sz w:val="24"/>
          <w:szCs w:val="24"/>
        </w:rPr>
        <w:t>is wouldn’t be agreed under the proposed guidance</w:t>
      </w:r>
      <w:r w:rsidR="006D725D" w:rsidRPr="00D178F6">
        <w:rPr>
          <w:rFonts w:ascii="Arial" w:hAnsi="Arial" w:cs="Arial"/>
          <w:sz w:val="24"/>
          <w:szCs w:val="24"/>
        </w:rPr>
        <w:t xml:space="preserve">. </w:t>
      </w:r>
    </w:p>
    <w:p w14:paraId="689E53DD" w14:textId="5333AFA4" w:rsidR="00306FD7" w:rsidRPr="00D178F6" w:rsidRDefault="00127334" w:rsidP="00306FD7">
      <w:pPr>
        <w:rPr>
          <w:rFonts w:ascii="Arial" w:hAnsi="Arial" w:cs="Arial"/>
          <w:sz w:val="24"/>
          <w:szCs w:val="24"/>
        </w:rPr>
      </w:pPr>
      <w:r w:rsidRPr="00D178F6">
        <w:rPr>
          <w:rFonts w:ascii="Arial" w:hAnsi="Arial" w:cs="Arial"/>
          <w:sz w:val="24"/>
          <w:szCs w:val="24"/>
        </w:rPr>
        <w:t xml:space="preserve">New guidance must be co-produced with LGBTQ+ Disabled young people, and our organisations, and </w:t>
      </w:r>
      <w:r w:rsidR="005C4E04" w:rsidRPr="00D178F6">
        <w:rPr>
          <w:rFonts w:ascii="Arial" w:hAnsi="Arial" w:cs="Arial"/>
          <w:sz w:val="24"/>
          <w:szCs w:val="24"/>
        </w:rPr>
        <w:t xml:space="preserve">our lived experience must be at the heart of delivering </w:t>
      </w:r>
      <w:r w:rsidR="00B27A08" w:rsidRPr="00D178F6">
        <w:rPr>
          <w:rFonts w:ascii="Arial" w:hAnsi="Arial" w:cs="Arial"/>
          <w:sz w:val="24"/>
          <w:szCs w:val="24"/>
        </w:rPr>
        <w:t xml:space="preserve">an </w:t>
      </w:r>
      <w:r w:rsidR="005C4E04" w:rsidRPr="00D178F6">
        <w:rPr>
          <w:rFonts w:ascii="Arial" w:hAnsi="Arial" w:cs="Arial"/>
          <w:sz w:val="24"/>
          <w:szCs w:val="24"/>
        </w:rPr>
        <w:t>inclusive RSHE educat</w:t>
      </w:r>
      <w:r w:rsidR="00B27A08" w:rsidRPr="00D178F6">
        <w:rPr>
          <w:rFonts w:ascii="Arial" w:hAnsi="Arial" w:cs="Arial"/>
          <w:sz w:val="24"/>
          <w:szCs w:val="24"/>
        </w:rPr>
        <w:t xml:space="preserve">ion. </w:t>
      </w:r>
    </w:p>
    <w:p w14:paraId="3E3FF0EE" w14:textId="77777777" w:rsidR="00D178F6" w:rsidRDefault="00D178F6" w:rsidP="00306FD7">
      <w:pPr>
        <w:rPr>
          <w:rFonts w:ascii="Arial" w:hAnsi="Arial" w:cs="Arial"/>
          <w:sz w:val="24"/>
          <w:szCs w:val="24"/>
        </w:rPr>
      </w:pPr>
    </w:p>
    <w:p w14:paraId="0315A439" w14:textId="77777777" w:rsidR="001E2A18" w:rsidRDefault="001E2A18" w:rsidP="00306FD7">
      <w:pPr>
        <w:rPr>
          <w:rFonts w:ascii="Arial" w:hAnsi="Arial" w:cs="Arial"/>
          <w:sz w:val="24"/>
          <w:szCs w:val="24"/>
        </w:rPr>
      </w:pPr>
    </w:p>
    <w:p w14:paraId="5D1F2F15" w14:textId="77777777" w:rsidR="001E2A18" w:rsidRDefault="001E2A18" w:rsidP="00306FD7">
      <w:pPr>
        <w:rPr>
          <w:rFonts w:ascii="Arial" w:hAnsi="Arial" w:cs="Arial"/>
          <w:sz w:val="24"/>
          <w:szCs w:val="24"/>
        </w:rPr>
      </w:pPr>
    </w:p>
    <w:p w14:paraId="7FBAB8C9" w14:textId="28227BF0" w:rsidR="006463DA" w:rsidRPr="00825F1D" w:rsidRDefault="006463DA" w:rsidP="00306FD7">
      <w:pPr>
        <w:rPr>
          <w:rFonts w:ascii="Arial" w:hAnsi="Arial" w:cs="Arial"/>
          <w:b/>
          <w:bCs/>
          <w:sz w:val="24"/>
          <w:szCs w:val="24"/>
        </w:rPr>
      </w:pPr>
      <w:r w:rsidRPr="00825F1D">
        <w:rPr>
          <w:rFonts w:ascii="Arial" w:hAnsi="Arial" w:cs="Arial"/>
          <w:b/>
          <w:bCs/>
          <w:sz w:val="24"/>
          <w:szCs w:val="24"/>
        </w:rPr>
        <w:t xml:space="preserve">Acknowledgements: </w:t>
      </w:r>
    </w:p>
    <w:p w14:paraId="32241A5B" w14:textId="2A3D7A2B" w:rsidR="00474A68" w:rsidRPr="00D178F6" w:rsidRDefault="00BC1220" w:rsidP="00474A68">
      <w:pPr>
        <w:rPr>
          <w:rFonts w:ascii="Arial" w:hAnsi="Arial" w:cs="Arial"/>
          <w:sz w:val="24"/>
          <w:szCs w:val="24"/>
        </w:rPr>
      </w:pPr>
      <w:r>
        <w:rPr>
          <w:rFonts w:ascii="Arial" w:hAnsi="Arial" w:cs="Arial"/>
          <w:sz w:val="24"/>
          <w:szCs w:val="24"/>
        </w:rPr>
        <w:t>We want</w:t>
      </w:r>
      <w:r w:rsidR="004B155B">
        <w:rPr>
          <w:rFonts w:ascii="Arial" w:hAnsi="Arial" w:cs="Arial"/>
          <w:sz w:val="24"/>
          <w:szCs w:val="24"/>
        </w:rPr>
        <w:t xml:space="preserve"> to acknowledge the useful </w:t>
      </w:r>
      <w:r>
        <w:rPr>
          <w:rFonts w:ascii="Arial" w:hAnsi="Arial" w:cs="Arial"/>
          <w:sz w:val="24"/>
          <w:szCs w:val="24"/>
        </w:rPr>
        <w:t xml:space="preserve">guidance from </w:t>
      </w:r>
      <w:r w:rsidR="004B155B" w:rsidRPr="004B155B">
        <w:rPr>
          <w:rFonts w:ascii="Arial" w:hAnsi="Arial" w:cs="Arial"/>
          <w:sz w:val="24"/>
          <w:szCs w:val="24"/>
        </w:rPr>
        <w:t>Brook</w:t>
      </w:r>
      <w:r w:rsidR="00CD2A8A">
        <w:rPr>
          <w:rFonts w:ascii="Arial" w:hAnsi="Arial" w:cs="Arial"/>
          <w:sz w:val="24"/>
          <w:szCs w:val="24"/>
        </w:rPr>
        <w:t xml:space="preserve"> and Stonewall</w:t>
      </w:r>
      <w:r w:rsidR="004B155B" w:rsidRPr="004B155B">
        <w:rPr>
          <w:rFonts w:ascii="Arial" w:hAnsi="Arial" w:cs="Arial"/>
          <w:sz w:val="24"/>
          <w:szCs w:val="24"/>
        </w:rPr>
        <w:t xml:space="preserve"> in preparing this response</w:t>
      </w:r>
      <w:r w:rsidR="00474A68" w:rsidRPr="00D178F6">
        <w:rPr>
          <w:rFonts w:ascii="Arial" w:hAnsi="Arial" w:cs="Arial"/>
          <w:sz w:val="24"/>
          <w:szCs w:val="24"/>
        </w:rPr>
        <w:t xml:space="preserve">. Brook has provided inclusive sexual health services and advice for 60 years, and Stonewall brings 35 years of expertise on trans inclusion and LGBTQ+ lived experience. </w:t>
      </w:r>
    </w:p>
    <w:p w14:paraId="6B5CC194" w14:textId="77777777" w:rsidR="006463DA" w:rsidRDefault="006463DA" w:rsidP="00306FD7">
      <w:pPr>
        <w:rPr>
          <w:rFonts w:ascii="Arial" w:hAnsi="Arial" w:cs="Arial"/>
          <w:sz w:val="24"/>
          <w:szCs w:val="24"/>
        </w:rPr>
      </w:pPr>
    </w:p>
    <w:p w14:paraId="750BFD02" w14:textId="7FEB758D" w:rsidR="006463DA" w:rsidRPr="00825F1D" w:rsidRDefault="006463DA" w:rsidP="00306FD7">
      <w:pPr>
        <w:rPr>
          <w:rFonts w:ascii="Arial" w:hAnsi="Arial" w:cs="Arial"/>
          <w:b/>
          <w:bCs/>
          <w:sz w:val="24"/>
          <w:szCs w:val="24"/>
        </w:rPr>
      </w:pPr>
      <w:r w:rsidRPr="00825F1D">
        <w:rPr>
          <w:rFonts w:ascii="Arial" w:hAnsi="Arial" w:cs="Arial"/>
          <w:b/>
          <w:bCs/>
          <w:sz w:val="24"/>
          <w:szCs w:val="24"/>
        </w:rPr>
        <w:t xml:space="preserve">Co-signatures: </w:t>
      </w:r>
    </w:p>
    <w:p w14:paraId="5A82A083" w14:textId="215FDED7" w:rsidR="006463DA" w:rsidRDefault="006463DA" w:rsidP="00306FD7">
      <w:pPr>
        <w:rPr>
          <w:rFonts w:ascii="Arial" w:hAnsi="Arial" w:cs="Arial"/>
          <w:sz w:val="24"/>
          <w:szCs w:val="24"/>
        </w:rPr>
      </w:pPr>
      <w:r>
        <w:rPr>
          <w:rFonts w:ascii="Arial" w:hAnsi="Arial" w:cs="Arial"/>
          <w:sz w:val="24"/>
          <w:szCs w:val="24"/>
        </w:rPr>
        <w:t xml:space="preserve">This response is co-signed by Greater Manchester Coalition of Disabled People (GMCDP) </w:t>
      </w:r>
      <w:r w:rsidR="00474A68">
        <w:rPr>
          <w:rFonts w:ascii="Arial" w:hAnsi="Arial" w:cs="Arial"/>
          <w:sz w:val="24"/>
          <w:szCs w:val="24"/>
        </w:rPr>
        <w:t xml:space="preserve">and Regard. </w:t>
      </w:r>
    </w:p>
    <w:p w14:paraId="089E10A6" w14:textId="77777777" w:rsidR="001E2A18" w:rsidRDefault="001E2A18" w:rsidP="00306FD7">
      <w:pPr>
        <w:rPr>
          <w:rFonts w:ascii="Arial" w:hAnsi="Arial" w:cs="Arial"/>
          <w:sz w:val="24"/>
          <w:szCs w:val="24"/>
        </w:rPr>
      </w:pPr>
    </w:p>
    <w:p w14:paraId="3699732A" w14:textId="77777777" w:rsidR="00D178F6" w:rsidRPr="00D178F6" w:rsidRDefault="00D178F6" w:rsidP="00306FD7">
      <w:pPr>
        <w:rPr>
          <w:rFonts w:ascii="Arial" w:hAnsi="Arial" w:cs="Arial"/>
          <w:sz w:val="24"/>
          <w:szCs w:val="24"/>
        </w:rPr>
      </w:pPr>
    </w:p>
    <w:p w14:paraId="51AB770D" w14:textId="70E9835C" w:rsidR="00D178F6" w:rsidRPr="00D15084" w:rsidRDefault="00D178F6" w:rsidP="00306FD7">
      <w:pPr>
        <w:rPr>
          <w:rFonts w:ascii="Arial" w:hAnsi="Arial" w:cs="Arial"/>
          <w:sz w:val="24"/>
          <w:szCs w:val="24"/>
        </w:rPr>
      </w:pPr>
      <w:r w:rsidRPr="00D15084">
        <w:rPr>
          <w:rFonts w:ascii="Arial" w:hAnsi="Arial" w:cs="Arial"/>
          <w:sz w:val="24"/>
          <w:szCs w:val="24"/>
        </w:rPr>
        <w:t xml:space="preserve">Consultation response to be sent to: </w:t>
      </w:r>
      <w:hyperlink r:id="rId23" w:history="1">
        <w:r w:rsidRPr="00D15084">
          <w:rPr>
            <w:rStyle w:val="Hyperlink"/>
            <w:rFonts w:ascii="Arial" w:hAnsi="Arial" w:cs="Arial"/>
            <w:sz w:val="24"/>
            <w:szCs w:val="24"/>
            <w:shd w:val="clear" w:color="auto" w:fill="FFFFFF"/>
          </w:rPr>
          <w:t>rsheguidance.consultation@education.gov.uk</w:t>
        </w:r>
      </w:hyperlink>
    </w:p>
    <w:p w14:paraId="6F9CADE2" w14:textId="77777777" w:rsidR="00306FD7" w:rsidRDefault="00306FD7" w:rsidP="00D82D25">
      <w:pPr>
        <w:rPr>
          <w:rFonts w:ascii="Arial" w:hAnsi="Arial" w:cs="Arial"/>
          <w:sz w:val="24"/>
          <w:szCs w:val="24"/>
        </w:rPr>
      </w:pPr>
    </w:p>
    <w:p w14:paraId="3E279050" w14:textId="77777777" w:rsidR="00306FD7" w:rsidRDefault="00306FD7" w:rsidP="00D82D25">
      <w:pPr>
        <w:rPr>
          <w:rFonts w:ascii="Arial" w:hAnsi="Arial" w:cs="Arial"/>
          <w:sz w:val="24"/>
          <w:szCs w:val="24"/>
        </w:rPr>
      </w:pPr>
    </w:p>
    <w:p w14:paraId="7C5D5A08" w14:textId="77777777" w:rsidR="00167608" w:rsidRPr="00B457F4" w:rsidRDefault="00167608" w:rsidP="00B457F4">
      <w:pPr>
        <w:rPr>
          <w:rFonts w:ascii="Arial" w:hAnsi="Arial" w:cs="Arial"/>
          <w:sz w:val="24"/>
          <w:szCs w:val="24"/>
        </w:rPr>
      </w:pPr>
    </w:p>
    <w:sectPr w:rsidR="00167608" w:rsidRPr="00B457F4" w:rsidSect="004C3139">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31C0A" w14:textId="77777777" w:rsidR="00762252" w:rsidRDefault="00762252" w:rsidP="0084748B">
      <w:pPr>
        <w:spacing w:after="0" w:line="240" w:lineRule="auto"/>
      </w:pPr>
      <w:r>
        <w:separator/>
      </w:r>
    </w:p>
  </w:endnote>
  <w:endnote w:type="continuationSeparator" w:id="0">
    <w:p w14:paraId="003FCA61" w14:textId="77777777" w:rsidR="00762252" w:rsidRDefault="00762252" w:rsidP="0084748B">
      <w:pPr>
        <w:spacing w:after="0" w:line="240" w:lineRule="auto"/>
      </w:pPr>
      <w:r>
        <w:continuationSeparator/>
      </w:r>
    </w:p>
  </w:endnote>
  <w:endnote w:type="continuationNotice" w:id="1">
    <w:p w14:paraId="0037F821" w14:textId="77777777" w:rsidR="00762252" w:rsidRDefault="00762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11D16" w14:textId="1E11BA2A" w:rsidR="00B013AE" w:rsidRDefault="00B013AE" w:rsidP="00B013AE">
    <w:pPr>
      <w:pStyle w:val="Footer"/>
    </w:pPr>
  </w:p>
  <w:p w14:paraId="1B2DA008" w14:textId="291F8EDD" w:rsidR="00B013AE" w:rsidRDefault="00B013AE">
    <w:pPr>
      <w:pStyle w:val="Footer"/>
    </w:pPr>
    <w:r>
      <w:rPr>
        <w:rFonts w:ascii="Arial" w:hAnsi="Arial" w:cs="Arial"/>
        <w:b/>
        <w:bCs/>
        <w:noProof/>
        <w:color w:val="7030A0"/>
        <w:sz w:val="24"/>
        <w:szCs w:val="24"/>
      </w:rPr>
      <mc:AlternateContent>
        <mc:Choice Requires="wps">
          <w:drawing>
            <wp:anchor distT="0" distB="0" distL="114300" distR="114300" simplePos="0" relativeHeight="251658245" behindDoc="0" locked="0" layoutInCell="1" allowOverlap="1" wp14:anchorId="68A5A816" wp14:editId="799DF691">
              <wp:simplePos x="0" y="0"/>
              <wp:positionH relativeFrom="page">
                <wp:posOffset>-304920</wp:posOffset>
              </wp:positionH>
              <wp:positionV relativeFrom="paragraph">
                <wp:posOffset>384449</wp:posOffset>
              </wp:positionV>
              <wp:extent cx="7970489" cy="111959"/>
              <wp:effectExtent l="0" t="0" r="0" b="2540"/>
              <wp:wrapNone/>
              <wp:docPr id="98492353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11959"/>
                      </a:xfrm>
                      <a:prstGeom prst="rect">
                        <a:avLst/>
                      </a:prstGeom>
                      <a:solidFill>
                        <a:srgbClr val="0083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3AA6D" id="Rectangle 3" o:spid="_x0000_s1026" alt="&quot;&quot;" style="position:absolute;margin-left:-24pt;margin-top:30.25pt;width:627.6pt;height:8.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" fillcolor="#008386" stroked="f" strokeweight="1pt">
              <w10:wrap anchorx="page"/>
            </v:rect>
          </w:pict>
        </mc:Fallback>
      </mc:AlternateContent>
    </w:r>
    <w:r>
      <w:rPr>
        <w:rFonts w:ascii="Arial" w:hAnsi="Arial" w:cs="Arial"/>
        <w:b/>
        <w:bCs/>
        <w:noProof/>
        <w:color w:val="7030A0"/>
        <w:sz w:val="24"/>
        <w:szCs w:val="24"/>
      </w:rPr>
      <mc:AlternateContent>
        <mc:Choice Requires="wps">
          <w:drawing>
            <wp:anchor distT="0" distB="0" distL="114300" distR="114300" simplePos="0" relativeHeight="251658244" behindDoc="0" locked="0" layoutInCell="1" allowOverlap="1" wp14:anchorId="2727D8F4" wp14:editId="3C090253">
              <wp:simplePos x="0" y="0"/>
              <wp:positionH relativeFrom="page">
                <wp:posOffset>-289349</wp:posOffset>
              </wp:positionH>
              <wp:positionV relativeFrom="paragraph">
                <wp:posOffset>486834</wp:posOffset>
              </wp:positionV>
              <wp:extent cx="7970489" cy="183630"/>
              <wp:effectExtent l="0" t="0" r="0" b="6985"/>
              <wp:wrapNone/>
              <wp:docPr id="205787795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E50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58779" id="Rectangle 3" o:spid="_x0000_s1026" alt="&quot;&quot;" style="position:absolute;margin-left:-22.8pt;margin-top:38.35pt;width:627.6pt;height:14.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" fillcolor="#e50879"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4ABC" w14:textId="08994FF9" w:rsidR="00356FB6" w:rsidRDefault="00356FB6" w:rsidP="00356FB6">
    <w:pPr>
      <w:pStyle w:val="Footer"/>
    </w:pPr>
  </w:p>
  <w:p w14:paraId="6D6C312C" w14:textId="49D03CE0" w:rsidR="00356FB6" w:rsidRDefault="00B013AE" w:rsidP="00B013AE">
    <w:pPr>
      <w:pStyle w:val="Footer"/>
      <w:tabs>
        <w:tab w:val="clear" w:pos="4513"/>
        <w:tab w:val="clear" w:pos="9026"/>
        <w:tab w:val="left" w:pos="1216"/>
      </w:tabs>
    </w:pPr>
    <w:r>
      <w:rPr>
        <w:rFonts w:ascii="Arial" w:hAnsi="Arial" w:cs="Arial"/>
        <w:b/>
        <w:bCs/>
        <w:noProof/>
        <w:color w:val="7030A0"/>
        <w:sz w:val="24"/>
        <w:szCs w:val="24"/>
      </w:rPr>
      <mc:AlternateContent>
        <mc:Choice Requires="wps">
          <w:drawing>
            <wp:anchor distT="0" distB="0" distL="114300" distR="114300" simplePos="0" relativeHeight="251658243" behindDoc="0" locked="0" layoutInCell="1" allowOverlap="1" wp14:anchorId="2EEB01EA" wp14:editId="48F05FB3">
              <wp:simplePos x="0" y="0"/>
              <wp:positionH relativeFrom="page">
                <wp:posOffset>-322010</wp:posOffset>
              </wp:positionH>
              <wp:positionV relativeFrom="paragraph">
                <wp:posOffset>366890</wp:posOffset>
              </wp:positionV>
              <wp:extent cx="7970489" cy="111959"/>
              <wp:effectExtent l="0" t="0" r="0" b="2540"/>
              <wp:wrapNone/>
              <wp:docPr id="35629777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11959"/>
                      </a:xfrm>
                      <a:prstGeom prst="rect">
                        <a:avLst/>
                      </a:prstGeom>
                      <a:solidFill>
                        <a:srgbClr val="0083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14ED3" id="Rectangle 3" o:spid="_x0000_s1026" alt="&quot;&quot;" style="position:absolute;margin-left:-25.35pt;margin-top:28.9pt;width:627.6pt;height: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" fillcolor="#008386" stroked="f" strokeweight="1pt">
              <w10:wrap anchorx="page"/>
            </v:rect>
          </w:pict>
        </mc:Fallback>
      </mc:AlternateContent>
    </w:r>
    <w:r>
      <w:rPr>
        <w:rFonts w:ascii="Arial" w:hAnsi="Arial" w:cs="Arial"/>
        <w:b/>
        <w:bCs/>
        <w:noProof/>
        <w:color w:val="7030A0"/>
        <w:sz w:val="24"/>
        <w:szCs w:val="24"/>
      </w:rPr>
      <mc:AlternateContent>
        <mc:Choice Requires="wps">
          <w:drawing>
            <wp:anchor distT="0" distB="0" distL="114300" distR="114300" simplePos="0" relativeHeight="251658242" behindDoc="0" locked="0" layoutInCell="1" allowOverlap="1" wp14:anchorId="2961F1BE" wp14:editId="48943ABB">
              <wp:simplePos x="0" y="0"/>
              <wp:positionH relativeFrom="page">
                <wp:posOffset>-107480</wp:posOffset>
              </wp:positionH>
              <wp:positionV relativeFrom="paragraph">
                <wp:posOffset>477817</wp:posOffset>
              </wp:positionV>
              <wp:extent cx="7970489" cy="183630"/>
              <wp:effectExtent l="0" t="0" r="0" b="6985"/>
              <wp:wrapNone/>
              <wp:docPr id="20708943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E50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29583" id="Rectangle 3" o:spid="_x0000_s1026" alt="&quot;&quot;" style="position:absolute;margin-left:-8.45pt;margin-top:37.6pt;width:627.6pt;height:14.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" fillcolor="#e50879" stroked="f" strokeweight="1pt">
              <w10:wrap anchorx="page"/>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FE84" w14:textId="77777777" w:rsidR="00762252" w:rsidRDefault="00762252" w:rsidP="0084748B">
      <w:pPr>
        <w:spacing w:after="0" w:line="240" w:lineRule="auto"/>
      </w:pPr>
      <w:r>
        <w:separator/>
      </w:r>
    </w:p>
  </w:footnote>
  <w:footnote w:type="continuationSeparator" w:id="0">
    <w:p w14:paraId="1107582F" w14:textId="77777777" w:rsidR="00762252" w:rsidRDefault="00762252" w:rsidP="0084748B">
      <w:pPr>
        <w:spacing w:after="0" w:line="240" w:lineRule="auto"/>
      </w:pPr>
      <w:r>
        <w:continuationSeparator/>
      </w:r>
    </w:p>
  </w:footnote>
  <w:footnote w:type="continuationNotice" w:id="1">
    <w:p w14:paraId="51C83632" w14:textId="77777777" w:rsidR="00762252" w:rsidRDefault="00762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C024" w14:textId="500F48C8" w:rsidR="00B013AE" w:rsidRDefault="00B013AE">
    <w:pPr>
      <w:pStyle w:val="Header"/>
    </w:pPr>
    <w:r>
      <w:rPr>
        <w:rFonts w:ascii="Arial" w:hAnsi="Arial" w:cs="Arial"/>
        <w:b/>
        <w:bCs/>
        <w:noProof/>
        <w:color w:val="7030A0"/>
        <w:sz w:val="24"/>
        <w:szCs w:val="24"/>
      </w:rPr>
      <mc:AlternateContent>
        <mc:Choice Requires="wps">
          <w:drawing>
            <wp:anchor distT="0" distB="0" distL="114300" distR="114300" simplePos="0" relativeHeight="251658246" behindDoc="0" locked="0" layoutInCell="1" allowOverlap="1" wp14:anchorId="7567F3C0" wp14:editId="40AB087D">
              <wp:simplePos x="0" y="0"/>
              <wp:positionH relativeFrom="page">
                <wp:posOffset>0</wp:posOffset>
              </wp:positionH>
              <wp:positionV relativeFrom="paragraph">
                <wp:posOffset>-440436</wp:posOffset>
              </wp:positionV>
              <wp:extent cx="7970489" cy="183630"/>
              <wp:effectExtent l="0" t="0" r="0" b="6985"/>
              <wp:wrapNone/>
              <wp:docPr id="25720616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2508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449A" id="Rectangle 3" o:spid="_x0000_s1026" alt="&quot;&quot;" style="position:absolute;margin-left:0;margin-top:-34.7pt;width:627.6pt;height:14.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" fillcolor="#250858"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0AF7" w14:textId="58B4ACC0" w:rsidR="00193B38" w:rsidRDefault="009329B5">
    <w:pPr>
      <w:pStyle w:val="Header"/>
    </w:pPr>
    <w:r>
      <w:rPr>
        <w:noProof/>
      </w:rPr>
      <w:drawing>
        <wp:anchor distT="0" distB="0" distL="114300" distR="114300" simplePos="0" relativeHeight="251658241" behindDoc="0" locked="0" layoutInCell="1" allowOverlap="1" wp14:anchorId="4CB58993" wp14:editId="632E4249">
          <wp:simplePos x="0" y="0"/>
          <wp:positionH relativeFrom="margin">
            <wp:posOffset>-415621</wp:posOffset>
          </wp:positionH>
          <wp:positionV relativeFrom="paragraph">
            <wp:posOffset>-64334</wp:posOffset>
          </wp:positionV>
          <wp:extent cx="1358074" cy="905116"/>
          <wp:effectExtent l="0" t="0" r="0" b="0"/>
          <wp:wrapNone/>
          <wp:docPr id="144122339" name="Picture 1" descr="DR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2775" name="Picture 1" descr="DR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074" cy="905116"/>
                  </a:xfrm>
                  <a:prstGeom prst="rect">
                    <a:avLst/>
                  </a:prstGeom>
                  <a:noFill/>
                  <a:ln>
                    <a:noFill/>
                  </a:ln>
                </pic:spPr>
              </pic:pic>
            </a:graphicData>
          </a:graphic>
          <wp14:sizeRelH relativeFrom="page">
            <wp14:pctWidth>0</wp14:pctWidth>
          </wp14:sizeRelH>
          <wp14:sizeRelV relativeFrom="page">
            <wp14:pctHeight>0</wp14:pctHeight>
          </wp14:sizeRelV>
        </wp:anchor>
      </w:drawing>
    </w:r>
    <w:r w:rsidR="0007493F">
      <w:rPr>
        <w:rFonts w:ascii="Arial" w:hAnsi="Arial" w:cs="Arial"/>
        <w:b/>
        <w:bCs/>
        <w:noProof/>
        <w:color w:val="7030A0"/>
        <w:sz w:val="24"/>
        <w:szCs w:val="24"/>
      </w:rPr>
      <mc:AlternateContent>
        <mc:Choice Requires="wps">
          <w:drawing>
            <wp:anchor distT="0" distB="0" distL="114300" distR="114300" simplePos="0" relativeHeight="251658240" behindDoc="0" locked="0" layoutInCell="1" allowOverlap="1" wp14:anchorId="618A3E10" wp14:editId="26543464">
              <wp:simplePos x="0" y="0"/>
              <wp:positionH relativeFrom="page">
                <wp:align>left</wp:align>
              </wp:positionH>
              <wp:positionV relativeFrom="paragraph">
                <wp:posOffset>-447675</wp:posOffset>
              </wp:positionV>
              <wp:extent cx="7970489" cy="183630"/>
              <wp:effectExtent l="0" t="0" r="0" b="6985"/>
              <wp:wrapNone/>
              <wp:docPr id="131182660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2508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54D6D" id="Rectangle 3" o:spid="_x0000_s1026" alt="&quot;&quot;" style="position:absolute;margin-left:0;margin-top:-35.25pt;width:627.6pt;height:14.4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" fillcolor="#250858"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61E"/>
    <w:multiLevelType w:val="hybridMultilevel"/>
    <w:tmpl w:val="63D0A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8C3"/>
    <w:multiLevelType w:val="hybridMultilevel"/>
    <w:tmpl w:val="D44C0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65981"/>
    <w:multiLevelType w:val="hybridMultilevel"/>
    <w:tmpl w:val="64581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0A1048"/>
    <w:multiLevelType w:val="hybridMultilevel"/>
    <w:tmpl w:val="6180B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E6990"/>
    <w:multiLevelType w:val="hybridMultilevel"/>
    <w:tmpl w:val="F8C4278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8F401A"/>
    <w:multiLevelType w:val="hybridMultilevel"/>
    <w:tmpl w:val="F496D60A"/>
    <w:lvl w:ilvl="0" w:tplc="561859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C6C12"/>
    <w:multiLevelType w:val="hybridMultilevel"/>
    <w:tmpl w:val="EABA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B05DB"/>
    <w:multiLevelType w:val="hybridMultilevel"/>
    <w:tmpl w:val="140A4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622B3"/>
    <w:multiLevelType w:val="hybridMultilevel"/>
    <w:tmpl w:val="6458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1193B"/>
    <w:multiLevelType w:val="multilevel"/>
    <w:tmpl w:val="38AEF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8840B2"/>
    <w:multiLevelType w:val="hybridMultilevel"/>
    <w:tmpl w:val="393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66DE0"/>
    <w:multiLevelType w:val="hybridMultilevel"/>
    <w:tmpl w:val="0A1AF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144C7"/>
    <w:multiLevelType w:val="hybridMultilevel"/>
    <w:tmpl w:val="8F52C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0C3360"/>
    <w:multiLevelType w:val="hybridMultilevel"/>
    <w:tmpl w:val="B0962136"/>
    <w:lvl w:ilvl="0" w:tplc="527CDE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22E84"/>
    <w:multiLevelType w:val="hybridMultilevel"/>
    <w:tmpl w:val="8F52C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2D6ED1"/>
    <w:multiLevelType w:val="hybridMultilevel"/>
    <w:tmpl w:val="5E9A9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6370AE"/>
    <w:multiLevelType w:val="hybridMultilevel"/>
    <w:tmpl w:val="F8C42788"/>
    <w:lvl w:ilvl="0" w:tplc="75EC44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0D5714"/>
    <w:multiLevelType w:val="hybridMultilevel"/>
    <w:tmpl w:val="5922BF3C"/>
    <w:lvl w:ilvl="0" w:tplc="DF626B3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D84520"/>
    <w:multiLevelType w:val="hybridMultilevel"/>
    <w:tmpl w:val="8F52C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42122">
    <w:abstractNumId w:val="16"/>
  </w:num>
  <w:num w:numId="2" w16cid:durableId="2100285">
    <w:abstractNumId w:val="4"/>
  </w:num>
  <w:num w:numId="3" w16cid:durableId="860120205">
    <w:abstractNumId w:val="15"/>
  </w:num>
  <w:num w:numId="4" w16cid:durableId="1043212868">
    <w:abstractNumId w:val="13"/>
  </w:num>
  <w:num w:numId="5" w16cid:durableId="1953778080">
    <w:abstractNumId w:val="8"/>
  </w:num>
  <w:num w:numId="6" w16cid:durableId="862521437">
    <w:abstractNumId w:val="0"/>
  </w:num>
  <w:num w:numId="7" w16cid:durableId="1696692835">
    <w:abstractNumId w:val="1"/>
  </w:num>
  <w:num w:numId="8" w16cid:durableId="948125163">
    <w:abstractNumId w:val="5"/>
  </w:num>
  <w:num w:numId="9" w16cid:durableId="1602953723">
    <w:abstractNumId w:val="11"/>
  </w:num>
  <w:num w:numId="10" w16cid:durableId="1713312448">
    <w:abstractNumId w:val="2"/>
  </w:num>
  <w:num w:numId="11" w16cid:durableId="572735001">
    <w:abstractNumId w:val="7"/>
  </w:num>
  <w:num w:numId="12" w16cid:durableId="2112316737">
    <w:abstractNumId w:val="18"/>
  </w:num>
  <w:num w:numId="13" w16cid:durableId="932543713">
    <w:abstractNumId w:val="3"/>
  </w:num>
  <w:num w:numId="14" w16cid:durableId="1104426088">
    <w:abstractNumId w:val="10"/>
  </w:num>
  <w:num w:numId="15" w16cid:durableId="1014648781">
    <w:abstractNumId w:val="6"/>
  </w:num>
  <w:num w:numId="16" w16cid:durableId="656615135">
    <w:abstractNumId w:val="14"/>
  </w:num>
  <w:num w:numId="17" w16cid:durableId="1436709297">
    <w:abstractNumId w:val="17"/>
  </w:num>
  <w:num w:numId="18" w16cid:durableId="1509057752">
    <w:abstractNumId w:val="12"/>
  </w:num>
  <w:num w:numId="19" w16cid:durableId="254827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B3"/>
    <w:rsid w:val="00000016"/>
    <w:rsid w:val="00005F2B"/>
    <w:rsid w:val="000068C7"/>
    <w:rsid w:val="000100F8"/>
    <w:rsid w:val="000133A5"/>
    <w:rsid w:val="000137E5"/>
    <w:rsid w:val="00013929"/>
    <w:rsid w:val="00016ACD"/>
    <w:rsid w:val="00016C42"/>
    <w:rsid w:val="0001756B"/>
    <w:rsid w:val="0001784F"/>
    <w:rsid w:val="00024CEA"/>
    <w:rsid w:val="000325A4"/>
    <w:rsid w:val="0003431A"/>
    <w:rsid w:val="00034FFA"/>
    <w:rsid w:val="00040A14"/>
    <w:rsid w:val="000414B3"/>
    <w:rsid w:val="000452EE"/>
    <w:rsid w:val="00050C54"/>
    <w:rsid w:val="00052477"/>
    <w:rsid w:val="0005696B"/>
    <w:rsid w:val="00057DC9"/>
    <w:rsid w:val="00060009"/>
    <w:rsid w:val="0006022D"/>
    <w:rsid w:val="00060C9F"/>
    <w:rsid w:val="00063DE0"/>
    <w:rsid w:val="00071745"/>
    <w:rsid w:val="00072B50"/>
    <w:rsid w:val="0007493F"/>
    <w:rsid w:val="00081C1C"/>
    <w:rsid w:val="0008394D"/>
    <w:rsid w:val="00085963"/>
    <w:rsid w:val="00086DF1"/>
    <w:rsid w:val="00093F09"/>
    <w:rsid w:val="00094678"/>
    <w:rsid w:val="000A0451"/>
    <w:rsid w:val="000A0E7E"/>
    <w:rsid w:val="000A1EF1"/>
    <w:rsid w:val="000B4CBA"/>
    <w:rsid w:val="000B4D89"/>
    <w:rsid w:val="000C0A1E"/>
    <w:rsid w:val="000E2230"/>
    <w:rsid w:val="000E362C"/>
    <w:rsid w:val="000E39F7"/>
    <w:rsid w:val="000E468A"/>
    <w:rsid w:val="000E6485"/>
    <w:rsid w:val="000F0610"/>
    <w:rsid w:val="000F0F89"/>
    <w:rsid w:val="000F2547"/>
    <w:rsid w:val="000F32E3"/>
    <w:rsid w:val="000F601F"/>
    <w:rsid w:val="000F627A"/>
    <w:rsid w:val="00104207"/>
    <w:rsid w:val="00106217"/>
    <w:rsid w:val="001116AA"/>
    <w:rsid w:val="0012060B"/>
    <w:rsid w:val="00125D2B"/>
    <w:rsid w:val="00127334"/>
    <w:rsid w:val="00127CC1"/>
    <w:rsid w:val="0013100C"/>
    <w:rsid w:val="00132F2C"/>
    <w:rsid w:val="00132F74"/>
    <w:rsid w:val="0013350D"/>
    <w:rsid w:val="001404AD"/>
    <w:rsid w:val="00141649"/>
    <w:rsid w:val="00142502"/>
    <w:rsid w:val="00143625"/>
    <w:rsid w:val="00145CFA"/>
    <w:rsid w:val="00146907"/>
    <w:rsid w:val="001533AE"/>
    <w:rsid w:val="0015739F"/>
    <w:rsid w:val="00161024"/>
    <w:rsid w:val="001638BC"/>
    <w:rsid w:val="00164704"/>
    <w:rsid w:val="00164AB5"/>
    <w:rsid w:val="0016719A"/>
    <w:rsid w:val="00167608"/>
    <w:rsid w:val="00172D66"/>
    <w:rsid w:val="00173812"/>
    <w:rsid w:val="00175BE3"/>
    <w:rsid w:val="00177DC0"/>
    <w:rsid w:val="001820BF"/>
    <w:rsid w:val="001877F6"/>
    <w:rsid w:val="00191EA4"/>
    <w:rsid w:val="00193B38"/>
    <w:rsid w:val="001978F7"/>
    <w:rsid w:val="001A61B1"/>
    <w:rsid w:val="001A6410"/>
    <w:rsid w:val="001B11FD"/>
    <w:rsid w:val="001B1E94"/>
    <w:rsid w:val="001B1ECA"/>
    <w:rsid w:val="001B334F"/>
    <w:rsid w:val="001B4EB2"/>
    <w:rsid w:val="001B6EA4"/>
    <w:rsid w:val="001B7A4F"/>
    <w:rsid w:val="001C211C"/>
    <w:rsid w:val="001C3255"/>
    <w:rsid w:val="001C3517"/>
    <w:rsid w:val="001C3604"/>
    <w:rsid w:val="001C5C4C"/>
    <w:rsid w:val="001C6812"/>
    <w:rsid w:val="001C6A99"/>
    <w:rsid w:val="001D1A3A"/>
    <w:rsid w:val="001D1B82"/>
    <w:rsid w:val="001D7BA2"/>
    <w:rsid w:val="001E2A18"/>
    <w:rsid w:val="001E3663"/>
    <w:rsid w:val="001E48E4"/>
    <w:rsid w:val="001E76F2"/>
    <w:rsid w:val="001F00C3"/>
    <w:rsid w:val="001F0F11"/>
    <w:rsid w:val="001F5371"/>
    <w:rsid w:val="001F694C"/>
    <w:rsid w:val="001F72C1"/>
    <w:rsid w:val="00201384"/>
    <w:rsid w:val="002107DC"/>
    <w:rsid w:val="00212DD4"/>
    <w:rsid w:val="0021351B"/>
    <w:rsid w:val="00213694"/>
    <w:rsid w:val="002143FB"/>
    <w:rsid w:val="00225B2A"/>
    <w:rsid w:val="002271BD"/>
    <w:rsid w:val="00233F82"/>
    <w:rsid w:val="002356AE"/>
    <w:rsid w:val="002360F1"/>
    <w:rsid w:val="00236A6C"/>
    <w:rsid w:val="00243366"/>
    <w:rsid w:val="002467F5"/>
    <w:rsid w:val="00246C87"/>
    <w:rsid w:val="00250895"/>
    <w:rsid w:val="00252B2F"/>
    <w:rsid w:val="00253C7F"/>
    <w:rsid w:val="0025538D"/>
    <w:rsid w:val="00255AEA"/>
    <w:rsid w:val="00260BE4"/>
    <w:rsid w:val="00265D08"/>
    <w:rsid w:val="002769B2"/>
    <w:rsid w:val="002814C8"/>
    <w:rsid w:val="0028159C"/>
    <w:rsid w:val="00281AF8"/>
    <w:rsid w:val="002845CE"/>
    <w:rsid w:val="00287E59"/>
    <w:rsid w:val="00292965"/>
    <w:rsid w:val="00293FC9"/>
    <w:rsid w:val="00294614"/>
    <w:rsid w:val="0029597B"/>
    <w:rsid w:val="00296AFE"/>
    <w:rsid w:val="00297EE0"/>
    <w:rsid w:val="002A03C9"/>
    <w:rsid w:val="002A31A7"/>
    <w:rsid w:val="002A4D5C"/>
    <w:rsid w:val="002B18A1"/>
    <w:rsid w:val="002B47C8"/>
    <w:rsid w:val="002B668A"/>
    <w:rsid w:val="002C441E"/>
    <w:rsid w:val="002D0CC6"/>
    <w:rsid w:val="002D111C"/>
    <w:rsid w:val="002D3A3A"/>
    <w:rsid w:val="002D4618"/>
    <w:rsid w:val="002E06D8"/>
    <w:rsid w:val="002E1008"/>
    <w:rsid w:val="002E4E21"/>
    <w:rsid w:val="002E6DF5"/>
    <w:rsid w:val="002E70CF"/>
    <w:rsid w:val="002F6EDE"/>
    <w:rsid w:val="003062A8"/>
    <w:rsid w:val="00306FD7"/>
    <w:rsid w:val="0031537E"/>
    <w:rsid w:val="0031730D"/>
    <w:rsid w:val="00335D11"/>
    <w:rsid w:val="00337B5F"/>
    <w:rsid w:val="003400E2"/>
    <w:rsid w:val="0034522F"/>
    <w:rsid w:val="0034757D"/>
    <w:rsid w:val="003478B2"/>
    <w:rsid w:val="00354917"/>
    <w:rsid w:val="00356FB6"/>
    <w:rsid w:val="0036486F"/>
    <w:rsid w:val="00364B53"/>
    <w:rsid w:val="00365DDA"/>
    <w:rsid w:val="00370638"/>
    <w:rsid w:val="00371A74"/>
    <w:rsid w:val="00372306"/>
    <w:rsid w:val="00373574"/>
    <w:rsid w:val="00374722"/>
    <w:rsid w:val="0037768A"/>
    <w:rsid w:val="00383EF5"/>
    <w:rsid w:val="00386873"/>
    <w:rsid w:val="00386E39"/>
    <w:rsid w:val="0039387F"/>
    <w:rsid w:val="00395536"/>
    <w:rsid w:val="0039616C"/>
    <w:rsid w:val="00396AA9"/>
    <w:rsid w:val="00397D85"/>
    <w:rsid w:val="00397FF9"/>
    <w:rsid w:val="003A3749"/>
    <w:rsid w:val="003A45D6"/>
    <w:rsid w:val="003B040A"/>
    <w:rsid w:val="003B3C91"/>
    <w:rsid w:val="003B5CFD"/>
    <w:rsid w:val="003B655A"/>
    <w:rsid w:val="003B7813"/>
    <w:rsid w:val="003C46B3"/>
    <w:rsid w:val="003D274D"/>
    <w:rsid w:val="003E04EE"/>
    <w:rsid w:val="003E0B92"/>
    <w:rsid w:val="003E541E"/>
    <w:rsid w:val="003E6DDA"/>
    <w:rsid w:val="003F0356"/>
    <w:rsid w:val="003F7964"/>
    <w:rsid w:val="00401E34"/>
    <w:rsid w:val="004046F8"/>
    <w:rsid w:val="00404975"/>
    <w:rsid w:val="00411311"/>
    <w:rsid w:val="00412086"/>
    <w:rsid w:val="00413D11"/>
    <w:rsid w:val="00417225"/>
    <w:rsid w:val="00420412"/>
    <w:rsid w:val="00421157"/>
    <w:rsid w:val="00422EE8"/>
    <w:rsid w:val="00424D2F"/>
    <w:rsid w:val="004253D6"/>
    <w:rsid w:val="0042604F"/>
    <w:rsid w:val="00427083"/>
    <w:rsid w:val="00431129"/>
    <w:rsid w:val="00446709"/>
    <w:rsid w:val="0045030D"/>
    <w:rsid w:val="00451F3D"/>
    <w:rsid w:val="00453981"/>
    <w:rsid w:val="00454E4E"/>
    <w:rsid w:val="00456FBD"/>
    <w:rsid w:val="004623F4"/>
    <w:rsid w:val="00464B4F"/>
    <w:rsid w:val="004705D2"/>
    <w:rsid w:val="00471B92"/>
    <w:rsid w:val="00474A68"/>
    <w:rsid w:val="00481257"/>
    <w:rsid w:val="0048263B"/>
    <w:rsid w:val="004854DF"/>
    <w:rsid w:val="00485E44"/>
    <w:rsid w:val="00492099"/>
    <w:rsid w:val="00493DB5"/>
    <w:rsid w:val="004942E1"/>
    <w:rsid w:val="00495A27"/>
    <w:rsid w:val="004A24D6"/>
    <w:rsid w:val="004B155B"/>
    <w:rsid w:val="004B2E79"/>
    <w:rsid w:val="004B6460"/>
    <w:rsid w:val="004C17D7"/>
    <w:rsid w:val="004C3139"/>
    <w:rsid w:val="004C439E"/>
    <w:rsid w:val="004D02C4"/>
    <w:rsid w:val="004D2523"/>
    <w:rsid w:val="004D2F37"/>
    <w:rsid w:val="004D4034"/>
    <w:rsid w:val="004D428E"/>
    <w:rsid w:val="004D7516"/>
    <w:rsid w:val="004E362B"/>
    <w:rsid w:val="004E53A6"/>
    <w:rsid w:val="004F2759"/>
    <w:rsid w:val="004F32D3"/>
    <w:rsid w:val="004F4C4C"/>
    <w:rsid w:val="004F76F0"/>
    <w:rsid w:val="00500179"/>
    <w:rsid w:val="00501C30"/>
    <w:rsid w:val="0050628D"/>
    <w:rsid w:val="00514CF5"/>
    <w:rsid w:val="0053056B"/>
    <w:rsid w:val="005323E2"/>
    <w:rsid w:val="00535C2F"/>
    <w:rsid w:val="00537F3B"/>
    <w:rsid w:val="00540796"/>
    <w:rsid w:val="0054199A"/>
    <w:rsid w:val="0054465D"/>
    <w:rsid w:val="005474ED"/>
    <w:rsid w:val="00547712"/>
    <w:rsid w:val="005504FE"/>
    <w:rsid w:val="00552AEC"/>
    <w:rsid w:val="0056242A"/>
    <w:rsid w:val="005630F2"/>
    <w:rsid w:val="00563D69"/>
    <w:rsid w:val="00566112"/>
    <w:rsid w:val="00574A9C"/>
    <w:rsid w:val="005759E1"/>
    <w:rsid w:val="00580C7B"/>
    <w:rsid w:val="0058155C"/>
    <w:rsid w:val="00583F5C"/>
    <w:rsid w:val="005909E1"/>
    <w:rsid w:val="005929EE"/>
    <w:rsid w:val="005A050C"/>
    <w:rsid w:val="005A7143"/>
    <w:rsid w:val="005A783A"/>
    <w:rsid w:val="005A7EDB"/>
    <w:rsid w:val="005B008D"/>
    <w:rsid w:val="005B69E0"/>
    <w:rsid w:val="005C0858"/>
    <w:rsid w:val="005C284D"/>
    <w:rsid w:val="005C4274"/>
    <w:rsid w:val="005C4E04"/>
    <w:rsid w:val="005C514B"/>
    <w:rsid w:val="005D4A21"/>
    <w:rsid w:val="005D4BD6"/>
    <w:rsid w:val="005D4E05"/>
    <w:rsid w:val="005E2E9E"/>
    <w:rsid w:val="005E2EFC"/>
    <w:rsid w:val="005E37BB"/>
    <w:rsid w:val="005E441B"/>
    <w:rsid w:val="005E6D49"/>
    <w:rsid w:val="005E6D91"/>
    <w:rsid w:val="005F2D6D"/>
    <w:rsid w:val="005F5109"/>
    <w:rsid w:val="005F52A2"/>
    <w:rsid w:val="005F545D"/>
    <w:rsid w:val="005F780B"/>
    <w:rsid w:val="00601A63"/>
    <w:rsid w:val="00617E8C"/>
    <w:rsid w:val="0062147C"/>
    <w:rsid w:val="00621918"/>
    <w:rsid w:val="00623C51"/>
    <w:rsid w:val="0062735E"/>
    <w:rsid w:val="0063107E"/>
    <w:rsid w:val="00633175"/>
    <w:rsid w:val="006341C0"/>
    <w:rsid w:val="006343D0"/>
    <w:rsid w:val="00635679"/>
    <w:rsid w:val="00640458"/>
    <w:rsid w:val="00642EC8"/>
    <w:rsid w:val="00643353"/>
    <w:rsid w:val="006463DA"/>
    <w:rsid w:val="00646B9C"/>
    <w:rsid w:val="00646FC3"/>
    <w:rsid w:val="00647333"/>
    <w:rsid w:val="0065027D"/>
    <w:rsid w:val="00652344"/>
    <w:rsid w:val="00655DC2"/>
    <w:rsid w:val="00663F35"/>
    <w:rsid w:val="006640D5"/>
    <w:rsid w:val="00664F52"/>
    <w:rsid w:val="00666425"/>
    <w:rsid w:val="00666847"/>
    <w:rsid w:val="00676103"/>
    <w:rsid w:val="0067736F"/>
    <w:rsid w:val="00680790"/>
    <w:rsid w:val="0069047A"/>
    <w:rsid w:val="0069132A"/>
    <w:rsid w:val="00695712"/>
    <w:rsid w:val="00695909"/>
    <w:rsid w:val="006A1113"/>
    <w:rsid w:val="006A48EF"/>
    <w:rsid w:val="006B5DB9"/>
    <w:rsid w:val="006B681E"/>
    <w:rsid w:val="006C4CDC"/>
    <w:rsid w:val="006D725D"/>
    <w:rsid w:val="006E55CC"/>
    <w:rsid w:val="006E6107"/>
    <w:rsid w:val="006F0452"/>
    <w:rsid w:val="006F245A"/>
    <w:rsid w:val="006F5FD7"/>
    <w:rsid w:val="006F6425"/>
    <w:rsid w:val="006F6450"/>
    <w:rsid w:val="006F6FAC"/>
    <w:rsid w:val="00700C8F"/>
    <w:rsid w:val="00710E58"/>
    <w:rsid w:val="00712E45"/>
    <w:rsid w:val="0071327E"/>
    <w:rsid w:val="00714B13"/>
    <w:rsid w:val="007168FE"/>
    <w:rsid w:val="00716A8D"/>
    <w:rsid w:val="00721268"/>
    <w:rsid w:val="00725828"/>
    <w:rsid w:val="00725A1B"/>
    <w:rsid w:val="00726386"/>
    <w:rsid w:val="00730574"/>
    <w:rsid w:val="007359CC"/>
    <w:rsid w:val="00737731"/>
    <w:rsid w:val="00740270"/>
    <w:rsid w:val="0074375C"/>
    <w:rsid w:val="007503FB"/>
    <w:rsid w:val="00753746"/>
    <w:rsid w:val="007548D2"/>
    <w:rsid w:val="0075521E"/>
    <w:rsid w:val="00757BE6"/>
    <w:rsid w:val="0076007E"/>
    <w:rsid w:val="00762252"/>
    <w:rsid w:val="007709FE"/>
    <w:rsid w:val="00770A42"/>
    <w:rsid w:val="0077278B"/>
    <w:rsid w:val="00774C0F"/>
    <w:rsid w:val="00782F0A"/>
    <w:rsid w:val="00783C40"/>
    <w:rsid w:val="00785056"/>
    <w:rsid w:val="00792640"/>
    <w:rsid w:val="00793966"/>
    <w:rsid w:val="00794073"/>
    <w:rsid w:val="00795158"/>
    <w:rsid w:val="0079786D"/>
    <w:rsid w:val="007A5298"/>
    <w:rsid w:val="007A64A5"/>
    <w:rsid w:val="007A65BE"/>
    <w:rsid w:val="007B4029"/>
    <w:rsid w:val="007B7EBC"/>
    <w:rsid w:val="007C072A"/>
    <w:rsid w:val="007C0C13"/>
    <w:rsid w:val="007C3C01"/>
    <w:rsid w:val="007C42B7"/>
    <w:rsid w:val="007C5D8F"/>
    <w:rsid w:val="007C7685"/>
    <w:rsid w:val="007D0A36"/>
    <w:rsid w:val="007D0DBC"/>
    <w:rsid w:val="007D405D"/>
    <w:rsid w:val="007D5866"/>
    <w:rsid w:val="007E5584"/>
    <w:rsid w:val="007E6138"/>
    <w:rsid w:val="007F7966"/>
    <w:rsid w:val="008034D9"/>
    <w:rsid w:val="00805389"/>
    <w:rsid w:val="00817CB8"/>
    <w:rsid w:val="0082136B"/>
    <w:rsid w:val="008239D0"/>
    <w:rsid w:val="008252FE"/>
    <w:rsid w:val="00825F1D"/>
    <w:rsid w:val="00826382"/>
    <w:rsid w:val="00826E4F"/>
    <w:rsid w:val="00827663"/>
    <w:rsid w:val="0083197B"/>
    <w:rsid w:val="00832673"/>
    <w:rsid w:val="00837A0E"/>
    <w:rsid w:val="00842029"/>
    <w:rsid w:val="0084673A"/>
    <w:rsid w:val="0084748B"/>
    <w:rsid w:val="00851092"/>
    <w:rsid w:val="00851EF3"/>
    <w:rsid w:val="00854F74"/>
    <w:rsid w:val="008623DF"/>
    <w:rsid w:val="008723B8"/>
    <w:rsid w:val="0087397D"/>
    <w:rsid w:val="00874171"/>
    <w:rsid w:val="00874389"/>
    <w:rsid w:val="008743BE"/>
    <w:rsid w:val="008744C5"/>
    <w:rsid w:val="008755BA"/>
    <w:rsid w:val="00880335"/>
    <w:rsid w:val="00883AD9"/>
    <w:rsid w:val="00886112"/>
    <w:rsid w:val="0089115D"/>
    <w:rsid w:val="00891554"/>
    <w:rsid w:val="00893148"/>
    <w:rsid w:val="008A1DB6"/>
    <w:rsid w:val="008A296E"/>
    <w:rsid w:val="008A3715"/>
    <w:rsid w:val="008A6512"/>
    <w:rsid w:val="008A6C76"/>
    <w:rsid w:val="008A6E10"/>
    <w:rsid w:val="008C0095"/>
    <w:rsid w:val="008C1498"/>
    <w:rsid w:val="008C2763"/>
    <w:rsid w:val="008C5632"/>
    <w:rsid w:val="008D3838"/>
    <w:rsid w:val="008D55FD"/>
    <w:rsid w:val="008E16FD"/>
    <w:rsid w:val="008E2423"/>
    <w:rsid w:val="008E36DD"/>
    <w:rsid w:val="008E3966"/>
    <w:rsid w:val="008E4F88"/>
    <w:rsid w:val="008E7246"/>
    <w:rsid w:val="008F17BF"/>
    <w:rsid w:val="008F21A2"/>
    <w:rsid w:val="008F32AC"/>
    <w:rsid w:val="0090476E"/>
    <w:rsid w:val="00913ED2"/>
    <w:rsid w:val="00914600"/>
    <w:rsid w:val="0092036B"/>
    <w:rsid w:val="009223A6"/>
    <w:rsid w:val="00930B5A"/>
    <w:rsid w:val="009329B5"/>
    <w:rsid w:val="0093405C"/>
    <w:rsid w:val="00934B21"/>
    <w:rsid w:val="009408D6"/>
    <w:rsid w:val="00950450"/>
    <w:rsid w:val="009573C6"/>
    <w:rsid w:val="00962DE5"/>
    <w:rsid w:val="0097591B"/>
    <w:rsid w:val="009825A8"/>
    <w:rsid w:val="0098354D"/>
    <w:rsid w:val="00983FA4"/>
    <w:rsid w:val="00984FD7"/>
    <w:rsid w:val="00996151"/>
    <w:rsid w:val="009A3EA9"/>
    <w:rsid w:val="009A5445"/>
    <w:rsid w:val="009B3A97"/>
    <w:rsid w:val="009B3F0F"/>
    <w:rsid w:val="009C1051"/>
    <w:rsid w:val="009C29BB"/>
    <w:rsid w:val="009C385A"/>
    <w:rsid w:val="009C78BE"/>
    <w:rsid w:val="009C7E8C"/>
    <w:rsid w:val="009D1176"/>
    <w:rsid w:val="009D2123"/>
    <w:rsid w:val="009D5FBF"/>
    <w:rsid w:val="009D65A8"/>
    <w:rsid w:val="009D71D6"/>
    <w:rsid w:val="009E1CCC"/>
    <w:rsid w:val="009E374D"/>
    <w:rsid w:val="009E4828"/>
    <w:rsid w:val="009E6E4F"/>
    <w:rsid w:val="009E772E"/>
    <w:rsid w:val="009F2166"/>
    <w:rsid w:val="009F2257"/>
    <w:rsid w:val="009F5463"/>
    <w:rsid w:val="009F68D2"/>
    <w:rsid w:val="00A026FF"/>
    <w:rsid w:val="00A02CB3"/>
    <w:rsid w:val="00A05D3D"/>
    <w:rsid w:val="00A10455"/>
    <w:rsid w:val="00A11450"/>
    <w:rsid w:val="00A17990"/>
    <w:rsid w:val="00A21A24"/>
    <w:rsid w:val="00A24648"/>
    <w:rsid w:val="00A2791A"/>
    <w:rsid w:val="00A317A2"/>
    <w:rsid w:val="00A37540"/>
    <w:rsid w:val="00A411A7"/>
    <w:rsid w:val="00A429B4"/>
    <w:rsid w:val="00A43FA5"/>
    <w:rsid w:val="00A470EC"/>
    <w:rsid w:val="00A5027F"/>
    <w:rsid w:val="00A5352B"/>
    <w:rsid w:val="00A536DF"/>
    <w:rsid w:val="00A541A2"/>
    <w:rsid w:val="00A551BB"/>
    <w:rsid w:val="00A62A97"/>
    <w:rsid w:val="00A62F23"/>
    <w:rsid w:val="00A63C10"/>
    <w:rsid w:val="00A6644D"/>
    <w:rsid w:val="00A71322"/>
    <w:rsid w:val="00A74343"/>
    <w:rsid w:val="00A764D1"/>
    <w:rsid w:val="00A76C12"/>
    <w:rsid w:val="00A81110"/>
    <w:rsid w:val="00A81692"/>
    <w:rsid w:val="00A908E0"/>
    <w:rsid w:val="00A96063"/>
    <w:rsid w:val="00A96277"/>
    <w:rsid w:val="00AA00B7"/>
    <w:rsid w:val="00AA4B68"/>
    <w:rsid w:val="00AA707B"/>
    <w:rsid w:val="00AA77AC"/>
    <w:rsid w:val="00AA7EBD"/>
    <w:rsid w:val="00AB1404"/>
    <w:rsid w:val="00AD715A"/>
    <w:rsid w:val="00AD7334"/>
    <w:rsid w:val="00AE00F6"/>
    <w:rsid w:val="00AE1A86"/>
    <w:rsid w:val="00AE1F60"/>
    <w:rsid w:val="00AE5835"/>
    <w:rsid w:val="00AF0341"/>
    <w:rsid w:val="00AF1ACB"/>
    <w:rsid w:val="00AF349C"/>
    <w:rsid w:val="00AF3722"/>
    <w:rsid w:val="00AF6216"/>
    <w:rsid w:val="00B013AE"/>
    <w:rsid w:val="00B1041A"/>
    <w:rsid w:val="00B10C48"/>
    <w:rsid w:val="00B154C7"/>
    <w:rsid w:val="00B2209F"/>
    <w:rsid w:val="00B232DC"/>
    <w:rsid w:val="00B24FE0"/>
    <w:rsid w:val="00B25262"/>
    <w:rsid w:val="00B252DC"/>
    <w:rsid w:val="00B25A74"/>
    <w:rsid w:val="00B27A08"/>
    <w:rsid w:val="00B31FA5"/>
    <w:rsid w:val="00B33C7F"/>
    <w:rsid w:val="00B374AC"/>
    <w:rsid w:val="00B44E44"/>
    <w:rsid w:val="00B457F4"/>
    <w:rsid w:val="00B54A0C"/>
    <w:rsid w:val="00B57EA0"/>
    <w:rsid w:val="00B60FAD"/>
    <w:rsid w:val="00B64307"/>
    <w:rsid w:val="00B648F1"/>
    <w:rsid w:val="00B660A0"/>
    <w:rsid w:val="00B71503"/>
    <w:rsid w:val="00B769FC"/>
    <w:rsid w:val="00B82BE4"/>
    <w:rsid w:val="00B84F6C"/>
    <w:rsid w:val="00B8717B"/>
    <w:rsid w:val="00B879B4"/>
    <w:rsid w:val="00B92BD8"/>
    <w:rsid w:val="00B94632"/>
    <w:rsid w:val="00B96E32"/>
    <w:rsid w:val="00B978C1"/>
    <w:rsid w:val="00B97947"/>
    <w:rsid w:val="00BA4282"/>
    <w:rsid w:val="00BB0D68"/>
    <w:rsid w:val="00BB2088"/>
    <w:rsid w:val="00BB3D4A"/>
    <w:rsid w:val="00BB5A4D"/>
    <w:rsid w:val="00BC0870"/>
    <w:rsid w:val="00BC1220"/>
    <w:rsid w:val="00BC2BC0"/>
    <w:rsid w:val="00BC2CB2"/>
    <w:rsid w:val="00BC2D9D"/>
    <w:rsid w:val="00BC4BFA"/>
    <w:rsid w:val="00BC5DE1"/>
    <w:rsid w:val="00BD30C8"/>
    <w:rsid w:val="00BE0E2E"/>
    <w:rsid w:val="00BE520F"/>
    <w:rsid w:val="00BF15F0"/>
    <w:rsid w:val="00BF19D9"/>
    <w:rsid w:val="00BF4BC5"/>
    <w:rsid w:val="00BF5DF8"/>
    <w:rsid w:val="00BF74D7"/>
    <w:rsid w:val="00C00571"/>
    <w:rsid w:val="00C0352A"/>
    <w:rsid w:val="00C0448E"/>
    <w:rsid w:val="00C074AA"/>
    <w:rsid w:val="00C10256"/>
    <w:rsid w:val="00C11B54"/>
    <w:rsid w:val="00C12311"/>
    <w:rsid w:val="00C1550D"/>
    <w:rsid w:val="00C3057E"/>
    <w:rsid w:val="00C307E4"/>
    <w:rsid w:val="00C30C21"/>
    <w:rsid w:val="00C35D8D"/>
    <w:rsid w:val="00C41094"/>
    <w:rsid w:val="00C431BB"/>
    <w:rsid w:val="00C44AD0"/>
    <w:rsid w:val="00C4782E"/>
    <w:rsid w:val="00C53916"/>
    <w:rsid w:val="00C64045"/>
    <w:rsid w:val="00C641DA"/>
    <w:rsid w:val="00C7751D"/>
    <w:rsid w:val="00C85AB4"/>
    <w:rsid w:val="00C85D8F"/>
    <w:rsid w:val="00C8730C"/>
    <w:rsid w:val="00C87ACF"/>
    <w:rsid w:val="00C925B7"/>
    <w:rsid w:val="00C96F01"/>
    <w:rsid w:val="00CA11F8"/>
    <w:rsid w:val="00CA1BFD"/>
    <w:rsid w:val="00CA27A6"/>
    <w:rsid w:val="00CA7B97"/>
    <w:rsid w:val="00CC0808"/>
    <w:rsid w:val="00CD0305"/>
    <w:rsid w:val="00CD1C48"/>
    <w:rsid w:val="00CD2A8A"/>
    <w:rsid w:val="00CD498B"/>
    <w:rsid w:val="00CE03AE"/>
    <w:rsid w:val="00CE44CB"/>
    <w:rsid w:val="00CF3F48"/>
    <w:rsid w:val="00CF4B5A"/>
    <w:rsid w:val="00CF7545"/>
    <w:rsid w:val="00D040D9"/>
    <w:rsid w:val="00D07532"/>
    <w:rsid w:val="00D133A1"/>
    <w:rsid w:val="00D15084"/>
    <w:rsid w:val="00D1532A"/>
    <w:rsid w:val="00D164BE"/>
    <w:rsid w:val="00D178F6"/>
    <w:rsid w:val="00D20C2D"/>
    <w:rsid w:val="00D229BD"/>
    <w:rsid w:val="00D22BE1"/>
    <w:rsid w:val="00D26FC0"/>
    <w:rsid w:val="00D27591"/>
    <w:rsid w:val="00D31827"/>
    <w:rsid w:val="00D32B6D"/>
    <w:rsid w:val="00D33D54"/>
    <w:rsid w:val="00D37C59"/>
    <w:rsid w:val="00D466F1"/>
    <w:rsid w:val="00D471D7"/>
    <w:rsid w:val="00D52D52"/>
    <w:rsid w:val="00D558DF"/>
    <w:rsid w:val="00D561A4"/>
    <w:rsid w:val="00D5653B"/>
    <w:rsid w:val="00D57A62"/>
    <w:rsid w:val="00D60EE5"/>
    <w:rsid w:val="00D63791"/>
    <w:rsid w:val="00D63E8B"/>
    <w:rsid w:val="00D64C34"/>
    <w:rsid w:val="00D763B3"/>
    <w:rsid w:val="00D82D25"/>
    <w:rsid w:val="00D835E9"/>
    <w:rsid w:val="00D9100B"/>
    <w:rsid w:val="00D92848"/>
    <w:rsid w:val="00D9322E"/>
    <w:rsid w:val="00D93F3E"/>
    <w:rsid w:val="00D97CBF"/>
    <w:rsid w:val="00DA34D4"/>
    <w:rsid w:val="00DA6711"/>
    <w:rsid w:val="00DB1DEB"/>
    <w:rsid w:val="00DB434F"/>
    <w:rsid w:val="00DC2B8F"/>
    <w:rsid w:val="00DD10B4"/>
    <w:rsid w:val="00DD17D2"/>
    <w:rsid w:val="00DD28D4"/>
    <w:rsid w:val="00DE3699"/>
    <w:rsid w:val="00DE37E8"/>
    <w:rsid w:val="00DE4A9B"/>
    <w:rsid w:val="00DF7438"/>
    <w:rsid w:val="00E11497"/>
    <w:rsid w:val="00E13BD2"/>
    <w:rsid w:val="00E14CD9"/>
    <w:rsid w:val="00E14F40"/>
    <w:rsid w:val="00E161C4"/>
    <w:rsid w:val="00E175F4"/>
    <w:rsid w:val="00E20B8B"/>
    <w:rsid w:val="00E21AF7"/>
    <w:rsid w:val="00E22CDC"/>
    <w:rsid w:val="00E27166"/>
    <w:rsid w:val="00E32319"/>
    <w:rsid w:val="00E32A7E"/>
    <w:rsid w:val="00E33005"/>
    <w:rsid w:val="00E34887"/>
    <w:rsid w:val="00E411CD"/>
    <w:rsid w:val="00E449E4"/>
    <w:rsid w:val="00E46662"/>
    <w:rsid w:val="00E61D2C"/>
    <w:rsid w:val="00E671D5"/>
    <w:rsid w:val="00E747C2"/>
    <w:rsid w:val="00E764B8"/>
    <w:rsid w:val="00E773B0"/>
    <w:rsid w:val="00E77B9E"/>
    <w:rsid w:val="00E83B8F"/>
    <w:rsid w:val="00E866BB"/>
    <w:rsid w:val="00E90129"/>
    <w:rsid w:val="00E93CA8"/>
    <w:rsid w:val="00E94428"/>
    <w:rsid w:val="00E95919"/>
    <w:rsid w:val="00E97416"/>
    <w:rsid w:val="00EA242D"/>
    <w:rsid w:val="00EA50A9"/>
    <w:rsid w:val="00EB2647"/>
    <w:rsid w:val="00EB379E"/>
    <w:rsid w:val="00EB4858"/>
    <w:rsid w:val="00EB4D6F"/>
    <w:rsid w:val="00EB60A5"/>
    <w:rsid w:val="00EB61BA"/>
    <w:rsid w:val="00EB7FB0"/>
    <w:rsid w:val="00EC18FB"/>
    <w:rsid w:val="00EC33F6"/>
    <w:rsid w:val="00EC44F3"/>
    <w:rsid w:val="00EC4C9F"/>
    <w:rsid w:val="00EC6E4F"/>
    <w:rsid w:val="00EC6ED5"/>
    <w:rsid w:val="00ED4893"/>
    <w:rsid w:val="00ED4AE0"/>
    <w:rsid w:val="00EE021B"/>
    <w:rsid w:val="00EE54C2"/>
    <w:rsid w:val="00EE58B3"/>
    <w:rsid w:val="00EE65D7"/>
    <w:rsid w:val="00EE6D1E"/>
    <w:rsid w:val="00EF025A"/>
    <w:rsid w:val="00EF5CA9"/>
    <w:rsid w:val="00EF7BD0"/>
    <w:rsid w:val="00F00146"/>
    <w:rsid w:val="00F02CBB"/>
    <w:rsid w:val="00F02D9B"/>
    <w:rsid w:val="00F03165"/>
    <w:rsid w:val="00F03CFA"/>
    <w:rsid w:val="00F04886"/>
    <w:rsid w:val="00F0502D"/>
    <w:rsid w:val="00F07235"/>
    <w:rsid w:val="00F10644"/>
    <w:rsid w:val="00F13FFA"/>
    <w:rsid w:val="00F1471D"/>
    <w:rsid w:val="00F16AAF"/>
    <w:rsid w:val="00F203E0"/>
    <w:rsid w:val="00F21968"/>
    <w:rsid w:val="00F24955"/>
    <w:rsid w:val="00F27ACA"/>
    <w:rsid w:val="00F36C36"/>
    <w:rsid w:val="00F41DF3"/>
    <w:rsid w:val="00F4225C"/>
    <w:rsid w:val="00F4248C"/>
    <w:rsid w:val="00F441CF"/>
    <w:rsid w:val="00F457F9"/>
    <w:rsid w:val="00F46289"/>
    <w:rsid w:val="00F4797F"/>
    <w:rsid w:val="00F54763"/>
    <w:rsid w:val="00F54CC0"/>
    <w:rsid w:val="00F54ED5"/>
    <w:rsid w:val="00F5563A"/>
    <w:rsid w:val="00F558C5"/>
    <w:rsid w:val="00F64E54"/>
    <w:rsid w:val="00F751E1"/>
    <w:rsid w:val="00F80B02"/>
    <w:rsid w:val="00F848C1"/>
    <w:rsid w:val="00F86875"/>
    <w:rsid w:val="00F86E6F"/>
    <w:rsid w:val="00F86F8B"/>
    <w:rsid w:val="00F929F3"/>
    <w:rsid w:val="00F93D1E"/>
    <w:rsid w:val="00F94152"/>
    <w:rsid w:val="00F975C3"/>
    <w:rsid w:val="00FA011E"/>
    <w:rsid w:val="00FA091A"/>
    <w:rsid w:val="00FB0301"/>
    <w:rsid w:val="00FB36B2"/>
    <w:rsid w:val="00FB7640"/>
    <w:rsid w:val="00FC1BE4"/>
    <w:rsid w:val="00FC4893"/>
    <w:rsid w:val="00FC5FD9"/>
    <w:rsid w:val="00FC717D"/>
    <w:rsid w:val="00FD01A6"/>
    <w:rsid w:val="00FD5BC7"/>
    <w:rsid w:val="00FD5FDA"/>
    <w:rsid w:val="00FE1286"/>
    <w:rsid w:val="00FE135E"/>
    <w:rsid w:val="00FE263F"/>
    <w:rsid w:val="00FF00AA"/>
    <w:rsid w:val="00FF1A4E"/>
    <w:rsid w:val="00FF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D1E59"/>
  <w15:chartTrackingRefBased/>
  <w15:docId w15:val="{1A95639A-6CC3-43A0-B78F-B431286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B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B3"/>
    <w:pPr>
      <w:ind w:left="720"/>
      <w:contextualSpacing/>
    </w:pPr>
  </w:style>
  <w:style w:type="character" w:styleId="Hyperlink">
    <w:name w:val="Hyperlink"/>
    <w:basedOn w:val="DefaultParagraphFont"/>
    <w:uiPriority w:val="99"/>
    <w:unhideWhenUsed/>
    <w:rsid w:val="00404975"/>
    <w:rPr>
      <w:color w:val="0563C1" w:themeColor="hyperlink"/>
      <w:u w:val="single"/>
    </w:rPr>
  </w:style>
  <w:style w:type="character" w:styleId="UnresolvedMention">
    <w:name w:val="Unresolved Mention"/>
    <w:basedOn w:val="DefaultParagraphFont"/>
    <w:uiPriority w:val="99"/>
    <w:semiHidden/>
    <w:unhideWhenUsed/>
    <w:rsid w:val="00404975"/>
    <w:rPr>
      <w:color w:val="605E5C"/>
      <w:shd w:val="clear" w:color="auto" w:fill="E1DFDD"/>
    </w:rPr>
  </w:style>
  <w:style w:type="paragraph" w:styleId="FootnoteText">
    <w:name w:val="footnote text"/>
    <w:basedOn w:val="Normal"/>
    <w:link w:val="FootnoteTextChar"/>
    <w:uiPriority w:val="99"/>
    <w:semiHidden/>
    <w:unhideWhenUsed/>
    <w:rsid w:val="0084748B"/>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4748B"/>
    <w:rPr>
      <w:kern w:val="2"/>
      <w:sz w:val="20"/>
      <w:szCs w:val="20"/>
      <w14:ligatures w14:val="standardContextual"/>
    </w:rPr>
  </w:style>
  <w:style w:type="character" w:styleId="FootnoteReference">
    <w:name w:val="footnote reference"/>
    <w:basedOn w:val="DefaultParagraphFont"/>
    <w:uiPriority w:val="99"/>
    <w:semiHidden/>
    <w:unhideWhenUsed/>
    <w:rsid w:val="0084748B"/>
    <w:rPr>
      <w:vertAlign w:val="superscript"/>
    </w:rPr>
  </w:style>
  <w:style w:type="character" w:styleId="FollowedHyperlink">
    <w:name w:val="FollowedHyperlink"/>
    <w:basedOn w:val="DefaultParagraphFont"/>
    <w:uiPriority w:val="99"/>
    <w:semiHidden/>
    <w:unhideWhenUsed/>
    <w:rsid w:val="000E468A"/>
    <w:rPr>
      <w:color w:val="954F72" w:themeColor="followedHyperlink"/>
      <w:u w:val="single"/>
    </w:rPr>
  </w:style>
  <w:style w:type="paragraph" w:styleId="Header">
    <w:name w:val="header"/>
    <w:basedOn w:val="Normal"/>
    <w:link w:val="HeaderChar"/>
    <w:uiPriority w:val="99"/>
    <w:unhideWhenUsed/>
    <w:rsid w:val="0019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38"/>
    <w:rPr>
      <w:rFonts w:eastAsiaTheme="minorEastAsia"/>
      <w:lang w:eastAsia="zh-CN"/>
    </w:rPr>
  </w:style>
  <w:style w:type="paragraph" w:styleId="Footer">
    <w:name w:val="footer"/>
    <w:basedOn w:val="Normal"/>
    <w:link w:val="FooterChar"/>
    <w:uiPriority w:val="99"/>
    <w:unhideWhenUsed/>
    <w:rsid w:val="0019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38"/>
    <w:rPr>
      <w:rFonts w:eastAsiaTheme="minorEastAsia"/>
      <w:lang w:eastAsia="zh-CN"/>
    </w:rPr>
  </w:style>
  <w:style w:type="paragraph" w:styleId="EndnoteText">
    <w:name w:val="endnote text"/>
    <w:basedOn w:val="Normal"/>
    <w:link w:val="EndnoteTextChar"/>
    <w:uiPriority w:val="99"/>
    <w:semiHidden/>
    <w:unhideWhenUsed/>
    <w:rsid w:val="00797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86D"/>
    <w:rPr>
      <w:rFonts w:eastAsiaTheme="minorEastAsia"/>
      <w:sz w:val="20"/>
      <w:szCs w:val="20"/>
      <w:lang w:eastAsia="zh-CN"/>
    </w:rPr>
  </w:style>
  <w:style w:type="character" w:styleId="EndnoteReference">
    <w:name w:val="endnote reference"/>
    <w:basedOn w:val="DefaultParagraphFont"/>
    <w:uiPriority w:val="99"/>
    <w:semiHidden/>
    <w:unhideWhenUsed/>
    <w:rsid w:val="0079786D"/>
    <w:rPr>
      <w:vertAlign w:val="superscript"/>
    </w:rPr>
  </w:style>
  <w:style w:type="paragraph" w:customStyle="1" w:styleId="Default">
    <w:name w:val="Default"/>
    <w:rsid w:val="005E37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963187">
      <w:bodyDiv w:val="1"/>
      <w:marLeft w:val="0"/>
      <w:marRight w:val="0"/>
      <w:marTop w:val="0"/>
      <w:marBottom w:val="0"/>
      <w:divBdr>
        <w:top w:val="none" w:sz="0" w:space="0" w:color="auto"/>
        <w:left w:val="none" w:sz="0" w:space="0" w:color="auto"/>
        <w:bottom w:val="none" w:sz="0" w:space="0" w:color="auto"/>
        <w:right w:val="none" w:sz="0" w:space="0" w:color="auto"/>
      </w:divBdr>
    </w:div>
    <w:div w:id="939800078">
      <w:bodyDiv w:val="1"/>
      <w:marLeft w:val="0"/>
      <w:marRight w:val="0"/>
      <w:marTop w:val="0"/>
      <w:marBottom w:val="0"/>
      <w:divBdr>
        <w:top w:val="none" w:sz="0" w:space="0" w:color="auto"/>
        <w:left w:val="none" w:sz="0" w:space="0" w:color="auto"/>
        <w:bottom w:val="none" w:sz="0" w:space="0" w:color="auto"/>
        <w:right w:val="none" w:sz="0" w:space="0" w:color="auto"/>
      </w:divBdr>
    </w:div>
    <w:div w:id="960068729">
      <w:bodyDiv w:val="1"/>
      <w:marLeft w:val="0"/>
      <w:marRight w:val="0"/>
      <w:marTop w:val="0"/>
      <w:marBottom w:val="0"/>
      <w:divBdr>
        <w:top w:val="none" w:sz="0" w:space="0" w:color="auto"/>
        <w:left w:val="none" w:sz="0" w:space="0" w:color="auto"/>
        <w:bottom w:val="none" w:sz="0" w:space="0" w:color="auto"/>
        <w:right w:val="none" w:sz="0" w:space="0" w:color="auto"/>
      </w:divBdr>
    </w:div>
    <w:div w:id="1428307564">
      <w:bodyDiv w:val="1"/>
      <w:marLeft w:val="0"/>
      <w:marRight w:val="0"/>
      <w:marTop w:val="0"/>
      <w:marBottom w:val="0"/>
      <w:divBdr>
        <w:top w:val="none" w:sz="0" w:space="0" w:color="auto"/>
        <w:left w:val="none" w:sz="0" w:space="0" w:color="auto"/>
        <w:bottom w:val="none" w:sz="0" w:space="0" w:color="auto"/>
        <w:right w:val="none" w:sz="0" w:space="0" w:color="auto"/>
      </w:divBdr>
    </w:div>
    <w:div w:id="1922448449">
      <w:bodyDiv w:val="1"/>
      <w:marLeft w:val="0"/>
      <w:marRight w:val="0"/>
      <w:marTop w:val="0"/>
      <w:marBottom w:val="0"/>
      <w:divBdr>
        <w:top w:val="none" w:sz="0" w:space="0" w:color="auto"/>
        <w:left w:val="none" w:sz="0" w:space="0" w:color="auto"/>
        <w:bottom w:val="none" w:sz="0" w:space="0" w:color="auto"/>
        <w:right w:val="none" w:sz="0" w:space="0" w:color="auto"/>
      </w:divBdr>
    </w:div>
    <w:div w:id="20212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ewall.org.uk/system/files/lgbt_in_britain_-_trans_report_final.pdf" TargetMode="External"/><Relationship Id="rId13" Type="http://schemas.openxmlformats.org/officeDocument/2006/relationships/hyperlink" Target="https://publications.parliament.uk/pa/cm201617/cmselect/cmwomeq/91/91.pdf" TargetMode="External"/><Relationship Id="rId18" Type="http://schemas.openxmlformats.org/officeDocument/2006/relationships/hyperlink" Target="https://www.disabilityrightsuk.org/news/disability-hate-crime-rises-only-1-see-prosecution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youngminds.org.uk/about-us/media-centre/mental-health-statistics/" TargetMode="External"/><Relationship Id="rId7" Type="http://schemas.openxmlformats.org/officeDocument/2006/relationships/endnotes" Target="endnotes.xml"/><Relationship Id="rId12" Type="http://schemas.openxmlformats.org/officeDocument/2006/relationships/hyperlink" Target="https://www.gov.wales/sites/default/files/publications/2022-01/curriculum-for-wales-relationships-sexuality-education-code.pdf" TargetMode="External"/><Relationship Id="rId17" Type="http://schemas.openxmlformats.org/officeDocument/2006/relationships/hyperlink" Target="https://www.stonewall.org.uk/sites/default/files/final_-_an_intro_to_supporting_lgbt_young_people_-_april2022.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lationshipsfoundation.org/wp-content/uploads/2022/01/Relationships_Foundation_review_Flexischooling.pdf" TargetMode="External"/><Relationship Id="rId20" Type="http://schemas.openxmlformats.org/officeDocument/2006/relationships/hyperlink" Target="https://www.justlikeus.org/blog/2021/11/25/research-report-growing-up-lgbt-bully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wales/sites/default/files/publications/2022-01/curriculum-for-wales-relationships-sexuality-education-cod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hemployment.org.uk/dev/wp-content/themes/yeuk/files/youth-voice-census-2023-report.pdf" TargetMode="External"/><Relationship Id="rId23" Type="http://schemas.openxmlformats.org/officeDocument/2006/relationships/hyperlink" Target="mailto:rsheguidance.consultation@education.gov.uk" TargetMode="External"/><Relationship Id="rId28" Type="http://schemas.openxmlformats.org/officeDocument/2006/relationships/fontTable" Target="fontTable.xml"/><Relationship Id="rId10" Type="http://schemas.openxmlformats.org/officeDocument/2006/relationships/hyperlink" Target="https://www.disabilityrightsuk.org/news/no-progress-2016-grave-and-systemic-violations-disabled-peoples-rights-un-report-says" TargetMode="External"/><Relationship Id="rId19" Type="http://schemas.openxmlformats.org/officeDocument/2006/relationships/hyperlink" Target="https://www.bbc.co.uk/news/uk-66984843" TargetMode="External"/><Relationship Id="rId4" Type="http://schemas.openxmlformats.org/officeDocument/2006/relationships/settings" Target="settings.xml"/><Relationship Id="rId9" Type="http://schemas.openxmlformats.org/officeDocument/2006/relationships/hyperlink" Target="https://www.gov.wales/sites/default/files/publications/2022-01/curriculum-for-wales-relationships-sexuality-education-code.pdf" TargetMode="External"/><Relationship Id="rId14" Type="http://schemas.openxmlformats.org/officeDocument/2006/relationships/hyperlink" Target="https://www.gov.uk/government/publications/review-of-sexual-abuse-in-schools-and-colleges/review-of-sexual-abuse-in-schools-and-colleges" TargetMode="External"/><Relationship Id="rId22" Type="http://schemas.openxmlformats.org/officeDocument/2006/relationships/hyperlink" Target="https://www.stonewall.org.uk/sites/default/files/final_-_an_intro_to_supporting_lgbt_young_people_-_april2022.pdf"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466E-3F3D-4DAE-93FA-D5A343A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2800</Words>
  <Characters>16297</Characters>
  <Application>Microsoft Office Word</Application>
  <DocSecurity>0</DocSecurity>
  <Lines>332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Links>
    <vt:vector size="102" baseType="variant">
      <vt:variant>
        <vt:i4>6160482</vt:i4>
      </vt:variant>
      <vt:variant>
        <vt:i4>48</vt:i4>
      </vt:variant>
      <vt:variant>
        <vt:i4>0</vt:i4>
      </vt:variant>
      <vt:variant>
        <vt:i4>5</vt:i4>
      </vt:variant>
      <vt:variant>
        <vt:lpwstr>mailto:rsheguidance.consultation@education.gov.uk</vt:lpwstr>
      </vt:variant>
      <vt:variant>
        <vt:lpwstr/>
      </vt:variant>
      <vt:variant>
        <vt:i4>7602232</vt:i4>
      </vt:variant>
      <vt:variant>
        <vt:i4>45</vt:i4>
      </vt:variant>
      <vt:variant>
        <vt:i4>0</vt:i4>
      </vt:variant>
      <vt:variant>
        <vt:i4>5</vt:i4>
      </vt:variant>
      <vt:variant>
        <vt:lpwstr>https://www.stonewall.org.uk/sites/default/files/final_-_an_intro_to_supporting_lgbt_young_people_-_april2022.pdf</vt:lpwstr>
      </vt:variant>
      <vt:variant>
        <vt:lpwstr/>
      </vt:variant>
      <vt:variant>
        <vt:i4>6160392</vt:i4>
      </vt:variant>
      <vt:variant>
        <vt:i4>42</vt:i4>
      </vt:variant>
      <vt:variant>
        <vt:i4>0</vt:i4>
      </vt:variant>
      <vt:variant>
        <vt:i4>5</vt:i4>
      </vt:variant>
      <vt:variant>
        <vt:lpwstr>https://www.youngminds.org.uk/about-us/media-centre/mental-health-statistics/</vt:lpwstr>
      </vt:variant>
      <vt:variant>
        <vt:lpwstr/>
      </vt:variant>
      <vt:variant>
        <vt:i4>1900565</vt:i4>
      </vt:variant>
      <vt:variant>
        <vt:i4>39</vt:i4>
      </vt:variant>
      <vt:variant>
        <vt:i4>0</vt:i4>
      </vt:variant>
      <vt:variant>
        <vt:i4>5</vt:i4>
      </vt:variant>
      <vt:variant>
        <vt:lpwstr>https://www.justlikeus.org/blog/2021/11/25/research-report-growing-up-lgbt-bullying/</vt:lpwstr>
      </vt:variant>
      <vt:variant>
        <vt:lpwstr/>
      </vt:variant>
      <vt:variant>
        <vt:i4>7995445</vt:i4>
      </vt:variant>
      <vt:variant>
        <vt:i4>36</vt:i4>
      </vt:variant>
      <vt:variant>
        <vt:i4>0</vt:i4>
      </vt:variant>
      <vt:variant>
        <vt:i4>5</vt:i4>
      </vt:variant>
      <vt:variant>
        <vt:lpwstr>https://www.bbc.co.uk/news/uk-66984843</vt:lpwstr>
      </vt:variant>
      <vt:variant>
        <vt:lpwstr/>
      </vt:variant>
      <vt:variant>
        <vt:i4>7667767</vt:i4>
      </vt:variant>
      <vt:variant>
        <vt:i4>33</vt:i4>
      </vt:variant>
      <vt:variant>
        <vt:i4>0</vt:i4>
      </vt:variant>
      <vt:variant>
        <vt:i4>5</vt:i4>
      </vt:variant>
      <vt:variant>
        <vt:lpwstr>https://www.disabilityrightsuk.org/news/disability-hate-crime-rises-only-1-see-prosecutions</vt:lpwstr>
      </vt:variant>
      <vt:variant>
        <vt:lpwstr/>
      </vt:variant>
      <vt:variant>
        <vt:i4>7602232</vt:i4>
      </vt:variant>
      <vt:variant>
        <vt:i4>30</vt:i4>
      </vt:variant>
      <vt:variant>
        <vt:i4>0</vt:i4>
      </vt:variant>
      <vt:variant>
        <vt:i4>5</vt:i4>
      </vt:variant>
      <vt:variant>
        <vt:lpwstr>https://www.stonewall.org.uk/sites/default/files/final_-_an_intro_to_supporting_lgbt_young_people_-_april2022.pdf</vt:lpwstr>
      </vt:variant>
      <vt:variant>
        <vt:lpwstr/>
      </vt:variant>
      <vt:variant>
        <vt:i4>6684681</vt:i4>
      </vt:variant>
      <vt:variant>
        <vt:i4>27</vt:i4>
      </vt:variant>
      <vt:variant>
        <vt:i4>0</vt:i4>
      </vt:variant>
      <vt:variant>
        <vt:i4>5</vt:i4>
      </vt:variant>
      <vt:variant>
        <vt:lpwstr>https://relationshipsfoundation.org/wp-content/uploads/2022/01/Relationships_Foundation_review_Flexischooling.pdf</vt:lpwstr>
      </vt:variant>
      <vt:variant>
        <vt:lpwstr/>
      </vt:variant>
      <vt:variant>
        <vt:i4>6291559</vt:i4>
      </vt:variant>
      <vt:variant>
        <vt:i4>24</vt:i4>
      </vt:variant>
      <vt:variant>
        <vt:i4>0</vt:i4>
      </vt:variant>
      <vt:variant>
        <vt:i4>5</vt:i4>
      </vt:variant>
      <vt:variant>
        <vt:lpwstr>https://www.youthemployment.org.uk/dev/wp-content/themes/yeuk/files/youth-voice-census-2023-report.pdf</vt:lpwstr>
      </vt:variant>
      <vt:variant>
        <vt:lpwstr/>
      </vt:variant>
      <vt:variant>
        <vt:i4>4915223</vt:i4>
      </vt:variant>
      <vt:variant>
        <vt:i4>21</vt:i4>
      </vt:variant>
      <vt:variant>
        <vt:i4>0</vt:i4>
      </vt:variant>
      <vt:variant>
        <vt:i4>5</vt:i4>
      </vt:variant>
      <vt:variant>
        <vt:lpwstr>https://www.gov.uk/government/publications/review-of-sexual-abuse-in-schools-and-colleges/review-of-sexual-abuse-in-schools-and-colleges</vt:lpwstr>
      </vt:variant>
      <vt:variant>
        <vt:lpwstr/>
      </vt:variant>
      <vt:variant>
        <vt:i4>1507341</vt:i4>
      </vt:variant>
      <vt:variant>
        <vt:i4>18</vt:i4>
      </vt:variant>
      <vt:variant>
        <vt:i4>0</vt:i4>
      </vt:variant>
      <vt:variant>
        <vt:i4>5</vt:i4>
      </vt:variant>
      <vt:variant>
        <vt:lpwstr>https://publications.parliament.uk/pa/cm201617/cmselect/cmwomeq/91/91.pdf</vt:lpwstr>
      </vt:variant>
      <vt:variant>
        <vt:lpwstr/>
      </vt:variant>
      <vt:variant>
        <vt:i4>7012396</vt:i4>
      </vt:variant>
      <vt:variant>
        <vt:i4>15</vt:i4>
      </vt:variant>
      <vt:variant>
        <vt:i4>0</vt:i4>
      </vt:variant>
      <vt:variant>
        <vt:i4>5</vt:i4>
      </vt:variant>
      <vt:variant>
        <vt:lpwstr>https://www.gov.wales/sites/default/files/publications/2022-01/curriculum-for-wales-relationships-sexuality-education-code.pdf</vt:lpwstr>
      </vt:variant>
      <vt:variant>
        <vt:lpwstr/>
      </vt:variant>
      <vt:variant>
        <vt:i4>7012396</vt:i4>
      </vt:variant>
      <vt:variant>
        <vt:i4>12</vt:i4>
      </vt:variant>
      <vt:variant>
        <vt:i4>0</vt:i4>
      </vt:variant>
      <vt:variant>
        <vt:i4>5</vt:i4>
      </vt:variant>
      <vt:variant>
        <vt:lpwstr>https://www.gov.wales/sites/default/files/publications/2022-01/curriculum-for-wales-relationships-sexuality-education-code.pdf</vt:lpwstr>
      </vt:variant>
      <vt:variant>
        <vt:lpwstr/>
      </vt:variant>
      <vt:variant>
        <vt:i4>5242903</vt:i4>
      </vt:variant>
      <vt:variant>
        <vt:i4>9</vt:i4>
      </vt:variant>
      <vt:variant>
        <vt:i4>0</vt:i4>
      </vt:variant>
      <vt:variant>
        <vt:i4>5</vt:i4>
      </vt:variant>
      <vt:variant>
        <vt:lpwstr>https://www.disabilityrightsuk.org/news/no-progress-2016-grave-and-systemic-violations-disabled-peoples-rights-un-report-says</vt:lpwstr>
      </vt:variant>
      <vt:variant>
        <vt:lpwstr/>
      </vt:variant>
      <vt:variant>
        <vt:i4>7012396</vt:i4>
      </vt:variant>
      <vt:variant>
        <vt:i4>6</vt:i4>
      </vt:variant>
      <vt:variant>
        <vt:i4>0</vt:i4>
      </vt:variant>
      <vt:variant>
        <vt:i4>5</vt:i4>
      </vt:variant>
      <vt:variant>
        <vt:lpwstr>https://www.gov.wales/sites/default/files/publications/2022-01/curriculum-for-wales-relationships-sexuality-education-code.pdf</vt:lpwstr>
      </vt:variant>
      <vt:variant>
        <vt:lpwstr/>
      </vt:variant>
      <vt:variant>
        <vt:i4>3932258</vt:i4>
      </vt:variant>
      <vt:variant>
        <vt:i4>3</vt:i4>
      </vt:variant>
      <vt:variant>
        <vt:i4>0</vt:i4>
      </vt:variant>
      <vt:variant>
        <vt:i4>5</vt:i4>
      </vt:variant>
      <vt:variant>
        <vt:lpwstr>https://www.stonewall.org.uk/system/files/lgbt_in_britain_-_trans_report_final.pdf</vt:lpwstr>
      </vt:variant>
      <vt:variant>
        <vt:lpwstr/>
      </vt:variant>
      <vt:variant>
        <vt:i4>5570634</vt:i4>
      </vt:variant>
      <vt:variant>
        <vt:i4>0</vt:i4>
      </vt:variant>
      <vt:variant>
        <vt:i4>0</vt:i4>
      </vt:variant>
      <vt:variant>
        <vt:i4>5</vt:i4>
      </vt:variant>
      <vt:variant>
        <vt:lpwstr>https://consult.education.gov.uk/rshe-team/review-of-the-rshe-statutory-guidance/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Bethany Bale</cp:lastModifiedBy>
  <cp:revision>2</cp:revision>
  <cp:lastPrinted>2024-07-17T14:47:00Z</cp:lastPrinted>
  <dcterms:created xsi:type="dcterms:W3CDTF">2024-07-17T17:56:00Z</dcterms:created>
  <dcterms:modified xsi:type="dcterms:W3CDTF">2024-07-17T17:56:00Z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ea1261fdd6fb15b41569ac3bdc392f82ba96e1b229a22fcffcc219b7632d9d42</vt:lpwstr>
  </property>
</Properties>
</file>