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B85892D" w14:paraId="30EB89D1" wp14:textId="10E7C2A8">
      <w:pPr>
        <w:pStyle w:val="Heading4"/>
        <w:spacing w:before="525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Template </w:t>
      </w:r>
      <w:r>
        <w:br/>
      </w: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Notice for an Annual General Meeting &amp; Agenda</w:t>
      </w:r>
    </w:p>
    <w:p xmlns:wp14="http://schemas.microsoft.com/office/word/2010/wordml" w:rsidP="6B85892D" w14:paraId="3E8F204E" wp14:textId="7D5AF405">
      <w:pPr>
        <w:shd w:val="clear" w:color="auto" w:fill="FFFFFF" w:themeFill="background1"/>
        <w:spacing w:before="75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Note: If you use this example, please remember to insert details about your charity and meeting in the square brackets [].</w:t>
      </w:r>
    </w:p>
    <w:p xmlns:wp14="http://schemas.microsoft.com/office/word/2010/wordml" w:rsidP="6B85892D" w14:paraId="46AA87C0" wp14:textId="4D459712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[Name of Charity]</w:t>
      </w:r>
    </w:p>
    <w:p xmlns:wp14="http://schemas.microsoft.com/office/word/2010/wordml" w:rsidP="6B85892D" w14:paraId="5142F246" wp14:textId="4A4F23CA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Notice of Meeting</w:t>
      </w:r>
    </w:p>
    <w:p xmlns:wp14="http://schemas.microsoft.com/office/word/2010/wordml" w:rsidP="6B85892D" w14:paraId="73B1153C" wp14:textId="6A6425A2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NOTICE IS HEREBY GIVEN that the [#] Annual General Meeting of [Name of Charity/ organisation] will be held at [insert full online/ address details] at [insert time and date] to transact the following business.</w:t>
      </w:r>
    </w:p>
    <w:p xmlns:wp14="http://schemas.microsoft.com/office/word/2010/wordml" w:rsidP="6B85892D" w14:paraId="24BB91DD" wp14:textId="04487B97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AGENDA </w:t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</w:t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delete</w:t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 as </w:t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required</w:t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]</w:t>
      </w:r>
    </w:p>
    <w:p xmlns:wp14="http://schemas.microsoft.com/office/word/2010/wordml" w:rsidP="6B85892D" w14:paraId="02EAA50C" wp14:textId="2F31A50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Minutes of the </w:t>
      </w: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previous</w:t>
      </w: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 meeting</w:t>
      </w:r>
    </w:p>
    <w:p xmlns:wp14="http://schemas.microsoft.com/office/word/2010/wordml" w:rsidP="6B85892D" w14:paraId="5D77D43D" wp14:textId="10CC2329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be agreed and matters arising.</w:t>
      </w:r>
    </w:p>
    <w:p xmlns:wp14="http://schemas.microsoft.com/office/word/2010/wordml" w:rsidP="6B85892D" w14:paraId="72075253" wp14:textId="6A6B3E1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Reports and accounts</w:t>
      </w:r>
    </w:p>
    <w:p xmlns:wp14="http://schemas.microsoft.com/office/word/2010/wordml" w:rsidP="6B85892D" w14:paraId="26B37DDD" wp14:textId="12CA3733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receive and consider the accounts for the year ended [date] and the reports of the charity trustees and auditors.</w:t>
      </w:r>
    </w:p>
    <w:p xmlns:wp14="http://schemas.microsoft.com/office/word/2010/wordml" w:rsidP="6B85892D" w14:paraId="23C86E9B" wp14:textId="44A1BEC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Auditors</w:t>
      </w:r>
    </w:p>
    <w:p xmlns:wp14="http://schemas.microsoft.com/office/word/2010/wordml" w:rsidP="6B85892D" w14:paraId="49CBA30F" wp14:textId="5B317D89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appoint XXX as the auditors.</w:t>
      </w:r>
    </w:p>
    <w:p xmlns:wp14="http://schemas.microsoft.com/office/word/2010/wordml" w:rsidP="6B85892D" w14:paraId="1F520187" wp14:textId="0B076E9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Auditors’ </w:t>
      </w: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remuneration</w:t>
      </w: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 xml:space="preserve"> </w:t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(not always set at the AGM)</w:t>
      </w:r>
    </w:p>
    <w:p xmlns:wp14="http://schemas.microsoft.com/office/word/2010/wordml" w:rsidP="6B85892D" w14:paraId="22ED3650" wp14:textId="612FCA56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authorise the charity trustees to set the level of the auditors’ fees.</w:t>
      </w:r>
    </w:p>
    <w:p xmlns:wp14="http://schemas.microsoft.com/office/word/2010/wordml" w:rsidP="6B85892D" w14:paraId="03BFA5CB" wp14:textId="14247C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Appointment of charity trustees</w:t>
      </w:r>
      <w:r>
        <w:br/>
      </w:r>
      <w:r>
        <w:br/>
      </w: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Please see the attached election addresses for further information about each candidate.</w:t>
      </w:r>
    </w:p>
    <w:p xmlns:wp14="http://schemas.microsoft.com/office/word/2010/wordml" w:rsidP="6B85892D" w14:paraId="770ECCDF" wp14:textId="198590C9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re-appoint [insert name] for a second period of [insert number] years.</w:t>
      </w:r>
    </w:p>
    <w:p xmlns:wp14="http://schemas.microsoft.com/office/word/2010/wordml" w:rsidP="6B85892D" w14:paraId="568C4797" wp14:textId="073E4BDB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re-appoint [insert name] for a second period of [insert number] years.</w:t>
      </w:r>
    </w:p>
    <w:p xmlns:wp14="http://schemas.microsoft.com/office/word/2010/wordml" w:rsidP="6B85892D" w14:paraId="39C2055B" wp14:textId="3D3F0528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appoint [insert name] as a replacement for [insert name] who retires after [insert number] years service.</w:t>
      </w:r>
    </w:p>
    <w:p xmlns:wp14="http://schemas.microsoft.com/office/word/2010/wordml" w:rsidP="6B85892D" w14:paraId="1133D47A" wp14:textId="40EA85D8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confirm the appointment of [insert name] who joined the Board on the [insert date] to replace [insert name].</w:t>
      </w:r>
    </w:p>
    <w:p xmlns:wp14="http://schemas.microsoft.com/office/word/2010/wordml" w:rsidP="6B85892D" w14:paraId="315B78C0" wp14:textId="00695A41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[Nominations are required for the following officers [insert details] and must be received by [date].]</w:t>
      </w:r>
    </w:p>
    <w:p xmlns:wp14="http://schemas.microsoft.com/office/word/2010/wordml" w:rsidP="6B85892D" w14:paraId="63758CB2" wp14:textId="074CFA25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[Nominations for the position of Trustee must be received by [date].]</w:t>
      </w:r>
    </w:p>
    <w:p xmlns:wp14="http://schemas.microsoft.com/office/word/2010/wordml" w:rsidP="6B85892D" w14:paraId="541332F7" wp14:textId="1DAF9D86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[NB details of how to make a nomination are available from the Secretary.]</w:t>
      </w:r>
    </w:p>
    <w:p xmlns:wp14="http://schemas.microsoft.com/office/word/2010/wordml" w:rsidP="6B85892D" w14:paraId="770CCEAB" wp14:textId="79C93DA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Alteration to the Constitution</w:t>
      </w:r>
    </w:p>
    <w:p xmlns:wp14="http://schemas.microsoft.com/office/word/2010/wordml" w:rsidP="6B85892D" w14:paraId="7D3F3EBC" wp14:textId="051CDE01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consider and vote upon the following resolution.</w:t>
      </w:r>
    </w:p>
    <w:p xmlns:wp14="http://schemas.microsoft.com/office/word/2010/wordml" w:rsidP="6B85892D" w14:paraId="464C90C5" wp14:textId="410DC510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That clause [insert details] of the [details of governing document] be amended to read [insert text of resolution].</w:t>
      </w:r>
    </w:p>
    <w:p xmlns:wp14="http://schemas.microsoft.com/office/word/2010/wordml" w:rsidP="6B85892D" w14:paraId="4585987C" wp14:textId="52C4B60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Members proposed resolutions</w:t>
      </w:r>
    </w:p>
    <w:p xmlns:wp14="http://schemas.microsoft.com/office/word/2010/wordml" w:rsidP="6B85892D" w14:paraId="73A5A77A" wp14:textId="105C733F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Details will be given once proposed resolutions are received. Proposed resolutions should be sent to the Secretary by [noon] [14 days prior to the date of the meeting]. A revised agenda will be issued by [7 days prior to the meeting].</w:t>
      </w:r>
    </w:p>
    <w:p xmlns:wp14="http://schemas.microsoft.com/office/word/2010/wordml" w:rsidP="6B85892D" w14:paraId="42365F96" wp14:textId="20C986E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</w:pPr>
      <w:r w:rsidRPr="6B85892D" w:rsidR="6B85892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Any other business</w:t>
      </w:r>
    </w:p>
    <w:p xmlns:wp14="http://schemas.microsoft.com/office/word/2010/wordml" w:rsidP="6B85892D" w14:paraId="709A8671" wp14:textId="5AB31A7A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To deal with any matters raised at the meeting.</w:t>
      </w:r>
    </w:p>
    <w:p xmlns:wp14="http://schemas.microsoft.com/office/word/2010/wordml" w:rsidP="6B85892D" w14:paraId="002E3F43" wp14:textId="633A68C0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By order of the Board of charity trustees</w:t>
      </w:r>
    </w:p>
    <w:p xmlns:wp14="http://schemas.microsoft.com/office/word/2010/wordml" w:rsidP="6B85892D" w14:paraId="34C915BD" wp14:textId="189937BF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[insert name]</w:t>
      </w:r>
    </w:p>
    <w:p xmlns:wp14="http://schemas.microsoft.com/office/word/2010/wordml" w:rsidP="6B85892D" w14:paraId="2B137FA2" wp14:textId="001B9CF9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Secretary</w:t>
      </w:r>
    </w:p>
    <w:p xmlns:wp14="http://schemas.microsoft.com/office/word/2010/wordml" w:rsidP="6B85892D" w14:paraId="5367857B" wp14:textId="1218EEAD">
      <w:pPr>
        <w:shd w:val="clear" w:color="auto" w:fill="FFFFFF" w:themeFill="background1"/>
        <w:spacing w:before="300" w:beforeAutospacing="off" w:after="300" w:afterAutospacing="off"/>
      </w:pPr>
      <w:r w:rsidRPr="6B85892D" w:rsidR="6B85892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B0C0C"/>
          <w:sz w:val="28"/>
          <w:szCs w:val="28"/>
          <w:lang w:val="en-GB"/>
        </w:rPr>
        <w:t>[insert date of notice]</w:t>
      </w:r>
    </w:p>
    <w:p xmlns:wp14="http://schemas.microsoft.com/office/word/2010/wordml" w:rsidP="6B85892D" w14:paraId="5E5787A5" wp14:textId="5F3C4D43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cdfd8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E3FD6"/>
    <w:rsid w:val="6B85892D"/>
    <w:rsid w:val="6D5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3FD6"/>
  <w15:chartTrackingRefBased/>
  <w15:docId w15:val="{A74BA0A6-DC0E-43A1-B978-4631FA0414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bed0118a6694a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 SCATTERGOOD</dc:creator>
  <keywords/>
  <dc:description/>
  <lastModifiedBy>Michele SCATTERGOOD</lastModifiedBy>
  <revision>2</revision>
  <dcterms:created xsi:type="dcterms:W3CDTF">2023-09-26T16:40:19.7532582Z</dcterms:created>
  <dcterms:modified xsi:type="dcterms:W3CDTF">2023-09-26T16:46:22.2775125Z</dcterms:modified>
</coreProperties>
</file>