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2EBB" w14:textId="77777777" w:rsidR="00E12A64" w:rsidRPr="00E710B1" w:rsidRDefault="00E12A64" w:rsidP="00E710B1">
      <w:pPr>
        <w:pStyle w:val="Paragraph"/>
        <w:spacing w:after="0"/>
        <w:jc w:val="center"/>
        <w:rPr>
          <w:b/>
          <w:sz w:val="32"/>
          <w:szCs w:val="32"/>
        </w:rPr>
      </w:pPr>
      <w:r w:rsidRPr="00E710B1">
        <w:rPr>
          <w:b/>
          <w:sz w:val="32"/>
          <w:szCs w:val="32"/>
        </w:rPr>
        <w:t xml:space="preserve">Hybrid </w:t>
      </w:r>
      <w:r w:rsidR="00E710B1" w:rsidRPr="00E710B1">
        <w:rPr>
          <w:b/>
          <w:sz w:val="32"/>
          <w:szCs w:val="32"/>
        </w:rPr>
        <w:t>W</w:t>
      </w:r>
      <w:r w:rsidRPr="00E710B1">
        <w:rPr>
          <w:b/>
          <w:sz w:val="32"/>
          <w:szCs w:val="32"/>
        </w:rPr>
        <w:t xml:space="preserve">orking </w:t>
      </w:r>
      <w:r w:rsidR="00E710B1" w:rsidRPr="00E710B1">
        <w:rPr>
          <w:b/>
          <w:sz w:val="32"/>
          <w:szCs w:val="32"/>
        </w:rPr>
        <w:t>P</w:t>
      </w:r>
      <w:r w:rsidRPr="00E710B1">
        <w:rPr>
          <w:b/>
          <w:sz w:val="32"/>
          <w:szCs w:val="32"/>
        </w:rPr>
        <w:t>olicy</w:t>
      </w:r>
    </w:p>
    <w:p w14:paraId="09AB7B40" w14:textId="77777777" w:rsidR="007F43ED" w:rsidRPr="00E710B1" w:rsidRDefault="007F43ED" w:rsidP="00E710B1">
      <w:pPr>
        <w:pStyle w:val="TitleClause"/>
        <w:numPr>
          <w:ilvl w:val="0"/>
          <w:numId w:val="23"/>
        </w:numPr>
        <w:spacing w:after="0"/>
        <w:rPr>
          <w:sz w:val="24"/>
          <w:szCs w:val="24"/>
        </w:rPr>
      </w:pPr>
      <w:r w:rsidRPr="00E710B1">
        <w:rPr>
          <w:sz w:val="24"/>
          <w:szCs w:val="24"/>
        </w:rPr>
        <w:fldChar w:fldCharType="begin"/>
      </w:r>
      <w:r w:rsidRPr="00E710B1">
        <w:rPr>
          <w:sz w:val="24"/>
          <w:szCs w:val="24"/>
        </w:rPr>
        <w:instrText>TC "1. About this policy" \l 1</w:instrText>
      </w:r>
      <w:r w:rsidRPr="00E710B1">
        <w:rPr>
          <w:sz w:val="24"/>
          <w:szCs w:val="24"/>
        </w:rPr>
        <w:fldChar w:fldCharType="end"/>
      </w:r>
      <w:bookmarkStart w:id="0" w:name="a614172"/>
      <w:bookmarkStart w:id="1" w:name="_Toc256000000"/>
      <w:r w:rsidRPr="00E710B1">
        <w:rPr>
          <w:sz w:val="24"/>
          <w:szCs w:val="24"/>
        </w:rPr>
        <w:t xml:space="preserve">About </w:t>
      </w:r>
      <w:r w:rsidR="00E710B1" w:rsidRPr="00E710B1">
        <w:rPr>
          <w:sz w:val="24"/>
          <w:szCs w:val="24"/>
        </w:rPr>
        <w:t>This Policy</w:t>
      </w:r>
      <w:bookmarkEnd w:id="0"/>
      <w:bookmarkEnd w:id="1"/>
    </w:p>
    <w:p w14:paraId="12A40C63" w14:textId="77777777" w:rsidR="007F43ED" w:rsidRPr="00E710B1" w:rsidRDefault="007F43ED" w:rsidP="00E710B1">
      <w:pPr>
        <w:pStyle w:val="Untitledsubclause1"/>
        <w:numPr>
          <w:ilvl w:val="1"/>
          <w:numId w:val="23"/>
        </w:numPr>
        <w:spacing w:before="240" w:after="0"/>
        <w:rPr>
          <w:sz w:val="24"/>
          <w:szCs w:val="24"/>
        </w:rPr>
      </w:pPr>
      <w:bookmarkStart w:id="2" w:name="a154315"/>
      <w:r w:rsidRPr="00E710B1">
        <w:rPr>
          <w:sz w:val="24"/>
          <w:szCs w:val="24"/>
        </w:rPr>
        <w:t>As part of our commitment to flexible working, we support hybrid working arrangements.</w:t>
      </w:r>
      <w:bookmarkEnd w:id="2"/>
    </w:p>
    <w:p w14:paraId="3A7BE60A" w14:textId="77777777" w:rsidR="007F43ED" w:rsidRPr="00E710B1" w:rsidRDefault="007F43ED" w:rsidP="00E710B1">
      <w:pPr>
        <w:pStyle w:val="Untitledsubclause1"/>
        <w:numPr>
          <w:ilvl w:val="1"/>
          <w:numId w:val="23"/>
        </w:numPr>
        <w:spacing w:before="240" w:after="0"/>
        <w:rPr>
          <w:sz w:val="24"/>
          <w:szCs w:val="24"/>
        </w:rPr>
      </w:pPr>
      <w:bookmarkStart w:id="3" w:name="a653546"/>
      <w:r w:rsidRPr="00E710B1">
        <w:rPr>
          <w:sz w:val="24"/>
          <w:szCs w:val="24"/>
        </w:rPr>
        <w:t>This policy aims to ensure that those working under a hybrid working arrangement are treated equally to workers based in the workplace and that hybrid working is carried out safely and in accordance with our</w:t>
      </w:r>
      <w:r w:rsidR="00E12A64" w:rsidRPr="00E710B1">
        <w:rPr>
          <w:sz w:val="24"/>
          <w:szCs w:val="24"/>
        </w:rPr>
        <w:t xml:space="preserve"> </w:t>
      </w:r>
      <w:r w:rsidRPr="00E710B1">
        <w:rPr>
          <w:sz w:val="24"/>
          <w:szCs w:val="24"/>
        </w:rPr>
        <w:t xml:space="preserve">polices and current legislation. It sets out the conditions on which hybrid working will be allowed and the terms that apply to all </w:t>
      </w:r>
      <w:r w:rsidRPr="00E710B1">
        <w:rPr>
          <w:iCs/>
          <w:noProof/>
          <w:sz w:val="24"/>
          <w:szCs w:val="24"/>
        </w:rPr>
        <w:t>hybrid workers</w:t>
      </w:r>
      <w:r w:rsidRPr="00E710B1">
        <w:rPr>
          <w:sz w:val="24"/>
          <w:szCs w:val="24"/>
        </w:rPr>
        <w:t>. If you are allowed to work under a hybrid working arrangement, you must comply with this policy.</w:t>
      </w:r>
      <w:bookmarkEnd w:id="3"/>
    </w:p>
    <w:p w14:paraId="3E34F0B0" w14:textId="77777777" w:rsidR="007F43ED" w:rsidRPr="00E710B1" w:rsidRDefault="007F43ED" w:rsidP="00E710B1">
      <w:pPr>
        <w:pStyle w:val="Untitledsubclause1"/>
        <w:numPr>
          <w:ilvl w:val="1"/>
          <w:numId w:val="23"/>
        </w:numPr>
        <w:spacing w:before="240" w:after="0"/>
        <w:rPr>
          <w:sz w:val="24"/>
          <w:szCs w:val="24"/>
        </w:rPr>
      </w:pPr>
      <w:bookmarkStart w:id="4" w:name="a399909"/>
      <w:r w:rsidRPr="00E710B1">
        <w:rPr>
          <w:sz w:val="24"/>
          <w:szCs w:val="24"/>
        </w:rPr>
        <w:t xml:space="preserve">Any reference to "workplace" in this policy is a reference to the place of work as specified in your contract of employment or, where not specified, your usual place of work when you attend our premises. </w:t>
      </w:r>
      <w:bookmarkEnd w:id="4"/>
    </w:p>
    <w:p w14:paraId="10026EBA" w14:textId="77777777" w:rsidR="007F43ED" w:rsidRPr="00E710B1" w:rsidRDefault="00676983" w:rsidP="00E710B1">
      <w:pPr>
        <w:pStyle w:val="Untitledsubclause1"/>
        <w:numPr>
          <w:ilvl w:val="1"/>
          <w:numId w:val="23"/>
        </w:numPr>
        <w:spacing w:before="240" w:after="0"/>
        <w:rPr>
          <w:color w:val="7030A0"/>
          <w:sz w:val="24"/>
          <w:szCs w:val="24"/>
        </w:rPr>
      </w:pPr>
      <w:bookmarkStart w:id="5" w:name="a696129"/>
      <w:r w:rsidRPr="00E710B1">
        <w:rPr>
          <w:color w:val="7030A0"/>
          <w:sz w:val="24"/>
          <w:szCs w:val="24"/>
        </w:rPr>
        <w:t xml:space="preserve">[This policy has been [agreed </w:t>
      </w:r>
      <w:r w:rsidRPr="00E710B1">
        <w:rPr>
          <w:b/>
          <w:color w:val="7030A0"/>
          <w:sz w:val="24"/>
          <w:szCs w:val="24"/>
        </w:rPr>
        <w:t>OR</w:t>
      </w:r>
      <w:r w:rsidRPr="00E710B1">
        <w:rPr>
          <w:color w:val="7030A0"/>
          <w:sz w:val="24"/>
          <w:szCs w:val="24"/>
        </w:rPr>
        <w:t xml:space="preserve"> implemented following consultation] with the [trade union] </w:t>
      </w:r>
      <w:r w:rsidRPr="00E710B1">
        <w:rPr>
          <w:b/>
          <w:color w:val="7030A0"/>
          <w:sz w:val="24"/>
          <w:szCs w:val="24"/>
        </w:rPr>
        <w:t>OR</w:t>
      </w:r>
      <w:r w:rsidRPr="00E710B1">
        <w:rPr>
          <w:color w:val="7030A0"/>
          <w:sz w:val="24"/>
          <w:szCs w:val="24"/>
        </w:rPr>
        <w:t xml:space="preserve"> [works council] </w:t>
      </w:r>
      <w:r w:rsidRPr="00E710B1">
        <w:rPr>
          <w:b/>
          <w:color w:val="7030A0"/>
          <w:sz w:val="24"/>
          <w:szCs w:val="24"/>
        </w:rPr>
        <w:t>OR</w:t>
      </w:r>
      <w:r w:rsidRPr="00E710B1">
        <w:rPr>
          <w:color w:val="7030A0"/>
          <w:sz w:val="24"/>
          <w:szCs w:val="24"/>
        </w:rPr>
        <w:t xml:space="preserve"> [staff association].</w:t>
      </w:r>
      <w:r w:rsidR="007F43ED" w:rsidRPr="00E710B1">
        <w:rPr>
          <w:color w:val="7030A0"/>
          <w:sz w:val="24"/>
          <w:szCs w:val="24"/>
        </w:rPr>
        <w:fldChar w:fldCharType="begin"/>
      </w:r>
      <w:r w:rsidR="007F43ED" w:rsidRPr="00E710B1">
        <w:rPr>
          <w:color w:val="7030A0"/>
          <w:sz w:val="24"/>
          <w:szCs w:val="24"/>
        </w:rPr>
        <w:fldChar w:fldCharType="end"/>
      </w:r>
      <w:r w:rsidRPr="00E710B1">
        <w:rPr>
          <w:color w:val="7030A0"/>
          <w:sz w:val="24"/>
          <w:szCs w:val="24"/>
        </w:rPr>
        <w:t>]</w:t>
      </w:r>
      <w:bookmarkEnd w:id="5"/>
    </w:p>
    <w:p w14:paraId="485E806E" w14:textId="77777777" w:rsidR="007F43ED" w:rsidRPr="00E710B1" w:rsidRDefault="007F43ED" w:rsidP="00E710B1">
      <w:pPr>
        <w:pStyle w:val="Untitledsubclause1"/>
        <w:numPr>
          <w:ilvl w:val="1"/>
          <w:numId w:val="23"/>
        </w:numPr>
        <w:spacing w:before="240" w:after="0"/>
        <w:rPr>
          <w:sz w:val="24"/>
          <w:szCs w:val="24"/>
        </w:rPr>
      </w:pPr>
      <w:bookmarkStart w:id="6" w:name="a475866"/>
      <w:r w:rsidRPr="00E710B1">
        <w:rPr>
          <w:sz w:val="24"/>
          <w:szCs w:val="24"/>
        </w:rPr>
        <w:t>This policy does not form part of any employee's contract of employment and we may amend it at any time.</w:t>
      </w:r>
      <w:bookmarkEnd w:id="6"/>
    </w:p>
    <w:p w14:paraId="6C71D1E7" w14:textId="77777777" w:rsidR="007F43ED" w:rsidRPr="00E710B1" w:rsidRDefault="007F43ED" w:rsidP="00E710B1">
      <w:pPr>
        <w:pStyle w:val="TitleClause"/>
        <w:numPr>
          <w:ilvl w:val="0"/>
          <w:numId w:val="23"/>
        </w:numPr>
        <w:spacing w:after="0"/>
        <w:rPr>
          <w:sz w:val="24"/>
          <w:szCs w:val="24"/>
        </w:rPr>
      </w:pPr>
      <w:r w:rsidRPr="00E710B1">
        <w:rPr>
          <w:sz w:val="24"/>
          <w:szCs w:val="24"/>
        </w:rPr>
        <w:fldChar w:fldCharType="begin"/>
      </w:r>
      <w:r w:rsidRPr="00E710B1">
        <w:rPr>
          <w:sz w:val="24"/>
          <w:szCs w:val="24"/>
        </w:rPr>
        <w:instrText>TC "2. Who does this policy apply to?" \l 1</w:instrText>
      </w:r>
      <w:r w:rsidRPr="00E710B1">
        <w:rPr>
          <w:sz w:val="24"/>
          <w:szCs w:val="24"/>
        </w:rPr>
        <w:fldChar w:fldCharType="end"/>
      </w:r>
      <w:bookmarkStart w:id="7" w:name="a174646"/>
      <w:bookmarkStart w:id="8" w:name="_Toc256000001"/>
      <w:r w:rsidRPr="00E710B1">
        <w:rPr>
          <w:sz w:val="24"/>
          <w:szCs w:val="24"/>
        </w:rPr>
        <w:t xml:space="preserve">Who </w:t>
      </w:r>
      <w:r w:rsidR="00E710B1" w:rsidRPr="00E710B1">
        <w:rPr>
          <w:sz w:val="24"/>
          <w:szCs w:val="24"/>
        </w:rPr>
        <w:t>Does This Policy Apply To?</w:t>
      </w:r>
      <w:bookmarkEnd w:id="7"/>
      <w:bookmarkEnd w:id="8"/>
    </w:p>
    <w:p w14:paraId="658E71DE" w14:textId="77777777" w:rsidR="007F43ED" w:rsidRPr="00E710B1" w:rsidRDefault="007F43ED" w:rsidP="00E710B1">
      <w:pPr>
        <w:pStyle w:val="Untitledsubclause1"/>
        <w:spacing w:before="240" w:after="0"/>
        <w:rPr>
          <w:b/>
          <w:sz w:val="24"/>
          <w:szCs w:val="24"/>
        </w:rPr>
      </w:pPr>
      <w:bookmarkStart w:id="9" w:name="a383800"/>
      <w:r w:rsidRPr="00E710B1">
        <w:rPr>
          <w:sz w:val="24"/>
          <w:szCs w:val="24"/>
        </w:rPr>
        <w:t>This policy applies to all employees</w:t>
      </w:r>
      <w:r w:rsidRPr="00E710B1">
        <w:rPr>
          <w:color w:val="7030A0"/>
          <w:sz w:val="24"/>
          <w:szCs w:val="24"/>
        </w:rPr>
        <w:t>[, officers, consultants, self-employed contractors, casual workers, agency workers, volunteers and interns] [who have successfully completed any applicable probationary period]</w:t>
      </w:r>
      <w:r w:rsidRPr="00E710B1">
        <w:rPr>
          <w:color w:val="auto"/>
          <w:sz w:val="24"/>
          <w:szCs w:val="24"/>
        </w:rPr>
        <w:t>.</w:t>
      </w:r>
      <w:bookmarkEnd w:id="9"/>
    </w:p>
    <w:p w14:paraId="24B341AB" w14:textId="77777777" w:rsidR="007F43ED" w:rsidRPr="00E710B1" w:rsidRDefault="007F43ED" w:rsidP="00E710B1">
      <w:pPr>
        <w:pStyle w:val="TitleClause"/>
        <w:numPr>
          <w:ilvl w:val="0"/>
          <w:numId w:val="23"/>
        </w:numPr>
        <w:spacing w:after="0"/>
        <w:rPr>
          <w:sz w:val="24"/>
          <w:szCs w:val="24"/>
        </w:rPr>
      </w:pPr>
      <w:r w:rsidRPr="00E710B1">
        <w:rPr>
          <w:sz w:val="24"/>
          <w:szCs w:val="24"/>
        </w:rPr>
        <w:fldChar w:fldCharType="begin"/>
      </w:r>
      <w:r w:rsidRPr="00E710B1">
        <w:rPr>
          <w:sz w:val="24"/>
          <w:szCs w:val="24"/>
        </w:rPr>
        <w:instrText>TC "3. Who is responsible for this policy?" \l 1</w:instrText>
      </w:r>
      <w:r w:rsidRPr="00E710B1">
        <w:rPr>
          <w:sz w:val="24"/>
          <w:szCs w:val="24"/>
        </w:rPr>
        <w:fldChar w:fldCharType="end"/>
      </w:r>
      <w:bookmarkStart w:id="10" w:name="a826383"/>
      <w:bookmarkStart w:id="11" w:name="_Toc256000002"/>
      <w:r w:rsidRPr="00E710B1">
        <w:rPr>
          <w:sz w:val="24"/>
          <w:szCs w:val="24"/>
        </w:rPr>
        <w:t xml:space="preserve">Who </w:t>
      </w:r>
      <w:r w:rsidR="00E710B1" w:rsidRPr="00E710B1">
        <w:rPr>
          <w:sz w:val="24"/>
          <w:szCs w:val="24"/>
        </w:rPr>
        <w:t>Is Responsible for This Policy?</w:t>
      </w:r>
      <w:bookmarkEnd w:id="10"/>
      <w:bookmarkEnd w:id="11"/>
    </w:p>
    <w:p w14:paraId="0BEB05CE" w14:textId="77777777" w:rsidR="007F43ED" w:rsidRPr="00E710B1" w:rsidRDefault="00676983" w:rsidP="00E710B1">
      <w:pPr>
        <w:pStyle w:val="Untitledsubclause1"/>
        <w:numPr>
          <w:ilvl w:val="1"/>
          <w:numId w:val="23"/>
        </w:numPr>
        <w:spacing w:before="240" w:after="0"/>
        <w:rPr>
          <w:color w:val="FF0000"/>
          <w:sz w:val="24"/>
          <w:szCs w:val="24"/>
        </w:rPr>
      </w:pPr>
      <w:bookmarkStart w:id="12" w:name="a820816"/>
      <w:r w:rsidRPr="00E710B1">
        <w:rPr>
          <w:color w:val="7030A0"/>
          <w:sz w:val="24"/>
          <w:szCs w:val="24"/>
        </w:rPr>
        <w:t xml:space="preserve">[Our board of directors (the board) </w:t>
      </w:r>
      <w:r w:rsidR="00882778" w:rsidRPr="00E710B1">
        <w:rPr>
          <w:b/>
          <w:bCs/>
          <w:color w:val="7030A0"/>
          <w:sz w:val="24"/>
          <w:szCs w:val="24"/>
        </w:rPr>
        <w:t>OR</w:t>
      </w:r>
      <w:r w:rsidRPr="00E710B1">
        <w:rPr>
          <w:color w:val="7030A0"/>
          <w:sz w:val="24"/>
          <w:szCs w:val="24"/>
        </w:rPr>
        <w:t xml:space="preserve"> [committee] </w:t>
      </w:r>
      <w:r w:rsidR="00882778" w:rsidRPr="00E710B1">
        <w:rPr>
          <w:b/>
          <w:bCs/>
          <w:color w:val="7030A0"/>
          <w:sz w:val="24"/>
          <w:szCs w:val="24"/>
        </w:rPr>
        <w:t>OR</w:t>
      </w:r>
      <w:r w:rsidRPr="00E710B1">
        <w:rPr>
          <w:color w:val="7030A0"/>
          <w:sz w:val="24"/>
          <w:szCs w:val="24"/>
        </w:rPr>
        <w:t xml:space="preserve"> [position]]</w:t>
      </w:r>
      <w:r w:rsidRPr="00E710B1">
        <w:rPr>
          <w:sz w:val="24"/>
          <w:szCs w:val="24"/>
        </w:rPr>
        <w:t xml:space="preserve"> has overall responsibility for the effective operation of this policy. </w:t>
      </w:r>
      <w:r w:rsidRPr="00676983">
        <w:rPr>
          <w:color w:val="7030A0"/>
          <w:sz w:val="24"/>
          <w:szCs w:val="24"/>
        </w:rPr>
        <w:t xml:space="preserve">[the board </w:t>
      </w:r>
      <w:r w:rsidR="00882778" w:rsidRPr="00676983">
        <w:rPr>
          <w:b/>
          <w:bCs/>
          <w:color w:val="7030A0"/>
          <w:sz w:val="24"/>
          <w:szCs w:val="24"/>
        </w:rPr>
        <w:t>OR</w:t>
      </w:r>
      <w:r w:rsidRPr="00676983">
        <w:rPr>
          <w:color w:val="7030A0"/>
          <w:sz w:val="24"/>
          <w:szCs w:val="24"/>
        </w:rPr>
        <w:t xml:space="preserve"> [committee] </w:t>
      </w:r>
      <w:r w:rsidR="00882778" w:rsidRPr="00676983">
        <w:rPr>
          <w:b/>
          <w:bCs/>
          <w:color w:val="7030A0"/>
          <w:sz w:val="24"/>
          <w:szCs w:val="24"/>
        </w:rPr>
        <w:t>OR</w:t>
      </w:r>
      <w:r w:rsidRPr="00676983">
        <w:rPr>
          <w:color w:val="7030A0"/>
          <w:sz w:val="24"/>
          <w:szCs w:val="24"/>
        </w:rPr>
        <w:t xml:space="preserve"> [position]]</w:t>
      </w:r>
      <w:r w:rsidRPr="00E710B1">
        <w:rPr>
          <w:sz w:val="24"/>
          <w:szCs w:val="24"/>
        </w:rPr>
        <w:t xml:space="preserve"> has delegated responsibility for overseeing its implementation</w:t>
      </w:r>
      <w:r w:rsidRPr="00676983">
        <w:rPr>
          <w:color w:val="auto"/>
          <w:sz w:val="24"/>
          <w:szCs w:val="24"/>
        </w:rPr>
        <w:t xml:space="preserve"> to</w:t>
      </w:r>
      <w:r w:rsidRPr="00E710B1">
        <w:rPr>
          <w:color w:val="FF0000"/>
          <w:sz w:val="24"/>
          <w:szCs w:val="24"/>
        </w:rPr>
        <w:t xml:space="preserve"> </w:t>
      </w:r>
      <w:r w:rsidRPr="00676983">
        <w:rPr>
          <w:color w:val="7030A0"/>
          <w:sz w:val="24"/>
          <w:szCs w:val="24"/>
        </w:rPr>
        <w:t xml:space="preserve">[the head of the </w:t>
      </w:r>
      <w:r>
        <w:rPr>
          <w:color w:val="7030A0"/>
          <w:sz w:val="24"/>
          <w:szCs w:val="24"/>
        </w:rPr>
        <w:t>HR</w:t>
      </w:r>
      <w:r w:rsidRPr="00676983">
        <w:rPr>
          <w:color w:val="7030A0"/>
          <w:sz w:val="24"/>
          <w:szCs w:val="24"/>
        </w:rPr>
        <w:t xml:space="preserve"> department </w:t>
      </w:r>
      <w:r w:rsidR="00882778" w:rsidRPr="00676983">
        <w:rPr>
          <w:b/>
          <w:bCs/>
          <w:color w:val="7030A0"/>
          <w:sz w:val="24"/>
          <w:szCs w:val="24"/>
        </w:rPr>
        <w:t>OR</w:t>
      </w:r>
      <w:r w:rsidRPr="00676983">
        <w:rPr>
          <w:color w:val="7030A0"/>
          <w:sz w:val="24"/>
          <w:szCs w:val="24"/>
        </w:rPr>
        <w:t xml:space="preserve"> [position]]</w:t>
      </w:r>
      <w:r w:rsidRPr="00E710B1">
        <w:rPr>
          <w:sz w:val="24"/>
          <w:szCs w:val="24"/>
        </w:rPr>
        <w:t xml:space="preserve">. Questions about the content of this policy or suggestions for change should be reported to </w:t>
      </w:r>
      <w:r w:rsidRPr="00676983">
        <w:rPr>
          <w:color w:val="7030A0"/>
          <w:sz w:val="24"/>
          <w:szCs w:val="24"/>
        </w:rPr>
        <w:t xml:space="preserve">[the head of the </w:t>
      </w:r>
      <w:r>
        <w:rPr>
          <w:color w:val="7030A0"/>
          <w:sz w:val="24"/>
          <w:szCs w:val="24"/>
        </w:rPr>
        <w:t>HR</w:t>
      </w:r>
      <w:r w:rsidRPr="00676983">
        <w:rPr>
          <w:color w:val="7030A0"/>
          <w:sz w:val="24"/>
          <w:szCs w:val="24"/>
        </w:rPr>
        <w:t xml:space="preserve"> department </w:t>
      </w:r>
      <w:r w:rsidR="00882778" w:rsidRPr="00676983">
        <w:rPr>
          <w:b/>
          <w:bCs/>
          <w:color w:val="7030A0"/>
          <w:sz w:val="24"/>
          <w:szCs w:val="24"/>
        </w:rPr>
        <w:t>OR</w:t>
      </w:r>
      <w:r w:rsidRPr="00676983">
        <w:rPr>
          <w:color w:val="7030A0"/>
          <w:sz w:val="24"/>
          <w:szCs w:val="24"/>
        </w:rPr>
        <w:t xml:space="preserve"> [position]]</w:t>
      </w:r>
      <w:r w:rsidRPr="00676983">
        <w:rPr>
          <w:color w:val="auto"/>
          <w:sz w:val="24"/>
          <w:szCs w:val="24"/>
        </w:rPr>
        <w:t>.</w:t>
      </w:r>
      <w:bookmarkEnd w:id="12"/>
    </w:p>
    <w:p w14:paraId="524A6AA7" w14:textId="77777777" w:rsidR="007F43ED" w:rsidRPr="00E710B1" w:rsidRDefault="007F43ED" w:rsidP="00E710B1">
      <w:pPr>
        <w:pStyle w:val="Untitledsubclause1"/>
        <w:numPr>
          <w:ilvl w:val="1"/>
          <w:numId w:val="23"/>
        </w:numPr>
        <w:spacing w:before="240" w:after="0"/>
        <w:rPr>
          <w:sz w:val="24"/>
          <w:szCs w:val="24"/>
        </w:rPr>
      </w:pPr>
      <w:bookmarkStart w:id="13" w:name="a885863"/>
      <w:r w:rsidRPr="00E710B1">
        <w:rPr>
          <w:sz w:val="24"/>
          <w:szCs w:val="24"/>
        </w:rPr>
        <w:t xml:space="preserve">Any questions you may have about the day-to-day application of this policy should be referred to </w:t>
      </w:r>
      <w:r w:rsidRPr="00676983">
        <w:rPr>
          <w:color w:val="7030A0"/>
          <w:sz w:val="24"/>
          <w:szCs w:val="24"/>
        </w:rPr>
        <w:t xml:space="preserve">[your line manager </w:t>
      </w:r>
      <w:r w:rsidRPr="00676983">
        <w:rPr>
          <w:b/>
          <w:bCs/>
          <w:color w:val="7030A0"/>
          <w:sz w:val="24"/>
          <w:szCs w:val="24"/>
        </w:rPr>
        <w:t>OR</w:t>
      </w:r>
      <w:r w:rsidRPr="00676983">
        <w:rPr>
          <w:color w:val="7030A0"/>
          <w:sz w:val="24"/>
          <w:szCs w:val="24"/>
        </w:rPr>
        <w:t xml:space="preserve"> the HR Department]</w:t>
      </w:r>
      <w:r w:rsidRPr="00E710B1">
        <w:rPr>
          <w:sz w:val="24"/>
          <w:szCs w:val="24"/>
        </w:rPr>
        <w:t xml:space="preserve"> in the first instance.</w:t>
      </w:r>
      <w:bookmarkEnd w:id="13"/>
    </w:p>
    <w:p w14:paraId="0BEA7910" w14:textId="77777777" w:rsidR="007F43ED" w:rsidRPr="00676983" w:rsidRDefault="00676983" w:rsidP="00E710B1">
      <w:pPr>
        <w:pStyle w:val="Untitledsubclause1"/>
        <w:numPr>
          <w:ilvl w:val="1"/>
          <w:numId w:val="23"/>
        </w:numPr>
        <w:spacing w:before="240" w:after="0"/>
        <w:rPr>
          <w:color w:val="7030A0"/>
          <w:sz w:val="24"/>
          <w:szCs w:val="24"/>
        </w:rPr>
      </w:pPr>
      <w:bookmarkStart w:id="14" w:name="a573189"/>
      <w:r w:rsidRPr="00676983">
        <w:rPr>
          <w:color w:val="7030A0"/>
          <w:sz w:val="24"/>
          <w:szCs w:val="24"/>
        </w:rPr>
        <w:t xml:space="preserve">This policy is reviewed annually by [the head of the </w:t>
      </w:r>
      <w:r>
        <w:rPr>
          <w:color w:val="7030A0"/>
          <w:sz w:val="24"/>
          <w:szCs w:val="24"/>
        </w:rPr>
        <w:t>HR</w:t>
      </w:r>
      <w:r w:rsidRPr="00676983">
        <w:rPr>
          <w:color w:val="7030A0"/>
          <w:sz w:val="24"/>
          <w:szCs w:val="24"/>
        </w:rPr>
        <w:t xml:space="preserve"> department </w:t>
      </w:r>
      <w:r w:rsidR="00882778" w:rsidRPr="00676983">
        <w:rPr>
          <w:b/>
          <w:bCs/>
          <w:color w:val="7030A0"/>
          <w:sz w:val="24"/>
          <w:szCs w:val="24"/>
        </w:rPr>
        <w:t>OR</w:t>
      </w:r>
      <w:r w:rsidRPr="00676983">
        <w:rPr>
          <w:color w:val="7030A0"/>
          <w:sz w:val="24"/>
          <w:szCs w:val="24"/>
        </w:rPr>
        <w:t xml:space="preserve"> [position]] [in consultation with [name of union]</w:t>
      </w:r>
      <w:r w:rsidR="00882778" w:rsidRPr="00676983">
        <w:rPr>
          <w:color w:val="7030A0"/>
          <w:sz w:val="24"/>
          <w:szCs w:val="24"/>
        </w:rPr>
        <w:t xml:space="preserve"> </w:t>
      </w:r>
      <w:r w:rsidR="00882778" w:rsidRPr="00676983">
        <w:rPr>
          <w:b/>
          <w:bCs/>
          <w:color w:val="7030A0"/>
          <w:sz w:val="24"/>
          <w:szCs w:val="24"/>
        </w:rPr>
        <w:t>OR</w:t>
      </w:r>
      <w:r w:rsidR="00882778" w:rsidRPr="00676983">
        <w:rPr>
          <w:color w:val="7030A0"/>
          <w:sz w:val="24"/>
          <w:szCs w:val="24"/>
        </w:rPr>
        <w:t xml:space="preserve"> </w:t>
      </w:r>
      <w:r w:rsidRPr="00676983">
        <w:rPr>
          <w:color w:val="7030A0"/>
          <w:sz w:val="24"/>
          <w:szCs w:val="24"/>
        </w:rPr>
        <w:t xml:space="preserve">[works council] </w:t>
      </w:r>
      <w:r w:rsidR="00882778" w:rsidRPr="00676983">
        <w:rPr>
          <w:b/>
          <w:bCs/>
          <w:color w:val="7030A0"/>
          <w:sz w:val="24"/>
          <w:szCs w:val="24"/>
        </w:rPr>
        <w:t>OR</w:t>
      </w:r>
      <w:r w:rsidRPr="00676983">
        <w:rPr>
          <w:color w:val="7030A0"/>
          <w:sz w:val="24"/>
          <w:szCs w:val="24"/>
        </w:rPr>
        <w:t xml:space="preserve"> [staff association]].</w:t>
      </w:r>
      <w:bookmarkEnd w:id="14"/>
    </w:p>
    <w:p w14:paraId="3D331FF9" w14:textId="77777777" w:rsidR="007F43ED" w:rsidRPr="00E710B1" w:rsidRDefault="007F43ED" w:rsidP="00E710B1">
      <w:pPr>
        <w:pStyle w:val="TitleClause"/>
        <w:numPr>
          <w:ilvl w:val="0"/>
          <w:numId w:val="23"/>
        </w:numPr>
        <w:spacing w:after="0"/>
        <w:rPr>
          <w:sz w:val="24"/>
          <w:szCs w:val="24"/>
        </w:rPr>
      </w:pPr>
      <w:r w:rsidRPr="00E710B1">
        <w:rPr>
          <w:sz w:val="24"/>
          <w:szCs w:val="24"/>
        </w:rPr>
        <w:lastRenderedPageBreak/>
        <w:fldChar w:fldCharType="begin"/>
      </w:r>
      <w:r w:rsidRPr="00E710B1">
        <w:rPr>
          <w:sz w:val="24"/>
          <w:szCs w:val="24"/>
        </w:rPr>
        <w:instrText>TC "4. Hybrid working arrangements" \l 1</w:instrText>
      </w:r>
      <w:r w:rsidRPr="00E710B1">
        <w:rPr>
          <w:sz w:val="24"/>
          <w:szCs w:val="24"/>
        </w:rPr>
        <w:fldChar w:fldCharType="end"/>
      </w:r>
      <w:bookmarkStart w:id="15" w:name="a786078"/>
      <w:bookmarkStart w:id="16" w:name="_Toc256000003"/>
      <w:r w:rsidRPr="00E710B1">
        <w:rPr>
          <w:sz w:val="24"/>
          <w:szCs w:val="24"/>
        </w:rPr>
        <w:t xml:space="preserve">Hybrid </w:t>
      </w:r>
      <w:r w:rsidR="00E710B1" w:rsidRPr="00E710B1">
        <w:rPr>
          <w:sz w:val="24"/>
          <w:szCs w:val="24"/>
        </w:rPr>
        <w:t>Working Arrangements</w:t>
      </w:r>
      <w:bookmarkEnd w:id="15"/>
      <w:bookmarkEnd w:id="16"/>
    </w:p>
    <w:p w14:paraId="6D5E6008" w14:textId="77777777" w:rsidR="007F43ED" w:rsidRPr="00E710B1" w:rsidRDefault="007F43ED" w:rsidP="00E710B1">
      <w:pPr>
        <w:pStyle w:val="Untitledsubclause1"/>
        <w:numPr>
          <w:ilvl w:val="1"/>
          <w:numId w:val="23"/>
        </w:numPr>
        <w:spacing w:before="240" w:after="0"/>
        <w:rPr>
          <w:sz w:val="24"/>
          <w:szCs w:val="24"/>
        </w:rPr>
      </w:pPr>
      <w:bookmarkStart w:id="17" w:name="a858542"/>
      <w:r w:rsidRPr="00E710B1">
        <w:rPr>
          <w:sz w:val="24"/>
          <w:szCs w:val="24"/>
        </w:rPr>
        <w:t xml:space="preserve">A hybrid working arrangement is an informal flexible working arrangement which allows you to split your working time between the workplace and an agreed remote working location, such as your home. </w:t>
      </w:r>
      <w:bookmarkEnd w:id="17"/>
    </w:p>
    <w:p w14:paraId="5897052C" w14:textId="77777777" w:rsidR="007F43ED" w:rsidRPr="00882778" w:rsidRDefault="007F43ED" w:rsidP="00E710B1">
      <w:pPr>
        <w:pStyle w:val="Untitledsubclause1"/>
        <w:spacing w:before="240" w:after="0"/>
        <w:rPr>
          <w:color w:val="7030A0"/>
          <w:sz w:val="24"/>
          <w:szCs w:val="24"/>
        </w:rPr>
      </w:pPr>
      <w:bookmarkStart w:id="18" w:name="a360943"/>
      <w:r w:rsidRPr="00E710B1">
        <w:rPr>
          <w:sz w:val="24"/>
          <w:szCs w:val="24"/>
        </w:rPr>
        <w:t xml:space="preserve">Hybrid working arrangements will differ depending on the nature of your role, duties and responsibilities and so are discretionary and subject to agreement </w:t>
      </w:r>
      <w:r w:rsidRPr="00882778">
        <w:rPr>
          <w:color w:val="7030A0"/>
          <w:sz w:val="24"/>
          <w:szCs w:val="24"/>
        </w:rPr>
        <w:t>[in writing]</w:t>
      </w:r>
      <w:r w:rsidRPr="00E710B1">
        <w:rPr>
          <w:sz w:val="24"/>
          <w:szCs w:val="24"/>
        </w:rPr>
        <w:t xml:space="preserve"> with </w:t>
      </w:r>
      <w:r w:rsidRPr="00882778">
        <w:rPr>
          <w:color w:val="7030A0"/>
          <w:sz w:val="24"/>
          <w:szCs w:val="24"/>
        </w:rPr>
        <w:t xml:space="preserve">[your line manager </w:t>
      </w:r>
      <w:r w:rsidRPr="00882778">
        <w:rPr>
          <w:b/>
          <w:bCs/>
          <w:color w:val="7030A0"/>
          <w:sz w:val="24"/>
          <w:szCs w:val="24"/>
        </w:rPr>
        <w:t>OR</w:t>
      </w:r>
      <w:r w:rsidRPr="00882778">
        <w:rPr>
          <w:color w:val="7030A0"/>
          <w:sz w:val="24"/>
          <w:szCs w:val="24"/>
        </w:rPr>
        <w:t xml:space="preserve"> the HR Department]</w:t>
      </w:r>
      <w:r w:rsidRPr="00882778">
        <w:rPr>
          <w:color w:val="auto"/>
          <w:sz w:val="24"/>
          <w:szCs w:val="24"/>
        </w:rPr>
        <w:t>.</w:t>
      </w:r>
      <w:bookmarkEnd w:id="18"/>
    </w:p>
    <w:p w14:paraId="34AE42F9" w14:textId="77777777" w:rsidR="007F43ED" w:rsidRPr="00E710B1" w:rsidRDefault="007F43ED" w:rsidP="00E710B1">
      <w:pPr>
        <w:pStyle w:val="Untitledsubclause1"/>
        <w:spacing w:before="240" w:after="0"/>
        <w:rPr>
          <w:sz w:val="24"/>
          <w:szCs w:val="24"/>
        </w:rPr>
      </w:pPr>
      <w:bookmarkStart w:id="19" w:name="a242612"/>
      <w:r w:rsidRPr="00E710B1">
        <w:rPr>
          <w:sz w:val="24"/>
          <w:szCs w:val="24"/>
        </w:rPr>
        <w:t xml:space="preserve">Any hybrid working arrangement is subject to you spending a minimum of </w:t>
      </w:r>
      <w:r w:rsidRPr="00882778">
        <w:rPr>
          <w:color w:val="7030A0"/>
          <w:sz w:val="24"/>
          <w:szCs w:val="24"/>
        </w:rPr>
        <w:t>[</w:t>
      </w:r>
      <w:r w:rsidR="00882778" w:rsidRPr="00882778">
        <w:rPr>
          <w:color w:val="7030A0"/>
          <w:sz w:val="24"/>
          <w:szCs w:val="24"/>
        </w:rPr>
        <w:t>proportion</w:t>
      </w:r>
      <w:r w:rsidRPr="00882778">
        <w:rPr>
          <w:color w:val="7030A0"/>
          <w:sz w:val="24"/>
          <w:szCs w:val="24"/>
        </w:rPr>
        <w:t>]</w:t>
      </w:r>
      <w:r w:rsidRPr="00E710B1">
        <w:rPr>
          <w:sz w:val="24"/>
          <w:szCs w:val="24"/>
        </w:rPr>
        <w:t xml:space="preserve"> of your work time working from your workplace. Your remaining working time may be worked from your workplace or your remote working location, as agreed </w:t>
      </w:r>
      <w:r w:rsidRPr="00882778">
        <w:rPr>
          <w:color w:val="7030A0"/>
          <w:sz w:val="24"/>
          <w:szCs w:val="24"/>
        </w:rPr>
        <w:t>[in writing]</w:t>
      </w:r>
      <w:r w:rsidRPr="00E710B1">
        <w:rPr>
          <w:sz w:val="24"/>
          <w:szCs w:val="24"/>
        </w:rPr>
        <w:t xml:space="preserve"> with </w:t>
      </w:r>
      <w:r w:rsidRPr="00882778">
        <w:rPr>
          <w:color w:val="7030A0"/>
          <w:sz w:val="24"/>
          <w:szCs w:val="24"/>
        </w:rPr>
        <w:t xml:space="preserve">[your line manager </w:t>
      </w:r>
      <w:r w:rsidRPr="00882778">
        <w:rPr>
          <w:b/>
          <w:bCs/>
          <w:color w:val="7030A0"/>
          <w:sz w:val="24"/>
          <w:szCs w:val="24"/>
        </w:rPr>
        <w:t>OR</w:t>
      </w:r>
      <w:r w:rsidRPr="00882778">
        <w:rPr>
          <w:color w:val="7030A0"/>
          <w:sz w:val="24"/>
          <w:szCs w:val="24"/>
        </w:rPr>
        <w:t xml:space="preserve"> the HR Department]</w:t>
      </w:r>
      <w:r w:rsidRPr="00E710B1">
        <w:rPr>
          <w:color w:val="FF0000"/>
          <w:sz w:val="24"/>
          <w:szCs w:val="24"/>
        </w:rPr>
        <w:t>.</w:t>
      </w:r>
      <w:bookmarkEnd w:id="19"/>
    </w:p>
    <w:p w14:paraId="1C4C2A11" w14:textId="77777777" w:rsidR="007F43ED" w:rsidRPr="00E710B1" w:rsidRDefault="007F43ED" w:rsidP="00E710B1">
      <w:pPr>
        <w:pStyle w:val="Untitledsubclause1"/>
        <w:spacing w:before="240" w:after="0"/>
        <w:rPr>
          <w:sz w:val="24"/>
          <w:szCs w:val="24"/>
        </w:rPr>
      </w:pPr>
      <w:bookmarkStart w:id="20" w:name="a912916"/>
      <w:r w:rsidRPr="00E710B1">
        <w:rPr>
          <w:sz w:val="24"/>
          <w:szCs w:val="24"/>
        </w:rPr>
        <w:t xml:space="preserve">The days and times worked from your workplace and your agreed remote working location are subject to agreement with </w:t>
      </w:r>
      <w:r w:rsidRPr="00882778">
        <w:rPr>
          <w:color w:val="7030A0"/>
          <w:sz w:val="24"/>
          <w:szCs w:val="24"/>
        </w:rPr>
        <w:t xml:space="preserve">[your line manager </w:t>
      </w:r>
      <w:r w:rsidRPr="00882778">
        <w:rPr>
          <w:b/>
          <w:bCs/>
          <w:color w:val="7030A0"/>
          <w:sz w:val="24"/>
          <w:szCs w:val="24"/>
        </w:rPr>
        <w:t>OR</w:t>
      </w:r>
      <w:r w:rsidRPr="00882778">
        <w:rPr>
          <w:color w:val="7030A0"/>
          <w:sz w:val="24"/>
          <w:szCs w:val="24"/>
        </w:rPr>
        <w:t xml:space="preserve"> the HR Department] </w:t>
      </w:r>
      <w:r w:rsidRPr="00E710B1">
        <w:rPr>
          <w:sz w:val="24"/>
          <w:szCs w:val="24"/>
        </w:rPr>
        <w:t>and may vary to accommodate the needs of our business.</w:t>
      </w:r>
      <w:bookmarkEnd w:id="20"/>
    </w:p>
    <w:p w14:paraId="30F69F53" w14:textId="77777777" w:rsidR="007F43ED" w:rsidRPr="00882778" w:rsidRDefault="007F43ED" w:rsidP="00E710B1">
      <w:pPr>
        <w:pStyle w:val="Untitledsubclause1"/>
        <w:spacing w:before="240" w:after="0"/>
        <w:rPr>
          <w:color w:val="7030A0"/>
          <w:sz w:val="24"/>
          <w:szCs w:val="24"/>
        </w:rPr>
      </w:pPr>
      <w:bookmarkStart w:id="21" w:name="a697583"/>
      <w:r w:rsidRPr="00882778">
        <w:rPr>
          <w:color w:val="7030A0"/>
          <w:sz w:val="24"/>
          <w:szCs w:val="24"/>
        </w:rPr>
        <w:t>[All hybrid working arrangements will be subject to a trial period of [</w:t>
      </w:r>
      <w:r w:rsidR="00882778" w:rsidRPr="00882778">
        <w:rPr>
          <w:color w:val="7030A0"/>
          <w:sz w:val="24"/>
          <w:szCs w:val="24"/>
        </w:rPr>
        <w:t>number</w:t>
      </w:r>
      <w:r w:rsidRPr="00882778">
        <w:rPr>
          <w:color w:val="7030A0"/>
          <w:sz w:val="24"/>
          <w:szCs w:val="24"/>
        </w:rPr>
        <w:t>] months. We may, at our discretion, extend this period for up to a further [</w:t>
      </w:r>
      <w:r w:rsidR="00882778" w:rsidRPr="00882778">
        <w:rPr>
          <w:color w:val="7030A0"/>
          <w:sz w:val="24"/>
          <w:szCs w:val="24"/>
        </w:rPr>
        <w:t>number</w:t>
      </w:r>
      <w:r w:rsidRPr="00882778">
        <w:rPr>
          <w:color w:val="7030A0"/>
          <w:sz w:val="24"/>
          <w:szCs w:val="24"/>
        </w:rPr>
        <w:t>] months. During the trial period the hybrid working arrangements will be monitored. At the end of the trial period you will be informed [in writing] if the hybrid working arrangements are considered appropriate to be continued.</w:t>
      </w:r>
      <w:r w:rsidRPr="00882778">
        <w:rPr>
          <w:color w:val="7030A0"/>
          <w:sz w:val="24"/>
          <w:szCs w:val="24"/>
        </w:rPr>
        <w:fldChar w:fldCharType="begin"/>
      </w:r>
      <w:r w:rsidRPr="00882778">
        <w:rPr>
          <w:color w:val="7030A0"/>
          <w:sz w:val="24"/>
          <w:szCs w:val="24"/>
        </w:rPr>
        <w:fldChar w:fldCharType="end"/>
      </w:r>
      <w:r w:rsidRPr="00882778">
        <w:rPr>
          <w:color w:val="7030A0"/>
          <w:sz w:val="24"/>
          <w:szCs w:val="24"/>
        </w:rPr>
        <w:t>]</w:t>
      </w:r>
      <w:bookmarkEnd w:id="21"/>
    </w:p>
    <w:p w14:paraId="004B0222" w14:textId="77777777" w:rsidR="007F43ED" w:rsidRPr="00E710B1" w:rsidRDefault="007F43ED" w:rsidP="00E710B1">
      <w:pPr>
        <w:pStyle w:val="Untitledsubclause1"/>
        <w:spacing w:before="240" w:after="0"/>
        <w:rPr>
          <w:sz w:val="24"/>
          <w:szCs w:val="24"/>
        </w:rPr>
      </w:pPr>
      <w:bookmarkStart w:id="22" w:name="a505626"/>
      <w:r w:rsidRPr="00E710B1">
        <w:rPr>
          <w:sz w:val="24"/>
          <w:szCs w:val="24"/>
        </w:rPr>
        <w:t xml:space="preserve">It is recognised that any agreed hybrid working arrangement is subject to the requirement for you to attend the workplace on our reasonable request to accommodate the needs of our business, such as to attend training or meetings. </w:t>
      </w:r>
      <w:bookmarkEnd w:id="22"/>
    </w:p>
    <w:p w14:paraId="589D70B2" w14:textId="77777777" w:rsidR="007F43ED" w:rsidRPr="00E710B1" w:rsidRDefault="007F43ED" w:rsidP="00E710B1">
      <w:pPr>
        <w:pStyle w:val="Untitledsubclause1"/>
        <w:spacing w:before="240" w:after="0"/>
        <w:rPr>
          <w:sz w:val="24"/>
          <w:szCs w:val="24"/>
        </w:rPr>
      </w:pPr>
      <w:bookmarkStart w:id="23" w:name="a271965"/>
      <w:r w:rsidRPr="00E710B1">
        <w:rPr>
          <w:sz w:val="24"/>
          <w:szCs w:val="24"/>
        </w:rPr>
        <w:t>All hybrid working arrangements are subject to ongoing review and may be modified for reasons including a change in business needs or performance concerns.</w:t>
      </w:r>
      <w:bookmarkEnd w:id="23"/>
    </w:p>
    <w:p w14:paraId="2AF94C29" w14:textId="77777777" w:rsidR="007F43ED" w:rsidRPr="00E710B1" w:rsidRDefault="007F43ED" w:rsidP="00E710B1">
      <w:pPr>
        <w:pStyle w:val="Untitledsubclause1"/>
        <w:numPr>
          <w:ilvl w:val="1"/>
          <w:numId w:val="23"/>
        </w:numPr>
        <w:spacing w:before="240" w:after="0"/>
        <w:rPr>
          <w:sz w:val="24"/>
          <w:szCs w:val="24"/>
        </w:rPr>
      </w:pPr>
      <w:bookmarkStart w:id="24" w:name="a406554"/>
      <w:r w:rsidRPr="00E710B1">
        <w:rPr>
          <w:sz w:val="24"/>
          <w:szCs w:val="24"/>
        </w:rPr>
        <w:t>If you have a flexible working arrangement that has been approved under a flexible working request, then it may not be possible for you to also work under a hybrid working arrangement.</w:t>
      </w:r>
      <w:bookmarkEnd w:id="24"/>
    </w:p>
    <w:p w14:paraId="38EB8D8C" w14:textId="77777777" w:rsidR="007F43ED" w:rsidRPr="00E710B1" w:rsidRDefault="007F43ED" w:rsidP="00E710B1">
      <w:pPr>
        <w:pStyle w:val="Untitledsubclause1"/>
        <w:numPr>
          <w:ilvl w:val="1"/>
          <w:numId w:val="23"/>
        </w:numPr>
        <w:spacing w:before="240" w:after="0"/>
        <w:rPr>
          <w:sz w:val="24"/>
          <w:szCs w:val="24"/>
        </w:rPr>
      </w:pPr>
      <w:bookmarkStart w:id="25" w:name="a526526"/>
      <w:r w:rsidRPr="00E710B1">
        <w:rPr>
          <w:sz w:val="24"/>
          <w:szCs w:val="24"/>
        </w:rPr>
        <w:t xml:space="preserve">Hybrid working arrangements agreed in accordance with this policy are discretionary and may be terminated in accordance with </w:t>
      </w:r>
      <w:r w:rsidRPr="00E710B1">
        <w:rPr>
          <w:sz w:val="24"/>
          <w:szCs w:val="24"/>
        </w:rPr>
        <w:fldChar w:fldCharType="begin"/>
      </w:r>
      <w:r w:rsidRPr="00E710B1">
        <w:rPr>
          <w:sz w:val="24"/>
          <w:szCs w:val="24"/>
        </w:rPr>
        <w:instrText>PAGEREF a604108\# "'paragraph '"  \h</w:instrText>
      </w:r>
      <w:r w:rsidRPr="00E710B1">
        <w:rPr>
          <w:sz w:val="24"/>
          <w:szCs w:val="24"/>
        </w:rPr>
      </w:r>
      <w:r w:rsidRPr="00E710B1">
        <w:rPr>
          <w:sz w:val="24"/>
          <w:szCs w:val="24"/>
        </w:rPr>
        <w:fldChar w:fldCharType="separate"/>
      </w:r>
      <w:r w:rsidRPr="00E710B1">
        <w:rPr>
          <w:sz w:val="24"/>
          <w:szCs w:val="24"/>
        </w:rPr>
        <w:t xml:space="preserve">paragraph </w:t>
      </w:r>
      <w:r w:rsidRPr="00E710B1">
        <w:rPr>
          <w:sz w:val="24"/>
          <w:szCs w:val="24"/>
        </w:rPr>
        <w:fldChar w:fldCharType="end"/>
      </w:r>
      <w:r w:rsidRPr="00E710B1">
        <w:rPr>
          <w:sz w:val="24"/>
          <w:szCs w:val="24"/>
        </w:rPr>
        <w:fldChar w:fldCharType="begin"/>
      </w:r>
      <w:r w:rsidRPr="00E710B1">
        <w:rPr>
          <w:sz w:val="24"/>
          <w:szCs w:val="24"/>
          <w:highlight w:val="lightGray"/>
        </w:rPr>
        <w:instrText>REF a604108 \h \w</w:instrText>
      </w:r>
      <w:r w:rsidR="00E12A64" w:rsidRPr="00E710B1">
        <w:rPr>
          <w:sz w:val="24"/>
          <w:szCs w:val="24"/>
        </w:rPr>
        <w:instrText xml:space="preserve"> \* MERGEFORMAT </w:instrText>
      </w:r>
      <w:r w:rsidRPr="00E710B1">
        <w:rPr>
          <w:sz w:val="24"/>
          <w:szCs w:val="24"/>
        </w:rPr>
      </w:r>
      <w:r w:rsidRPr="00E710B1">
        <w:rPr>
          <w:sz w:val="24"/>
          <w:szCs w:val="24"/>
        </w:rPr>
        <w:fldChar w:fldCharType="separate"/>
      </w:r>
      <w:r w:rsidR="00E42172" w:rsidRPr="00E42172">
        <w:rPr>
          <w:sz w:val="24"/>
          <w:szCs w:val="24"/>
        </w:rPr>
        <w:t>12</w:t>
      </w:r>
      <w:r w:rsidRPr="00E710B1">
        <w:rPr>
          <w:sz w:val="24"/>
          <w:szCs w:val="24"/>
        </w:rPr>
        <w:fldChar w:fldCharType="end"/>
      </w:r>
      <w:r w:rsidRPr="00E710B1">
        <w:rPr>
          <w:sz w:val="24"/>
          <w:szCs w:val="24"/>
        </w:rPr>
        <w:t xml:space="preserve">. If you want to permanently vary your contractual working arrangements so that you work from a remote working location for all or part of your working week, you will need to make a flexible working request </w:t>
      </w:r>
      <w:r w:rsidRPr="00882778">
        <w:rPr>
          <w:color w:val="7030A0"/>
          <w:sz w:val="24"/>
          <w:szCs w:val="24"/>
        </w:rPr>
        <w:t>[in accordance with our flexible working policy]</w:t>
      </w:r>
      <w:r w:rsidRPr="00882778">
        <w:rPr>
          <w:color w:val="auto"/>
          <w:sz w:val="24"/>
          <w:szCs w:val="24"/>
        </w:rPr>
        <w:t xml:space="preserve">. </w:t>
      </w:r>
      <w:bookmarkEnd w:id="25"/>
    </w:p>
    <w:p w14:paraId="3FA206BB" w14:textId="77777777" w:rsidR="007F43ED" w:rsidRPr="00E710B1" w:rsidRDefault="007F43ED" w:rsidP="00E710B1">
      <w:pPr>
        <w:pStyle w:val="TitleClause"/>
        <w:numPr>
          <w:ilvl w:val="0"/>
          <w:numId w:val="23"/>
        </w:numPr>
        <w:spacing w:after="0"/>
        <w:rPr>
          <w:sz w:val="24"/>
          <w:szCs w:val="24"/>
        </w:rPr>
      </w:pPr>
      <w:r w:rsidRPr="00E710B1">
        <w:rPr>
          <w:sz w:val="24"/>
          <w:szCs w:val="24"/>
        </w:rPr>
        <w:lastRenderedPageBreak/>
        <w:fldChar w:fldCharType="begin"/>
      </w:r>
      <w:r w:rsidRPr="00E710B1">
        <w:rPr>
          <w:sz w:val="24"/>
          <w:szCs w:val="24"/>
        </w:rPr>
        <w:instrText>TC "5. Conditions necessary for hybrid working" \l 1</w:instrText>
      </w:r>
      <w:r w:rsidRPr="00E710B1">
        <w:rPr>
          <w:sz w:val="24"/>
          <w:szCs w:val="24"/>
        </w:rPr>
        <w:fldChar w:fldCharType="end"/>
      </w:r>
      <w:bookmarkStart w:id="26" w:name="a103651"/>
      <w:bookmarkStart w:id="27" w:name="_Toc256000004"/>
      <w:r w:rsidRPr="00E710B1">
        <w:rPr>
          <w:sz w:val="24"/>
          <w:szCs w:val="24"/>
        </w:rPr>
        <w:t xml:space="preserve">Conditions </w:t>
      </w:r>
      <w:r w:rsidR="00E710B1" w:rsidRPr="00E710B1">
        <w:rPr>
          <w:sz w:val="24"/>
          <w:szCs w:val="24"/>
        </w:rPr>
        <w:t>Necessary for Hybrid Working</w:t>
      </w:r>
      <w:bookmarkEnd w:id="26"/>
      <w:bookmarkEnd w:id="27"/>
    </w:p>
    <w:p w14:paraId="45E909BA" w14:textId="77777777" w:rsidR="007F43ED" w:rsidRPr="00E710B1" w:rsidRDefault="007F43ED" w:rsidP="00E710B1">
      <w:pPr>
        <w:pStyle w:val="Untitledsubclause1"/>
        <w:numPr>
          <w:ilvl w:val="1"/>
          <w:numId w:val="23"/>
        </w:numPr>
        <w:spacing w:before="240" w:after="0"/>
        <w:rPr>
          <w:sz w:val="24"/>
          <w:szCs w:val="24"/>
        </w:rPr>
      </w:pPr>
      <w:bookmarkStart w:id="28" w:name="a181452"/>
      <w:r w:rsidRPr="00E710B1">
        <w:rPr>
          <w:sz w:val="24"/>
          <w:szCs w:val="24"/>
        </w:rPr>
        <w:t>Not all roles and not all jobs are suitable for hybrid working. A hybrid working arrangement is unlikely to be agreed if:</w:t>
      </w:r>
      <w:bookmarkEnd w:id="28"/>
    </w:p>
    <w:p w14:paraId="1826FD96" w14:textId="77777777" w:rsidR="007F43ED" w:rsidRPr="00E710B1" w:rsidRDefault="007F43ED" w:rsidP="00E710B1">
      <w:pPr>
        <w:pStyle w:val="Untitledsubclause2"/>
        <w:numPr>
          <w:ilvl w:val="2"/>
          <w:numId w:val="23"/>
        </w:numPr>
        <w:spacing w:before="240" w:after="0"/>
        <w:rPr>
          <w:sz w:val="24"/>
          <w:szCs w:val="24"/>
        </w:rPr>
      </w:pPr>
      <w:bookmarkStart w:id="29" w:name="a947507"/>
      <w:r w:rsidRPr="00E710B1">
        <w:rPr>
          <w:sz w:val="24"/>
          <w:szCs w:val="24"/>
        </w:rPr>
        <w:t>you need to be present in the workplace to perform your job, for example, because it involves a high degree of personal interaction with colleagues or third parties or involves equipment that is only available in the workplace;</w:t>
      </w:r>
      <w:bookmarkEnd w:id="29"/>
    </w:p>
    <w:p w14:paraId="2ADB353E" w14:textId="77777777" w:rsidR="007F43ED" w:rsidRPr="00E710B1" w:rsidRDefault="007F43ED" w:rsidP="00E710B1">
      <w:pPr>
        <w:pStyle w:val="Untitledsubclause2"/>
        <w:numPr>
          <w:ilvl w:val="2"/>
          <w:numId w:val="23"/>
        </w:numPr>
        <w:spacing w:before="240" w:after="0"/>
        <w:rPr>
          <w:sz w:val="24"/>
          <w:szCs w:val="24"/>
        </w:rPr>
      </w:pPr>
      <w:bookmarkStart w:id="30" w:name="a723488"/>
      <w:r w:rsidRPr="00E710B1">
        <w:rPr>
          <w:sz w:val="24"/>
          <w:szCs w:val="24"/>
        </w:rPr>
        <w:t>your most recent appraisal identifies any aspect of your performance as unsatisfactory;</w:t>
      </w:r>
      <w:bookmarkEnd w:id="30"/>
    </w:p>
    <w:p w14:paraId="36964585" w14:textId="77777777" w:rsidR="007F43ED" w:rsidRPr="00E710B1" w:rsidRDefault="007F43ED" w:rsidP="00E710B1">
      <w:pPr>
        <w:pStyle w:val="Untitledsubclause2"/>
        <w:numPr>
          <w:ilvl w:val="2"/>
          <w:numId w:val="23"/>
        </w:numPr>
        <w:spacing w:before="240" w:after="0"/>
        <w:rPr>
          <w:sz w:val="24"/>
          <w:szCs w:val="24"/>
        </w:rPr>
      </w:pPr>
      <w:bookmarkStart w:id="31" w:name="a112210"/>
      <w:r w:rsidRPr="00E710B1">
        <w:rPr>
          <w:sz w:val="24"/>
          <w:szCs w:val="24"/>
        </w:rPr>
        <w:t>your line manager has advised you that your current standard of work or work production is unsatisfactory;</w:t>
      </w:r>
      <w:bookmarkEnd w:id="31"/>
    </w:p>
    <w:p w14:paraId="3DF5C96C" w14:textId="77777777" w:rsidR="007F43ED" w:rsidRPr="00E710B1" w:rsidRDefault="007F43ED" w:rsidP="00E710B1">
      <w:pPr>
        <w:pStyle w:val="Untitledsubclause2"/>
        <w:numPr>
          <w:ilvl w:val="2"/>
          <w:numId w:val="23"/>
        </w:numPr>
        <w:spacing w:before="240" w:after="0"/>
        <w:rPr>
          <w:sz w:val="24"/>
          <w:szCs w:val="24"/>
        </w:rPr>
      </w:pPr>
      <w:bookmarkStart w:id="32" w:name="a624055"/>
      <w:r w:rsidRPr="00E710B1">
        <w:rPr>
          <w:sz w:val="24"/>
          <w:szCs w:val="24"/>
        </w:rPr>
        <w:t>you have an unexpired warning, whether relating to conduct or performance; or</w:t>
      </w:r>
      <w:bookmarkEnd w:id="32"/>
    </w:p>
    <w:p w14:paraId="193D005D" w14:textId="77777777" w:rsidR="007F43ED" w:rsidRPr="00E710B1" w:rsidRDefault="007F43ED" w:rsidP="00E710B1">
      <w:pPr>
        <w:pStyle w:val="Untitledsubclause2"/>
        <w:numPr>
          <w:ilvl w:val="2"/>
          <w:numId w:val="23"/>
        </w:numPr>
        <w:spacing w:before="240" w:after="0"/>
        <w:rPr>
          <w:sz w:val="24"/>
          <w:szCs w:val="24"/>
        </w:rPr>
      </w:pPr>
      <w:bookmarkStart w:id="33" w:name="a901315"/>
      <w:r w:rsidRPr="00E710B1">
        <w:rPr>
          <w:sz w:val="24"/>
          <w:szCs w:val="24"/>
        </w:rPr>
        <w:t>you need training and/or supervision to deliver an acceptable quality or quantity of work.</w:t>
      </w:r>
      <w:bookmarkEnd w:id="33"/>
    </w:p>
    <w:p w14:paraId="5443B83D" w14:textId="77777777" w:rsidR="007F43ED" w:rsidRPr="00E710B1" w:rsidRDefault="007F43ED" w:rsidP="00E710B1">
      <w:pPr>
        <w:pStyle w:val="Untitledsubclause1"/>
        <w:numPr>
          <w:ilvl w:val="1"/>
          <w:numId w:val="23"/>
        </w:numPr>
        <w:spacing w:before="240" w:after="0"/>
        <w:rPr>
          <w:sz w:val="24"/>
          <w:szCs w:val="24"/>
        </w:rPr>
      </w:pPr>
      <w:bookmarkStart w:id="34" w:name="a745805"/>
      <w:r w:rsidRPr="00E710B1">
        <w:rPr>
          <w:sz w:val="24"/>
          <w:szCs w:val="24"/>
        </w:rPr>
        <w:t>If you are working under a hybrid working arrangement you agree to:</w:t>
      </w:r>
      <w:bookmarkEnd w:id="34"/>
    </w:p>
    <w:p w14:paraId="44FFEECD" w14:textId="77777777" w:rsidR="007F43ED" w:rsidRPr="00E710B1" w:rsidRDefault="007F43ED" w:rsidP="00E710B1">
      <w:pPr>
        <w:pStyle w:val="Untitledsubclause2"/>
        <w:numPr>
          <w:ilvl w:val="2"/>
          <w:numId w:val="23"/>
        </w:numPr>
        <w:spacing w:before="240" w:after="0"/>
        <w:rPr>
          <w:sz w:val="24"/>
          <w:szCs w:val="24"/>
        </w:rPr>
      </w:pPr>
      <w:bookmarkStart w:id="35" w:name="a219776"/>
      <w:r w:rsidRPr="00E710B1">
        <w:rPr>
          <w:sz w:val="24"/>
          <w:szCs w:val="24"/>
        </w:rPr>
        <w:t>have a suitable working environment at your remote working location that enables you to carry out your role effectively;</w:t>
      </w:r>
      <w:bookmarkEnd w:id="35"/>
    </w:p>
    <w:p w14:paraId="297904DE" w14:textId="77777777" w:rsidR="007F43ED" w:rsidRPr="00E710B1" w:rsidRDefault="007F43ED" w:rsidP="00E710B1">
      <w:pPr>
        <w:pStyle w:val="Untitledsubclause2"/>
        <w:spacing w:before="240" w:after="0"/>
        <w:rPr>
          <w:sz w:val="24"/>
          <w:szCs w:val="24"/>
        </w:rPr>
      </w:pPr>
      <w:bookmarkStart w:id="36" w:name="a870751"/>
      <w:r w:rsidRPr="00E710B1">
        <w:rPr>
          <w:sz w:val="24"/>
          <w:szCs w:val="24"/>
        </w:rPr>
        <w:t>continue to work the hours required by your contract of employment;</w:t>
      </w:r>
      <w:bookmarkEnd w:id="36"/>
    </w:p>
    <w:p w14:paraId="22BC7CAF" w14:textId="77777777" w:rsidR="007F43ED" w:rsidRPr="00E710B1" w:rsidRDefault="007F43ED" w:rsidP="00E710B1">
      <w:pPr>
        <w:pStyle w:val="Untitledsubclause2"/>
        <w:numPr>
          <w:ilvl w:val="2"/>
          <w:numId w:val="23"/>
        </w:numPr>
        <w:spacing w:before="240" w:after="0"/>
        <w:rPr>
          <w:sz w:val="24"/>
          <w:szCs w:val="24"/>
        </w:rPr>
      </w:pPr>
      <w:bookmarkStart w:id="37" w:name="a742255"/>
      <w:r w:rsidRPr="00E710B1">
        <w:rPr>
          <w:sz w:val="24"/>
          <w:szCs w:val="24"/>
        </w:rPr>
        <w:t>work independently, motivate yourself and use your own initiative;</w:t>
      </w:r>
      <w:bookmarkEnd w:id="37"/>
    </w:p>
    <w:p w14:paraId="34081CB8" w14:textId="77777777" w:rsidR="007F43ED" w:rsidRPr="00E710B1" w:rsidRDefault="007F43ED" w:rsidP="00E710B1">
      <w:pPr>
        <w:pStyle w:val="Untitledsubclause2"/>
        <w:numPr>
          <w:ilvl w:val="2"/>
          <w:numId w:val="23"/>
        </w:numPr>
        <w:spacing w:before="240" w:after="0"/>
        <w:rPr>
          <w:sz w:val="24"/>
          <w:szCs w:val="24"/>
        </w:rPr>
      </w:pPr>
      <w:bookmarkStart w:id="38" w:name="a396861"/>
      <w:r w:rsidRPr="00E710B1">
        <w:rPr>
          <w:sz w:val="24"/>
          <w:szCs w:val="24"/>
        </w:rPr>
        <w:t>manage your workload effectively and complete work to set deadlines;</w:t>
      </w:r>
      <w:bookmarkEnd w:id="38"/>
    </w:p>
    <w:p w14:paraId="36427BD6" w14:textId="77777777" w:rsidR="007F43ED" w:rsidRPr="00E710B1" w:rsidRDefault="007F43ED" w:rsidP="00E710B1">
      <w:pPr>
        <w:pStyle w:val="Untitledsubclause2"/>
        <w:numPr>
          <w:ilvl w:val="2"/>
          <w:numId w:val="23"/>
        </w:numPr>
        <w:spacing w:before="240" w:after="0"/>
        <w:rPr>
          <w:sz w:val="24"/>
          <w:szCs w:val="24"/>
        </w:rPr>
      </w:pPr>
      <w:bookmarkStart w:id="39" w:name="a542085"/>
      <w:r w:rsidRPr="00E710B1">
        <w:rPr>
          <w:sz w:val="24"/>
          <w:szCs w:val="24"/>
        </w:rPr>
        <w:t>identify and resolve any new pressures created by working from a remote working location;</w:t>
      </w:r>
      <w:bookmarkEnd w:id="39"/>
    </w:p>
    <w:p w14:paraId="2F95950A" w14:textId="77777777" w:rsidR="007F43ED" w:rsidRPr="00E710B1" w:rsidRDefault="007F43ED" w:rsidP="00E710B1">
      <w:pPr>
        <w:pStyle w:val="Untitledsubclause2"/>
        <w:numPr>
          <w:ilvl w:val="2"/>
          <w:numId w:val="23"/>
        </w:numPr>
        <w:spacing w:before="240" w:after="0"/>
        <w:rPr>
          <w:sz w:val="24"/>
          <w:szCs w:val="24"/>
        </w:rPr>
      </w:pPr>
      <w:bookmarkStart w:id="40" w:name="a432615"/>
      <w:r w:rsidRPr="00E710B1">
        <w:rPr>
          <w:sz w:val="24"/>
          <w:szCs w:val="24"/>
        </w:rPr>
        <w:t>adapt to new working practices, including maintaining contact with your line manager and colleagues at work;</w:t>
      </w:r>
      <w:bookmarkEnd w:id="40"/>
    </w:p>
    <w:p w14:paraId="18836160" w14:textId="77777777" w:rsidR="007F43ED" w:rsidRPr="00E710B1" w:rsidRDefault="007F43ED" w:rsidP="00E710B1">
      <w:pPr>
        <w:pStyle w:val="Untitledsubclause2"/>
        <w:numPr>
          <w:ilvl w:val="2"/>
          <w:numId w:val="23"/>
        </w:numPr>
        <w:spacing w:before="240" w:after="0"/>
        <w:rPr>
          <w:sz w:val="24"/>
          <w:szCs w:val="24"/>
        </w:rPr>
      </w:pPr>
      <w:bookmarkStart w:id="41" w:name="a986771"/>
      <w:r w:rsidRPr="00E710B1">
        <w:rPr>
          <w:sz w:val="24"/>
          <w:szCs w:val="24"/>
        </w:rPr>
        <w:t>exercise flexibility to make changes on our reasonable request to the hybrid working arrangement, including to the days, times and location from which you work (as between your workplace and your agreed remote working location), to meet the needs of our business;</w:t>
      </w:r>
      <w:bookmarkEnd w:id="41"/>
    </w:p>
    <w:p w14:paraId="033B50F5" w14:textId="77777777" w:rsidR="007F43ED" w:rsidRPr="00E710B1" w:rsidRDefault="007F43ED" w:rsidP="00E710B1">
      <w:pPr>
        <w:pStyle w:val="Untitledsubclause2"/>
        <w:numPr>
          <w:ilvl w:val="2"/>
          <w:numId w:val="23"/>
        </w:numPr>
        <w:spacing w:before="240" w:after="0"/>
        <w:rPr>
          <w:sz w:val="24"/>
          <w:szCs w:val="24"/>
        </w:rPr>
      </w:pPr>
      <w:bookmarkStart w:id="42" w:name="a339613"/>
      <w:r w:rsidRPr="00E710B1">
        <w:rPr>
          <w:sz w:val="24"/>
          <w:szCs w:val="24"/>
        </w:rPr>
        <w:t>determine any resulting tax implications for yourself;</w:t>
      </w:r>
      <w:bookmarkEnd w:id="42"/>
    </w:p>
    <w:p w14:paraId="159D7982" w14:textId="77777777" w:rsidR="007F43ED" w:rsidRPr="00E710B1" w:rsidRDefault="007F43ED" w:rsidP="00E710B1">
      <w:pPr>
        <w:pStyle w:val="Untitledsubclause2"/>
        <w:numPr>
          <w:ilvl w:val="2"/>
          <w:numId w:val="23"/>
        </w:numPr>
        <w:spacing w:before="240" w:after="0"/>
        <w:rPr>
          <w:sz w:val="24"/>
          <w:szCs w:val="24"/>
        </w:rPr>
      </w:pPr>
      <w:bookmarkStart w:id="43" w:name="a678522"/>
      <w:r w:rsidRPr="00E710B1">
        <w:rPr>
          <w:sz w:val="24"/>
          <w:szCs w:val="24"/>
        </w:rPr>
        <w:lastRenderedPageBreak/>
        <w:t>make arrangements for the care of any children or other dependants when you are working from your remote working location; and</w:t>
      </w:r>
      <w:bookmarkEnd w:id="43"/>
    </w:p>
    <w:p w14:paraId="554B340A" w14:textId="77777777" w:rsidR="007F43ED" w:rsidRPr="00E710B1" w:rsidRDefault="007F43ED" w:rsidP="00E710B1">
      <w:pPr>
        <w:pStyle w:val="Untitledsubclause2"/>
        <w:numPr>
          <w:ilvl w:val="2"/>
          <w:numId w:val="23"/>
        </w:numPr>
        <w:spacing w:before="240" w:after="0"/>
        <w:rPr>
          <w:sz w:val="24"/>
          <w:szCs w:val="24"/>
        </w:rPr>
      </w:pPr>
      <w:bookmarkStart w:id="44" w:name="a886627"/>
      <w:r w:rsidRPr="00E710B1">
        <w:rPr>
          <w:sz w:val="24"/>
          <w:szCs w:val="24"/>
        </w:rPr>
        <w:t>finance any travel and/or related expenses incurred when travelling to and from your remote working location and your workplace.</w:t>
      </w:r>
      <w:bookmarkEnd w:id="44"/>
    </w:p>
    <w:p w14:paraId="41183CDF" w14:textId="77777777" w:rsidR="007F43ED" w:rsidRPr="00E710B1" w:rsidRDefault="007F43ED" w:rsidP="00E710B1">
      <w:pPr>
        <w:pStyle w:val="TitleClause"/>
        <w:numPr>
          <w:ilvl w:val="0"/>
          <w:numId w:val="23"/>
        </w:numPr>
        <w:spacing w:after="0"/>
        <w:rPr>
          <w:sz w:val="24"/>
          <w:szCs w:val="24"/>
        </w:rPr>
      </w:pPr>
      <w:r w:rsidRPr="00E710B1">
        <w:rPr>
          <w:sz w:val="24"/>
          <w:szCs w:val="24"/>
        </w:rPr>
        <w:fldChar w:fldCharType="begin"/>
      </w:r>
      <w:r w:rsidRPr="00E710B1">
        <w:rPr>
          <w:sz w:val="24"/>
          <w:szCs w:val="24"/>
        </w:rPr>
        <w:instrText>TC "6. Location" \l 1</w:instrText>
      </w:r>
      <w:r w:rsidRPr="00E710B1">
        <w:rPr>
          <w:sz w:val="24"/>
          <w:szCs w:val="24"/>
        </w:rPr>
        <w:fldChar w:fldCharType="end"/>
      </w:r>
      <w:bookmarkStart w:id="45" w:name="a895866"/>
      <w:bookmarkStart w:id="46" w:name="_Toc256000005"/>
      <w:r w:rsidRPr="00E710B1">
        <w:rPr>
          <w:sz w:val="24"/>
          <w:szCs w:val="24"/>
        </w:rPr>
        <w:t>Location</w:t>
      </w:r>
      <w:bookmarkEnd w:id="45"/>
      <w:bookmarkEnd w:id="46"/>
    </w:p>
    <w:p w14:paraId="59E41DAA" w14:textId="77777777" w:rsidR="007F43ED" w:rsidRPr="00E710B1" w:rsidRDefault="007F43ED" w:rsidP="00E710B1">
      <w:pPr>
        <w:pStyle w:val="Untitledsubclause1"/>
        <w:spacing w:before="240" w:after="0"/>
        <w:rPr>
          <w:sz w:val="24"/>
          <w:szCs w:val="24"/>
        </w:rPr>
      </w:pPr>
      <w:bookmarkStart w:id="47" w:name="a908934"/>
      <w:r w:rsidRPr="00E710B1">
        <w:rPr>
          <w:sz w:val="24"/>
          <w:szCs w:val="24"/>
        </w:rPr>
        <w:t xml:space="preserve">Your primary remote working location should be agreed with your </w:t>
      </w:r>
      <w:r w:rsidRPr="009E34FD">
        <w:rPr>
          <w:color w:val="7030A0"/>
          <w:sz w:val="24"/>
          <w:szCs w:val="24"/>
        </w:rPr>
        <w:t xml:space="preserve">[line manager </w:t>
      </w:r>
      <w:r w:rsidRPr="009E34FD">
        <w:rPr>
          <w:b/>
          <w:bCs/>
          <w:color w:val="7030A0"/>
          <w:sz w:val="24"/>
          <w:szCs w:val="24"/>
        </w:rPr>
        <w:t>OR</w:t>
      </w:r>
      <w:r w:rsidRPr="009E34FD">
        <w:rPr>
          <w:color w:val="7030A0"/>
          <w:sz w:val="24"/>
          <w:szCs w:val="24"/>
        </w:rPr>
        <w:t xml:space="preserve"> the HR Department]</w:t>
      </w:r>
      <w:r w:rsidRPr="00E710B1">
        <w:rPr>
          <w:color w:val="FF0000"/>
          <w:sz w:val="24"/>
          <w:szCs w:val="24"/>
        </w:rPr>
        <w:t xml:space="preserve"> </w:t>
      </w:r>
      <w:r w:rsidRPr="009E34FD">
        <w:rPr>
          <w:color w:val="auto"/>
          <w:sz w:val="24"/>
          <w:szCs w:val="24"/>
        </w:rPr>
        <w:t>in advance</w:t>
      </w:r>
      <w:r w:rsidRPr="00E710B1">
        <w:rPr>
          <w:color w:val="FF0000"/>
          <w:sz w:val="24"/>
          <w:szCs w:val="24"/>
        </w:rPr>
        <w:t xml:space="preserve"> </w:t>
      </w:r>
      <w:r w:rsidRPr="009E34FD">
        <w:rPr>
          <w:color w:val="7030A0"/>
          <w:sz w:val="24"/>
          <w:szCs w:val="24"/>
        </w:rPr>
        <w:t>[and is subject to their written approval]</w:t>
      </w:r>
      <w:r w:rsidRPr="009E34FD">
        <w:rPr>
          <w:color w:val="auto"/>
          <w:sz w:val="24"/>
          <w:szCs w:val="24"/>
        </w:rPr>
        <w:t>.</w:t>
      </w:r>
      <w:bookmarkEnd w:id="47"/>
    </w:p>
    <w:p w14:paraId="1F52D6C1" w14:textId="77777777" w:rsidR="007F43ED" w:rsidRPr="00E710B1" w:rsidRDefault="007F43ED" w:rsidP="00E710B1">
      <w:pPr>
        <w:pStyle w:val="Untitledsubclause1"/>
        <w:numPr>
          <w:ilvl w:val="1"/>
          <w:numId w:val="23"/>
        </w:numPr>
        <w:spacing w:before="240" w:after="0"/>
        <w:rPr>
          <w:sz w:val="24"/>
          <w:szCs w:val="24"/>
        </w:rPr>
      </w:pPr>
      <w:bookmarkStart w:id="48" w:name="a398997"/>
      <w:r w:rsidRPr="00E710B1">
        <w:rPr>
          <w:sz w:val="24"/>
          <w:szCs w:val="24"/>
        </w:rPr>
        <w:t>Your primary remote working location must be within commuting distance of and within the same country as your workplace unless written approval has been provided by the HR Department.</w:t>
      </w:r>
      <w:bookmarkEnd w:id="48"/>
    </w:p>
    <w:p w14:paraId="48057557" w14:textId="77777777" w:rsidR="007F43ED" w:rsidRPr="00E710B1" w:rsidRDefault="007F43ED" w:rsidP="00E710B1">
      <w:pPr>
        <w:pStyle w:val="Untitledsubclause1"/>
        <w:numPr>
          <w:ilvl w:val="1"/>
          <w:numId w:val="23"/>
        </w:numPr>
        <w:spacing w:before="240" w:after="0"/>
        <w:rPr>
          <w:sz w:val="24"/>
          <w:szCs w:val="24"/>
        </w:rPr>
      </w:pPr>
      <w:bookmarkStart w:id="49" w:name="a680741"/>
      <w:r w:rsidRPr="00E710B1">
        <w:rPr>
          <w:sz w:val="24"/>
          <w:szCs w:val="24"/>
        </w:rPr>
        <w:t xml:space="preserve">If you wish to work from a different remote working location at any time during your hybrid working arrangement, this will need to be agreed with </w:t>
      </w:r>
      <w:r w:rsidRPr="009E34FD">
        <w:rPr>
          <w:color w:val="7030A0"/>
          <w:sz w:val="24"/>
          <w:szCs w:val="24"/>
        </w:rPr>
        <w:t xml:space="preserve">[your line manager </w:t>
      </w:r>
      <w:r w:rsidRPr="009E34FD">
        <w:rPr>
          <w:b/>
          <w:bCs/>
          <w:color w:val="7030A0"/>
          <w:sz w:val="24"/>
          <w:szCs w:val="24"/>
        </w:rPr>
        <w:t>OR</w:t>
      </w:r>
      <w:r w:rsidRPr="009E34FD">
        <w:rPr>
          <w:color w:val="7030A0"/>
          <w:sz w:val="24"/>
          <w:szCs w:val="24"/>
        </w:rPr>
        <w:t xml:space="preserve"> the HR Department]</w:t>
      </w:r>
      <w:r w:rsidRPr="00E710B1">
        <w:rPr>
          <w:color w:val="FF0000"/>
          <w:sz w:val="24"/>
          <w:szCs w:val="24"/>
        </w:rPr>
        <w:t xml:space="preserve"> </w:t>
      </w:r>
      <w:r w:rsidRPr="00E710B1">
        <w:rPr>
          <w:color w:val="auto"/>
          <w:sz w:val="24"/>
          <w:szCs w:val="24"/>
        </w:rPr>
        <w:t>in advance</w:t>
      </w:r>
      <w:r w:rsidRPr="00E710B1">
        <w:rPr>
          <w:color w:val="FF0000"/>
          <w:sz w:val="24"/>
          <w:szCs w:val="24"/>
        </w:rPr>
        <w:t xml:space="preserve"> </w:t>
      </w:r>
      <w:r w:rsidRPr="009E34FD">
        <w:rPr>
          <w:color w:val="7030A0"/>
          <w:sz w:val="24"/>
          <w:szCs w:val="24"/>
        </w:rPr>
        <w:t>[and is subject to their written approval]</w:t>
      </w:r>
      <w:r w:rsidRPr="009E34FD">
        <w:rPr>
          <w:color w:val="auto"/>
          <w:sz w:val="24"/>
          <w:szCs w:val="24"/>
        </w:rPr>
        <w:t>.</w:t>
      </w:r>
      <w:r w:rsidRPr="00E710B1">
        <w:rPr>
          <w:color w:val="FF0000"/>
          <w:sz w:val="24"/>
          <w:szCs w:val="24"/>
        </w:rPr>
        <w:t xml:space="preserve"> </w:t>
      </w:r>
      <w:bookmarkEnd w:id="49"/>
    </w:p>
    <w:p w14:paraId="14737289" w14:textId="77777777" w:rsidR="007F43ED" w:rsidRPr="00E710B1" w:rsidRDefault="007F43ED" w:rsidP="00E710B1">
      <w:pPr>
        <w:pStyle w:val="Untitledsubclause1"/>
        <w:numPr>
          <w:ilvl w:val="1"/>
          <w:numId w:val="23"/>
        </w:numPr>
        <w:spacing w:before="240" w:after="0"/>
        <w:rPr>
          <w:sz w:val="24"/>
          <w:szCs w:val="24"/>
        </w:rPr>
      </w:pPr>
      <w:bookmarkStart w:id="50" w:name="a905157"/>
      <w:r w:rsidRPr="00E710B1">
        <w:rPr>
          <w:sz w:val="24"/>
          <w:szCs w:val="24"/>
        </w:rPr>
        <w:t xml:space="preserve">If you wish to work from a remote working location abroad at any time during your hybrid working arrangement, this will require separate approval from the HR Department and there is no guarantee that this will be possible. Working remotely from a location abroad is not subject to this policy due to different compliance and legislative requirements. </w:t>
      </w:r>
      <w:bookmarkEnd w:id="50"/>
    </w:p>
    <w:p w14:paraId="2BFDA2C6" w14:textId="77777777" w:rsidR="007F43ED" w:rsidRPr="00E710B1" w:rsidRDefault="007F43ED" w:rsidP="00E710B1">
      <w:pPr>
        <w:pStyle w:val="Untitledsubclause1"/>
        <w:numPr>
          <w:ilvl w:val="1"/>
          <w:numId w:val="23"/>
        </w:numPr>
        <w:spacing w:before="240" w:after="0"/>
        <w:rPr>
          <w:sz w:val="24"/>
          <w:szCs w:val="24"/>
        </w:rPr>
      </w:pPr>
      <w:bookmarkStart w:id="51" w:name="a192605"/>
      <w:r w:rsidRPr="00E710B1">
        <w:rPr>
          <w:sz w:val="24"/>
          <w:szCs w:val="24"/>
        </w:rPr>
        <w:t xml:space="preserve">If we do agree to you working from a different remote working location at any time during your hybrid working arrangement, this will be subject to our right to require you to return to your primary remote working location on </w:t>
      </w:r>
      <w:r w:rsidRPr="009E34FD">
        <w:rPr>
          <w:color w:val="7030A0"/>
          <w:sz w:val="24"/>
          <w:szCs w:val="24"/>
        </w:rPr>
        <w:t>[</w:t>
      </w:r>
      <w:r w:rsidR="009E34FD" w:rsidRPr="009E34FD">
        <w:rPr>
          <w:color w:val="7030A0"/>
          <w:sz w:val="24"/>
          <w:szCs w:val="24"/>
        </w:rPr>
        <w:t>period</w:t>
      </w:r>
      <w:r w:rsidRPr="009E34FD">
        <w:rPr>
          <w:color w:val="7030A0"/>
          <w:sz w:val="24"/>
          <w:szCs w:val="24"/>
        </w:rPr>
        <w:t xml:space="preserve">] </w:t>
      </w:r>
      <w:r w:rsidRPr="00E710B1">
        <w:rPr>
          <w:sz w:val="24"/>
          <w:szCs w:val="24"/>
        </w:rPr>
        <w:t>notice.</w:t>
      </w:r>
      <w:bookmarkEnd w:id="51"/>
    </w:p>
    <w:p w14:paraId="3C5A57D4" w14:textId="77777777" w:rsidR="007F43ED" w:rsidRPr="00E710B1" w:rsidRDefault="007F43ED" w:rsidP="00E710B1">
      <w:pPr>
        <w:pStyle w:val="TitleClause"/>
        <w:numPr>
          <w:ilvl w:val="0"/>
          <w:numId w:val="23"/>
        </w:numPr>
        <w:spacing w:after="0"/>
        <w:rPr>
          <w:sz w:val="24"/>
          <w:szCs w:val="24"/>
        </w:rPr>
      </w:pPr>
      <w:r w:rsidRPr="00E710B1">
        <w:rPr>
          <w:sz w:val="24"/>
          <w:szCs w:val="24"/>
        </w:rPr>
        <w:fldChar w:fldCharType="begin"/>
      </w:r>
      <w:r w:rsidRPr="00E710B1">
        <w:rPr>
          <w:sz w:val="24"/>
          <w:szCs w:val="24"/>
        </w:rPr>
        <w:instrText>TC "7. Management, training and workplace attendance" \l 1</w:instrText>
      </w:r>
      <w:r w:rsidRPr="00E710B1">
        <w:rPr>
          <w:sz w:val="24"/>
          <w:szCs w:val="24"/>
        </w:rPr>
        <w:fldChar w:fldCharType="end"/>
      </w:r>
      <w:bookmarkStart w:id="52" w:name="a902177"/>
      <w:bookmarkStart w:id="53" w:name="_Toc256000006"/>
      <w:r w:rsidRPr="00E710B1">
        <w:rPr>
          <w:sz w:val="24"/>
          <w:szCs w:val="24"/>
        </w:rPr>
        <w:t>Management</w:t>
      </w:r>
      <w:r w:rsidR="00E710B1" w:rsidRPr="00E710B1">
        <w:rPr>
          <w:sz w:val="24"/>
          <w:szCs w:val="24"/>
        </w:rPr>
        <w:t>, Training and Workplace Attendance</w:t>
      </w:r>
      <w:bookmarkEnd w:id="52"/>
      <w:bookmarkEnd w:id="53"/>
    </w:p>
    <w:p w14:paraId="70E827F2" w14:textId="77777777" w:rsidR="007F43ED" w:rsidRPr="00E710B1" w:rsidRDefault="007F43ED" w:rsidP="00E710B1">
      <w:pPr>
        <w:pStyle w:val="Untitledsubclause1"/>
        <w:numPr>
          <w:ilvl w:val="1"/>
          <w:numId w:val="23"/>
        </w:numPr>
        <w:spacing w:before="240" w:after="0"/>
        <w:rPr>
          <w:sz w:val="24"/>
          <w:szCs w:val="24"/>
        </w:rPr>
      </w:pPr>
      <w:bookmarkStart w:id="54" w:name="a516513"/>
      <w:r w:rsidRPr="00E710B1">
        <w:rPr>
          <w:sz w:val="24"/>
          <w:szCs w:val="24"/>
        </w:rPr>
        <w:t>Your line manager will remain responsible for supervising and assessing you in the same way as staff based in the workplace and will agree the best way to appraise your performance and provide ongoing supervision in a remote way. Your line manager will regularly review your hybrid working arrangements and take steps to address any perceived problems. They will ensure that you are kept up to date with any changes to the workplace or information relevant to your work.</w:t>
      </w:r>
      <w:bookmarkEnd w:id="54"/>
    </w:p>
    <w:p w14:paraId="15515724" w14:textId="77777777" w:rsidR="007F43ED" w:rsidRPr="00E710B1" w:rsidRDefault="007F43ED" w:rsidP="00E710B1">
      <w:pPr>
        <w:pStyle w:val="Untitledsubclause1"/>
        <w:numPr>
          <w:ilvl w:val="1"/>
          <w:numId w:val="23"/>
        </w:numPr>
        <w:spacing w:before="240" w:after="0"/>
        <w:rPr>
          <w:sz w:val="24"/>
          <w:szCs w:val="24"/>
        </w:rPr>
      </w:pPr>
      <w:bookmarkStart w:id="55" w:name="a982972"/>
      <w:r w:rsidRPr="00E710B1">
        <w:rPr>
          <w:sz w:val="24"/>
          <w:szCs w:val="24"/>
        </w:rPr>
        <w:t xml:space="preserve">You will be subject to the same performance measures, processes and objectives that would apply if you worked permanently in the workplace. </w:t>
      </w:r>
      <w:bookmarkEnd w:id="55"/>
    </w:p>
    <w:p w14:paraId="6C88CD07" w14:textId="77777777" w:rsidR="007F43ED" w:rsidRPr="00E710B1" w:rsidRDefault="007F43ED" w:rsidP="00E710B1">
      <w:pPr>
        <w:pStyle w:val="Untitledsubclause1"/>
        <w:numPr>
          <w:ilvl w:val="1"/>
          <w:numId w:val="23"/>
        </w:numPr>
        <w:spacing w:before="240" w:after="0"/>
        <w:rPr>
          <w:sz w:val="24"/>
          <w:szCs w:val="24"/>
        </w:rPr>
      </w:pPr>
      <w:bookmarkStart w:id="56" w:name="a377428"/>
      <w:r w:rsidRPr="00E710B1">
        <w:rPr>
          <w:sz w:val="24"/>
          <w:szCs w:val="24"/>
        </w:rPr>
        <w:t xml:space="preserve">If you receive an unsatisfactory grade in </w:t>
      </w:r>
      <w:r w:rsidRPr="009E34FD">
        <w:rPr>
          <w:color w:val="7030A0"/>
          <w:sz w:val="24"/>
          <w:szCs w:val="24"/>
        </w:rPr>
        <w:t xml:space="preserve">[an appraisal </w:t>
      </w:r>
      <w:r w:rsidRPr="009E34FD">
        <w:rPr>
          <w:b/>
          <w:bCs/>
          <w:color w:val="7030A0"/>
          <w:sz w:val="24"/>
          <w:szCs w:val="24"/>
        </w:rPr>
        <w:t>OR</w:t>
      </w:r>
      <w:r w:rsidRPr="009E34FD">
        <w:rPr>
          <w:color w:val="7030A0"/>
          <w:sz w:val="24"/>
          <w:szCs w:val="24"/>
        </w:rPr>
        <w:t xml:space="preserve"> a review]</w:t>
      </w:r>
      <w:r w:rsidRPr="00E710B1">
        <w:rPr>
          <w:sz w:val="24"/>
          <w:szCs w:val="24"/>
        </w:rPr>
        <w:t xml:space="preserve"> or are subject to a </w:t>
      </w:r>
      <w:r w:rsidRPr="009E34FD">
        <w:rPr>
          <w:color w:val="7030A0"/>
          <w:sz w:val="24"/>
          <w:szCs w:val="24"/>
        </w:rPr>
        <w:t>[verbal or written]</w:t>
      </w:r>
      <w:r w:rsidRPr="00E710B1">
        <w:rPr>
          <w:sz w:val="24"/>
          <w:szCs w:val="24"/>
        </w:rPr>
        <w:t xml:space="preserve"> warning for any reason, your hybrid working arrangements </w:t>
      </w:r>
      <w:r w:rsidRPr="00E710B1">
        <w:rPr>
          <w:sz w:val="24"/>
          <w:szCs w:val="24"/>
        </w:rPr>
        <w:lastRenderedPageBreak/>
        <w:t>may be terminated immediately and you will be expected to return to work in the workplace.</w:t>
      </w:r>
      <w:bookmarkEnd w:id="56"/>
    </w:p>
    <w:p w14:paraId="572E7449" w14:textId="77777777" w:rsidR="007F43ED" w:rsidRPr="00E710B1" w:rsidRDefault="007F43ED" w:rsidP="00E710B1">
      <w:pPr>
        <w:pStyle w:val="Untitledsubclause1"/>
        <w:numPr>
          <w:ilvl w:val="1"/>
          <w:numId w:val="23"/>
        </w:numPr>
        <w:spacing w:before="240" w:after="0"/>
        <w:rPr>
          <w:sz w:val="24"/>
          <w:szCs w:val="24"/>
        </w:rPr>
      </w:pPr>
      <w:bookmarkStart w:id="57" w:name="a845161"/>
      <w:r w:rsidRPr="00E710B1">
        <w:rPr>
          <w:sz w:val="24"/>
          <w:szCs w:val="24"/>
        </w:rPr>
        <w:t>You will be provided with the same opportunities for training, development and promotion as provided to staff based permanently in the workplace. If your hybrid working arrangement will impact on your ability to apply for certain roles, your line manager will discuss this with you to ensure that you are not denied any opportunity unfairly.</w:t>
      </w:r>
      <w:bookmarkEnd w:id="57"/>
    </w:p>
    <w:p w14:paraId="2C300058" w14:textId="77777777" w:rsidR="007F43ED" w:rsidRPr="00E710B1" w:rsidRDefault="007F43ED" w:rsidP="00E710B1">
      <w:pPr>
        <w:pStyle w:val="Untitledsubclause1"/>
        <w:numPr>
          <w:ilvl w:val="1"/>
          <w:numId w:val="23"/>
        </w:numPr>
        <w:spacing w:before="240" w:after="0"/>
        <w:rPr>
          <w:sz w:val="24"/>
          <w:szCs w:val="24"/>
        </w:rPr>
      </w:pPr>
      <w:bookmarkStart w:id="58" w:name="a268965"/>
      <w:r w:rsidRPr="00E710B1">
        <w:rPr>
          <w:sz w:val="24"/>
          <w:szCs w:val="24"/>
        </w:rPr>
        <w:t>You agree to attend the workplace or other reasonable location for meetings, training courses or other events which we expect you to attend.</w:t>
      </w:r>
      <w:bookmarkEnd w:id="58"/>
    </w:p>
    <w:p w14:paraId="4889F20E" w14:textId="77777777" w:rsidR="007F43ED" w:rsidRPr="00E710B1" w:rsidRDefault="007F43ED" w:rsidP="00E710B1">
      <w:pPr>
        <w:pStyle w:val="Untitledsubclause1"/>
        <w:numPr>
          <w:ilvl w:val="1"/>
          <w:numId w:val="23"/>
        </w:numPr>
        <w:spacing w:before="240" w:after="0"/>
        <w:rPr>
          <w:sz w:val="24"/>
          <w:szCs w:val="24"/>
        </w:rPr>
      </w:pPr>
      <w:bookmarkStart w:id="59" w:name="a348860"/>
      <w:r w:rsidRPr="00E710B1">
        <w:rPr>
          <w:sz w:val="24"/>
          <w:szCs w:val="24"/>
        </w:rPr>
        <w:t xml:space="preserve">You understand that when you do attend the workplace, you </w:t>
      </w:r>
      <w:r w:rsidRPr="009E34FD">
        <w:rPr>
          <w:color w:val="7030A0"/>
          <w:sz w:val="24"/>
          <w:szCs w:val="24"/>
        </w:rPr>
        <w:t xml:space="preserve">[may </w:t>
      </w:r>
      <w:r w:rsidRPr="009E34FD">
        <w:rPr>
          <w:b/>
          <w:color w:val="7030A0"/>
          <w:sz w:val="24"/>
          <w:szCs w:val="24"/>
        </w:rPr>
        <w:t>OR</w:t>
      </w:r>
      <w:r w:rsidRPr="009E34FD">
        <w:rPr>
          <w:color w:val="7030A0"/>
          <w:sz w:val="24"/>
          <w:szCs w:val="24"/>
        </w:rPr>
        <w:t xml:space="preserve"> will]</w:t>
      </w:r>
      <w:r w:rsidRPr="00E710B1">
        <w:rPr>
          <w:sz w:val="24"/>
          <w:szCs w:val="24"/>
        </w:rPr>
        <w:t xml:space="preserve"> have to hot desk or share a desk with someone else.</w:t>
      </w:r>
      <w:bookmarkEnd w:id="59"/>
    </w:p>
    <w:p w14:paraId="6F17E4DD" w14:textId="77777777" w:rsidR="007F43ED" w:rsidRPr="00E710B1" w:rsidRDefault="007F43ED" w:rsidP="00E710B1">
      <w:pPr>
        <w:pStyle w:val="TitleClause"/>
        <w:numPr>
          <w:ilvl w:val="0"/>
          <w:numId w:val="23"/>
        </w:numPr>
        <w:spacing w:after="0"/>
        <w:rPr>
          <w:sz w:val="24"/>
          <w:szCs w:val="24"/>
        </w:rPr>
      </w:pPr>
      <w:r w:rsidRPr="00E710B1">
        <w:rPr>
          <w:sz w:val="24"/>
          <w:szCs w:val="24"/>
        </w:rPr>
        <w:fldChar w:fldCharType="begin"/>
      </w:r>
      <w:r w:rsidRPr="00E710B1">
        <w:rPr>
          <w:sz w:val="24"/>
          <w:szCs w:val="24"/>
        </w:rPr>
        <w:instrText>TC "8. Health and safety" \l 1</w:instrText>
      </w:r>
      <w:r w:rsidRPr="00E710B1">
        <w:rPr>
          <w:sz w:val="24"/>
          <w:szCs w:val="24"/>
        </w:rPr>
        <w:fldChar w:fldCharType="end"/>
      </w:r>
      <w:bookmarkStart w:id="60" w:name="a818150"/>
      <w:bookmarkStart w:id="61" w:name="_Toc256000007"/>
      <w:r w:rsidRPr="00E710B1">
        <w:rPr>
          <w:sz w:val="24"/>
          <w:szCs w:val="24"/>
        </w:rPr>
        <w:t xml:space="preserve">Health </w:t>
      </w:r>
      <w:r w:rsidR="00E710B1" w:rsidRPr="00E710B1">
        <w:rPr>
          <w:sz w:val="24"/>
          <w:szCs w:val="24"/>
        </w:rPr>
        <w:t>and Safety</w:t>
      </w:r>
      <w:bookmarkEnd w:id="60"/>
      <w:bookmarkEnd w:id="61"/>
    </w:p>
    <w:p w14:paraId="02B3F411" w14:textId="77777777" w:rsidR="007F43ED" w:rsidRPr="00E710B1" w:rsidRDefault="007F43ED" w:rsidP="00E710B1">
      <w:pPr>
        <w:pStyle w:val="Untitledsubclause1"/>
        <w:numPr>
          <w:ilvl w:val="1"/>
          <w:numId w:val="23"/>
        </w:numPr>
        <w:spacing w:before="240" w:after="0"/>
        <w:rPr>
          <w:sz w:val="24"/>
          <w:szCs w:val="24"/>
        </w:rPr>
      </w:pPr>
      <w:bookmarkStart w:id="62" w:name="a262361"/>
      <w:r w:rsidRPr="00E710B1">
        <w:rPr>
          <w:sz w:val="24"/>
          <w:szCs w:val="24"/>
        </w:rPr>
        <w:t xml:space="preserve">When working from your remote working location you have the same health and safety duties as other staff. You must take reasonable care of your own health and safety and that of anyone else who might be affected by your actions and omissions. You must attend our usual health and safety courses, read </w:t>
      </w:r>
      <w:r w:rsidRPr="009E34FD">
        <w:rPr>
          <w:color w:val="7030A0"/>
          <w:sz w:val="24"/>
          <w:szCs w:val="24"/>
        </w:rPr>
        <w:t>[[</w:t>
      </w:r>
      <w:r w:rsidR="009E34FD" w:rsidRPr="009E34FD">
        <w:rPr>
          <w:color w:val="7030A0"/>
          <w:sz w:val="24"/>
          <w:szCs w:val="24"/>
        </w:rPr>
        <w:t>manuals</w:t>
      </w:r>
      <w:r w:rsidRPr="009E34FD">
        <w:rPr>
          <w:color w:val="7030A0"/>
          <w:sz w:val="24"/>
          <w:szCs w:val="24"/>
        </w:rPr>
        <w:t xml:space="preserve">] </w:t>
      </w:r>
      <w:r w:rsidRPr="009E34FD">
        <w:rPr>
          <w:b/>
          <w:bCs/>
          <w:color w:val="7030A0"/>
          <w:sz w:val="24"/>
          <w:szCs w:val="24"/>
        </w:rPr>
        <w:t xml:space="preserve">OR </w:t>
      </w:r>
      <w:r w:rsidRPr="009E34FD">
        <w:rPr>
          <w:color w:val="7030A0"/>
          <w:sz w:val="24"/>
          <w:szCs w:val="24"/>
        </w:rPr>
        <w:t>the health and safety policy]</w:t>
      </w:r>
      <w:r w:rsidRPr="00E710B1">
        <w:rPr>
          <w:color w:val="FF0000"/>
          <w:sz w:val="24"/>
          <w:szCs w:val="24"/>
        </w:rPr>
        <w:t xml:space="preserve"> </w:t>
      </w:r>
      <w:r w:rsidRPr="00E710B1">
        <w:rPr>
          <w:sz w:val="24"/>
          <w:szCs w:val="24"/>
        </w:rPr>
        <w:t>and undertake to use equipment safely.</w:t>
      </w:r>
      <w:bookmarkEnd w:id="62"/>
    </w:p>
    <w:p w14:paraId="4CA6D45E" w14:textId="77777777" w:rsidR="007F43ED" w:rsidRPr="00E710B1" w:rsidRDefault="007F43ED" w:rsidP="00E710B1">
      <w:pPr>
        <w:pStyle w:val="Untitledsubclause1"/>
        <w:numPr>
          <w:ilvl w:val="1"/>
          <w:numId w:val="23"/>
        </w:numPr>
        <w:spacing w:before="240" w:after="0"/>
        <w:rPr>
          <w:sz w:val="24"/>
          <w:szCs w:val="24"/>
        </w:rPr>
      </w:pPr>
      <w:bookmarkStart w:id="63" w:name="a703701"/>
      <w:r w:rsidRPr="00E710B1">
        <w:rPr>
          <w:sz w:val="24"/>
          <w:szCs w:val="24"/>
        </w:rPr>
        <w:t xml:space="preserve">To identify any potential health and safety hazards at your remote working location and take appropriate steps to minimise risk, we retain the right to carry out a health and safety risk assessment </w:t>
      </w:r>
      <w:r w:rsidRPr="009E34FD">
        <w:rPr>
          <w:color w:val="7030A0"/>
          <w:sz w:val="24"/>
          <w:szCs w:val="24"/>
        </w:rPr>
        <w:t xml:space="preserve">[remotely </w:t>
      </w:r>
      <w:r w:rsidRPr="009E34FD">
        <w:rPr>
          <w:b/>
          <w:bCs/>
          <w:color w:val="7030A0"/>
          <w:sz w:val="24"/>
          <w:szCs w:val="24"/>
        </w:rPr>
        <w:t xml:space="preserve">OR </w:t>
      </w:r>
      <w:r w:rsidRPr="009E34FD">
        <w:rPr>
          <w:color w:val="7030A0"/>
          <w:sz w:val="24"/>
          <w:szCs w:val="24"/>
        </w:rPr>
        <w:t>by arranging a home visit]</w:t>
      </w:r>
      <w:r w:rsidRPr="00E710B1">
        <w:rPr>
          <w:sz w:val="24"/>
          <w:szCs w:val="24"/>
        </w:rPr>
        <w:t xml:space="preserve"> before or shortly after you begin hybrid working. We will contact you to arrange completion of the risk assessment. The need for such inspections will depend on the circumstances, including the nature of the work undertaken.</w:t>
      </w:r>
      <w:bookmarkEnd w:id="63"/>
    </w:p>
    <w:p w14:paraId="372DE9BA" w14:textId="77777777" w:rsidR="007F43ED" w:rsidRPr="00E710B1" w:rsidRDefault="007F43ED" w:rsidP="00E710B1">
      <w:pPr>
        <w:pStyle w:val="Untitledsubclause1"/>
        <w:numPr>
          <w:ilvl w:val="1"/>
          <w:numId w:val="23"/>
        </w:numPr>
        <w:spacing w:before="240" w:after="0"/>
        <w:rPr>
          <w:sz w:val="24"/>
          <w:szCs w:val="24"/>
        </w:rPr>
      </w:pPr>
      <w:bookmarkStart w:id="64" w:name="a485409"/>
      <w:r w:rsidRPr="00E710B1">
        <w:rPr>
          <w:sz w:val="24"/>
          <w:szCs w:val="24"/>
        </w:rPr>
        <w:t>You must not have meetings in your remote working location with customers and must not give customers the address or telephone number of your remote working location.</w:t>
      </w:r>
      <w:bookmarkEnd w:id="64"/>
    </w:p>
    <w:p w14:paraId="776C4B4D" w14:textId="77777777" w:rsidR="007F43ED" w:rsidRPr="00E710B1" w:rsidRDefault="007F43ED" w:rsidP="00E710B1">
      <w:pPr>
        <w:pStyle w:val="Untitledsubclause1"/>
        <w:numPr>
          <w:ilvl w:val="1"/>
          <w:numId w:val="23"/>
        </w:numPr>
        <w:spacing w:before="240" w:after="0"/>
        <w:rPr>
          <w:sz w:val="24"/>
          <w:szCs w:val="24"/>
        </w:rPr>
      </w:pPr>
      <w:bookmarkStart w:id="65" w:name="a740951"/>
      <w:r w:rsidRPr="00E710B1">
        <w:rPr>
          <w:sz w:val="24"/>
          <w:szCs w:val="24"/>
        </w:rPr>
        <w:t>You must ensure that your working patterns and levels of work when working from your remote working location are not detrimental to your health and wellbeing. If you have concerns about your health or wellbeing arising as a result of your workload or working pattern, you should inform your line manager without delay so that we can discuss measures to deal with this.</w:t>
      </w:r>
      <w:bookmarkEnd w:id="65"/>
    </w:p>
    <w:p w14:paraId="1091B4CC" w14:textId="77777777" w:rsidR="007F43ED" w:rsidRPr="00E710B1" w:rsidRDefault="007F43ED" w:rsidP="00E710B1">
      <w:pPr>
        <w:pStyle w:val="Untitledsubclause1"/>
        <w:numPr>
          <w:ilvl w:val="1"/>
          <w:numId w:val="23"/>
        </w:numPr>
        <w:spacing w:before="240" w:after="0"/>
        <w:rPr>
          <w:sz w:val="24"/>
          <w:szCs w:val="24"/>
        </w:rPr>
      </w:pPr>
      <w:bookmarkStart w:id="66" w:name="a783873"/>
      <w:r w:rsidRPr="00E710B1">
        <w:rPr>
          <w:sz w:val="24"/>
          <w:szCs w:val="24"/>
        </w:rPr>
        <w:t xml:space="preserve">You must use your knowledge, experience and training to identify and report any health and safety concerns </w:t>
      </w:r>
      <w:r w:rsidRPr="009E34FD">
        <w:rPr>
          <w:color w:val="7030A0"/>
          <w:sz w:val="24"/>
          <w:szCs w:val="24"/>
        </w:rPr>
        <w:t xml:space="preserve">to [your line manager </w:t>
      </w:r>
      <w:r w:rsidRPr="009E34FD">
        <w:rPr>
          <w:b/>
          <w:bCs/>
          <w:color w:val="7030A0"/>
          <w:sz w:val="24"/>
          <w:szCs w:val="24"/>
        </w:rPr>
        <w:t>OR</w:t>
      </w:r>
      <w:r w:rsidRPr="009E34FD">
        <w:rPr>
          <w:color w:val="7030A0"/>
          <w:sz w:val="24"/>
          <w:szCs w:val="24"/>
        </w:rPr>
        <w:t xml:space="preserve"> the Principal Health and Safety Officer]</w:t>
      </w:r>
      <w:r w:rsidRPr="009E34FD">
        <w:rPr>
          <w:color w:val="auto"/>
          <w:sz w:val="24"/>
          <w:szCs w:val="24"/>
        </w:rPr>
        <w:t>.</w:t>
      </w:r>
      <w:bookmarkEnd w:id="66"/>
    </w:p>
    <w:p w14:paraId="40D1B845" w14:textId="77777777" w:rsidR="007F43ED" w:rsidRPr="00E710B1" w:rsidRDefault="007F43ED" w:rsidP="00E710B1">
      <w:pPr>
        <w:pStyle w:val="TitleClause"/>
        <w:numPr>
          <w:ilvl w:val="0"/>
          <w:numId w:val="23"/>
        </w:numPr>
        <w:spacing w:after="0"/>
        <w:rPr>
          <w:sz w:val="24"/>
          <w:szCs w:val="24"/>
        </w:rPr>
      </w:pPr>
      <w:r w:rsidRPr="00E710B1">
        <w:rPr>
          <w:sz w:val="24"/>
          <w:szCs w:val="24"/>
        </w:rPr>
        <w:lastRenderedPageBreak/>
        <w:fldChar w:fldCharType="begin"/>
      </w:r>
      <w:r w:rsidRPr="00E710B1">
        <w:rPr>
          <w:sz w:val="24"/>
          <w:szCs w:val="24"/>
        </w:rPr>
        <w:instrText>TC "9. Equipment and suitable workspace" \l 1</w:instrText>
      </w:r>
      <w:r w:rsidRPr="00E710B1">
        <w:rPr>
          <w:sz w:val="24"/>
          <w:szCs w:val="24"/>
        </w:rPr>
        <w:fldChar w:fldCharType="end"/>
      </w:r>
      <w:bookmarkStart w:id="67" w:name="a287816"/>
      <w:bookmarkStart w:id="68" w:name="_Toc256000008"/>
      <w:r w:rsidRPr="00E710B1">
        <w:rPr>
          <w:sz w:val="24"/>
          <w:szCs w:val="24"/>
        </w:rPr>
        <w:t xml:space="preserve">Equipment </w:t>
      </w:r>
      <w:r w:rsidR="00E710B1" w:rsidRPr="00E710B1">
        <w:rPr>
          <w:sz w:val="24"/>
          <w:szCs w:val="24"/>
        </w:rPr>
        <w:t>and Suitable Workspace</w:t>
      </w:r>
      <w:bookmarkEnd w:id="67"/>
      <w:bookmarkEnd w:id="68"/>
    </w:p>
    <w:p w14:paraId="489717D1" w14:textId="77777777" w:rsidR="007F43ED" w:rsidRPr="009E34FD" w:rsidRDefault="007F43ED" w:rsidP="00E710B1">
      <w:pPr>
        <w:pStyle w:val="Untitledsubclause1"/>
        <w:numPr>
          <w:ilvl w:val="1"/>
          <w:numId w:val="23"/>
        </w:numPr>
        <w:spacing w:before="240" w:after="0"/>
        <w:rPr>
          <w:color w:val="7030A0"/>
          <w:sz w:val="24"/>
          <w:szCs w:val="24"/>
        </w:rPr>
      </w:pPr>
      <w:bookmarkStart w:id="69" w:name="a604814"/>
      <w:r w:rsidRPr="009E34FD">
        <w:rPr>
          <w:color w:val="7030A0"/>
          <w:sz w:val="24"/>
          <w:szCs w:val="24"/>
        </w:rPr>
        <w:t>[We will provide equipment that we consider you reasonably require to work from your remote working location. We will make all necessary arrangements for and bear the cost of installing, maintaining, repairing or replacing (where necessary) and removing equipment from your remote working location. Where equipment is provided, it remains our property and you must:</w:t>
      </w:r>
      <w:bookmarkEnd w:id="69"/>
    </w:p>
    <w:p w14:paraId="67798437" w14:textId="77777777" w:rsidR="007F43ED" w:rsidRPr="009E34FD" w:rsidRDefault="007F43ED" w:rsidP="00E710B1">
      <w:pPr>
        <w:pStyle w:val="Untitledsubclause2"/>
        <w:numPr>
          <w:ilvl w:val="2"/>
          <w:numId w:val="23"/>
        </w:numPr>
        <w:spacing w:before="240" w:after="0"/>
        <w:rPr>
          <w:color w:val="7030A0"/>
          <w:sz w:val="24"/>
          <w:szCs w:val="24"/>
        </w:rPr>
      </w:pPr>
      <w:bookmarkStart w:id="70" w:name="a803139"/>
      <w:r w:rsidRPr="009E34FD">
        <w:rPr>
          <w:color w:val="7030A0"/>
          <w:sz w:val="24"/>
          <w:szCs w:val="24"/>
        </w:rPr>
        <w:t>ensure it is only used by you and only for the purposes for which we have provided it;</w:t>
      </w:r>
      <w:bookmarkEnd w:id="70"/>
    </w:p>
    <w:p w14:paraId="3BD22346" w14:textId="77777777" w:rsidR="007F43ED" w:rsidRPr="009E34FD" w:rsidRDefault="007F43ED" w:rsidP="00E710B1">
      <w:pPr>
        <w:pStyle w:val="Untitledsubclause2"/>
        <w:numPr>
          <w:ilvl w:val="2"/>
          <w:numId w:val="23"/>
        </w:numPr>
        <w:spacing w:before="240" w:after="0"/>
        <w:rPr>
          <w:color w:val="7030A0"/>
          <w:sz w:val="24"/>
          <w:szCs w:val="24"/>
        </w:rPr>
      </w:pPr>
      <w:bookmarkStart w:id="71" w:name="a819081"/>
      <w:r w:rsidRPr="009E34FD">
        <w:rPr>
          <w:color w:val="7030A0"/>
          <w:sz w:val="24"/>
          <w:szCs w:val="24"/>
        </w:rPr>
        <w:t>take reasonable care of it and use it only in accordance with any operating instructions and our policies and procedures; and</w:t>
      </w:r>
      <w:bookmarkEnd w:id="71"/>
    </w:p>
    <w:p w14:paraId="07A0007C" w14:textId="77777777" w:rsidR="007F43ED" w:rsidRPr="009E34FD" w:rsidRDefault="007F43ED" w:rsidP="00E710B1">
      <w:pPr>
        <w:pStyle w:val="Untitledsubclause2"/>
        <w:numPr>
          <w:ilvl w:val="2"/>
          <w:numId w:val="23"/>
        </w:numPr>
        <w:spacing w:before="240" w:after="0"/>
        <w:rPr>
          <w:color w:val="7030A0"/>
          <w:sz w:val="24"/>
          <w:szCs w:val="24"/>
        </w:rPr>
      </w:pPr>
      <w:bookmarkStart w:id="72" w:name="a575937"/>
      <w:r w:rsidRPr="009E34FD">
        <w:rPr>
          <w:color w:val="7030A0"/>
          <w:sz w:val="24"/>
          <w:szCs w:val="24"/>
        </w:rPr>
        <w:t>make it available for collection by us or on our behalf when requested to do so.</w:t>
      </w:r>
      <w:bookmarkEnd w:id="72"/>
    </w:p>
    <w:p w14:paraId="203F5689" w14:textId="77777777" w:rsidR="007F43ED" w:rsidRPr="009E34FD" w:rsidRDefault="007F43ED" w:rsidP="00E710B1">
      <w:pPr>
        <w:pStyle w:val="Parasubclause1"/>
        <w:spacing w:after="0"/>
        <w:rPr>
          <w:b/>
          <w:bCs/>
          <w:color w:val="7030A0"/>
          <w:sz w:val="24"/>
          <w:szCs w:val="24"/>
        </w:rPr>
      </w:pPr>
      <w:r w:rsidRPr="009E34FD">
        <w:rPr>
          <w:b/>
          <w:bCs/>
          <w:color w:val="7030A0"/>
          <w:sz w:val="24"/>
          <w:szCs w:val="24"/>
        </w:rPr>
        <w:t>OR</w:t>
      </w:r>
    </w:p>
    <w:p w14:paraId="38E7962B" w14:textId="77777777" w:rsidR="007F43ED" w:rsidRPr="009E34FD" w:rsidRDefault="007F43ED" w:rsidP="00E710B1">
      <w:pPr>
        <w:pStyle w:val="Parasubclause1"/>
        <w:spacing w:after="0"/>
        <w:rPr>
          <w:color w:val="7030A0"/>
          <w:sz w:val="24"/>
          <w:szCs w:val="24"/>
        </w:rPr>
      </w:pPr>
      <w:r w:rsidRPr="009E34FD">
        <w:rPr>
          <w:color w:val="7030A0"/>
          <w:sz w:val="24"/>
          <w:szCs w:val="24"/>
        </w:rPr>
        <w:t>It is your responsibility to ensure that you have sufficient and appropriate equipment for working from your remote working location. We are not responsible for the provision, maintenance, replacement, or repair in the event of loss or damage to any personal equipment used by you when working for us.]</w:t>
      </w:r>
    </w:p>
    <w:p w14:paraId="2778C5A4" w14:textId="77777777" w:rsidR="007F43ED" w:rsidRPr="009E34FD" w:rsidRDefault="007F43ED" w:rsidP="00E710B1">
      <w:pPr>
        <w:pStyle w:val="Untitledsubclause1"/>
        <w:numPr>
          <w:ilvl w:val="1"/>
          <w:numId w:val="23"/>
        </w:numPr>
        <w:spacing w:before="240" w:after="0"/>
        <w:rPr>
          <w:color w:val="7030A0"/>
          <w:sz w:val="24"/>
          <w:szCs w:val="24"/>
        </w:rPr>
      </w:pPr>
      <w:bookmarkStart w:id="73" w:name="a139159"/>
      <w:r w:rsidRPr="009E34FD">
        <w:rPr>
          <w:color w:val="7030A0"/>
          <w:sz w:val="24"/>
          <w:szCs w:val="24"/>
        </w:rPr>
        <w:t xml:space="preserve">[To arrange installation or service of any equipment that we provide, you should contact [the IT department </w:t>
      </w:r>
      <w:r w:rsidRPr="009E34FD">
        <w:rPr>
          <w:b/>
          <w:bCs/>
          <w:color w:val="7030A0"/>
          <w:sz w:val="24"/>
          <w:szCs w:val="24"/>
        </w:rPr>
        <w:t>OR</w:t>
      </w:r>
      <w:r w:rsidRPr="009E34FD">
        <w:rPr>
          <w:color w:val="7030A0"/>
          <w:sz w:val="24"/>
          <w:szCs w:val="24"/>
        </w:rPr>
        <w:t xml:space="preserve"> [</w:t>
      </w:r>
      <w:r w:rsidR="009E34FD" w:rsidRPr="009E34FD">
        <w:rPr>
          <w:color w:val="7030A0"/>
          <w:sz w:val="24"/>
          <w:szCs w:val="24"/>
        </w:rPr>
        <w:t>details</w:t>
      </w:r>
      <w:r w:rsidRPr="009E34FD">
        <w:rPr>
          <w:color w:val="7030A0"/>
          <w:sz w:val="24"/>
          <w:szCs w:val="24"/>
        </w:rPr>
        <w:t xml:space="preserve">]] which can guide you through the process remotely. If this is not possible, we may need to arrange a visit to your remote working location and will contact you to arrange this where necessary.] </w:t>
      </w:r>
      <w:bookmarkEnd w:id="73"/>
    </w:p>
    <w:p w14:paraId="5F42EC22" w14:textId="77777777" w:rsidR="007F43ED" w:rsidRPr="009E34FD" w:rsidRDefault="007F43ED" w:rsidP="00E710B1">
      <w:pPr>
        <w:pStyle w:val="Untitledsubclause1"/>
        <w:numPr>
          <w:ilvl w:val="1"/>
          <w:numId w:val="23"/>
        </w:numPr>
        <w:spacing w:before="240" w:after="0"/>
        <w:rPr>
          <w:color w:val="7030A0"/>
          <w:sz w:val="24"/>
          <w:szCs w:val="24"/>
        </w:rPr>
      </w:pPr>
      <w:bookmarkStart w:id="74" w:name="a427681"/>
      <w:r w:rsidRPr="009E34FD">
        <w:rPr>
          <w:color w:val="7030A0"/>
          <w:sz w:val="24"/>
          <w:szCs w:val="24"/>
        </w:rPr>
        <w:t>[When travelling between your remote working location and your workplace you agree to keep equipment provided by us secure at all times.]</w:t>
      </w:r>
      <w:bookmarkEnd w:id="74"/>
    </w:p>
    <w:p w14:paraId="2569C01A" w14:textId="77777777" w:rsidR="007F43ED" w:rsidRPr="009E34FD" w:rsidRDefault="007F43ED" w:rsidP="00E710B1">
      <w:pPr>
        <w:pStyle w:val="Untitledsubclause1"/>
        <w:numPr>
          <w:ilvl w:val="1"/>
          <w:numId w:val="23"/>
        </w:numPr>
        <w:spacing w:before="240" w:after="0"/>
        <w:rPr>
          <w:color w:val="7030A0"/>
          <w:sz w:val="24"/>
          <w:szCs w:val="24"/>
        </w:rPr>
      </w:pPr>
      <w:bookmarkStart w:id="75" w:name="a274516"/>
      <w:r w:rsidRPr="009E34FD">
        <w:rPr>
          <w:color w:val="7030A0"/>
          <w:sz w:val="24"/>
          <w:szCs w:val="24"/>
        </w:rPr>
        <w:t>[On termination of your hybrid working arrangement or on termination of your employment you will return all equipment provided by us. Where necessary, we may need to arrange a visit to your remote working location to reclaim equipment and will contact you to make the appropriate arrangements.]</w:t>
      </w:r>
      <w:bookmarkEnd w:id="75"/>
    </w:p>
    <w:p w14:paraId="64FB6090" w14:textId="77777777" w:rsidR="007F43ED" w:rsidRPr="00E710B1" w:rsidRDefault="007F43ED" w:rsidP="00E710B1">
      <w:pPr>
        <w:pStyle w:val="Untitledsubclause1"/>
        <w:numPr>
          <w:ilvl w:val="1"/>
          <w:numId w:val="23"/>
        </w:numPr>
        <w:spacing w:before="240" w:after="0"/>
        <w:rPr>
          <w:sz w:val="24"/>
          <w:szCs w:val="24"/>
        </w:rPr>
      </w:pPr>
      <w:bookmarkStart w:id="76" w:name="a279694"/>
      <w:r w:rsidRPr="00E710B1">
        <w:rPr>
          <w:sz w:val="24"/>
          <w:szCs w:val="24"/>
        </w:rPr>
        <w:t>It is your responsibility to ensure that you have a suitable workspace at your remote working location with adequate lighting for working.</w:t>
      </w:r>
      <w:bookmarkEnd w:id="76"/>
    </w:p>
    <w:p w14:paraId="1AB45A38" w14:textId="77777777" w:rsidR="007F43ED" w:rsidRPr="009E34FD" w:rsidRDefault="007F43ED" w:rsidP="00E710B1">
      <w:pPr>
        <w:pStyle w:val="Untitledsubclause1"/>
        <w:numPr>
          <w:ilvl w:val="1"/>
          <w:numId w:val="23"/>
        </w:numPr>
        <w:spacing w:before="240" w:after="0"/>
        <w:rPr>
          <w:color w:val="7030A0"/>
          <w:sz w:val="24"/>
          <w:szCs w:val="24"/>
        </w:rPr>
      </w:pPr>
      <w:bookmarkStart w:id="77" w:name="a747980"/>
      <w:r w:rsidRPr="00E710B1">
        <w:rPr>
          <w:sz w:val="24"/>
          <w:szCs w:val="24"/>
        </w:rPr>
        <w:t xml:space="preserve">If you have a disability you should inform us if you require any special equipment to work from your remote working location comfortably. </w:t>
      </w:r>
      <w:r w:rsidRPr="009E34FD">
        <w:rPr>
          <w:color w:val="7030A0"/>
          <w:sz w:val="24"/>
          <w:szCs w:val="24"/>
        </w:rPr>
        <w:t xml:space="preserve">[We will bear the reasonable cost (or reimburse you for the reasonable cost) of providing any special </w:t>
      </w:r>
      <w:r w:rsidRPr="009E34FD">
        <w:rPr>
          <w:color w:val="7030A0"/>
          <w:sz w:val="24"/>
          <w:szCs w:val="24"/>
        </w:rPr>
        <w:lastRenderedPageBreak/>
        <w:t>equipment or making any necessary adjustments to your remote working location to enable you to work from there.]</w:t>
      </w:r>
      <w:bookmarkEnd w:id="77"/>
    </w:p>
    <w:p w14:paraId="13F5CB05" w14:textId="77777777" w:rsidR="007F43ED" w:rsidRPr="00E710B1" w:rsidRDefault="007F43ED" w:rsidP="00E710B1">
      <w:pPr>
        <w:pStyle w:val="Untitledsubclause1"/>
        <w:numPr>
          <w:ilvl w:val="1"/>
          <w:numId w:val="23"/>
        </w:numPr>
        <w:spacing w:before="240" w:after="0"/>
        <w:rPr>
          <w:sz w:val="24"/>
          <w:szCs w:val="24"/>
        </w:rPr>
      </w:pPr>
      <w:bookmarkStart w:id="78" w:name="a297840"/>
      <w:r w:rsidRPr="00E710B1">
        <w:rPr>
          <w:sz w:val="24"/>
          <w:szCs w:val="24"/>
        </w:rPr>
        <w:t>We are not responsible for the associated costs of you working from your remote working location, including the costs of heating, lighting, electricity, broadband internet access, mobile or telephone line rental or calls.</w:t>
      </w:r>
      <w:bookmarkEnd w:id="78"/>
    </w:p>
    <w:p w14:paraId="577A4CE4" w14:textId="77777777" w:rsidR="007F43ED" w:rsidRPr="00E710B1" w:rsidRDefault="007F43ED" w:rsidP="00E710B1">
      <w:pPr>
        <w:pStyle w:val="TitleClause"/>
        <w:numPr>
          <w:ilvl w:val="0"/>
          <w:numId w:val="23"/>
        </w:numPr>
        <w:spacing w:after="0"/>
        <w:rPr>
          <w:sz w:val="24"/>
          <w:szCs w:val="24"/>
        </w:rPr>
      </w:pPr>
      <w:r w:rsidRPr="00E710B1">
        <w:rPr>
          <w:sz w:val="24"/>
          <w:szCs w:val="24"/>
        </w:rPr>
        <w:fldChar w:fldCharType="begin"/>
      </w:r>
      <w:r w:rsidRPr="00E710B1">
        <w:rPr>
          <w:sz w:val="24"/>
          <w:szCs w:val="24"/>
        </w:rPr>
        <w:instrText>TC "10. Insurance requirements" \l 1</w:instrText>
      </w:r>
      <w:r w:rsidRPr="00E710B1">
        <w:rPr>
          <w:sz w:val="24"/>
          <w:szCs w:val="24"/>
        </w:rPr>
        <w:fldChar w:fldCharType="end"/>
      </w:r>
      <w:bookmarkStart w:id="79" w:name="a449641"/>
      <w:bookmarkStart w:id="80" w:name="_Toc256000009"/>
      <w:r w:rsidRPr="00E710B1">
        <w:rPr>
          <w:sz w:val="24"/>
          <w:szCs w:val="24"/>
        </w:rPr>
        <w:t xml:space="preserve">Insurance </w:t>
      </w:r>
      <w:r w:rsidR="00E710B1" w:rsidRPr="00E710B1">
        <w:rPr>
          <w:sz w:val="24"/>
          <w:szCs w:val="24"/>
        </w:rPr>
        <w:t>Requirements</w:t>
      </w:r>
      <w:bookmarkEnd w:id="79"/>
      <w:bookmarkEnd w:id="80"/>
    </w:p>
    <w:p w14:paraId="09E4AB03" w14:textId="77777777" w:rsidR="007F43ED" w:rsidRPr="009E34FD" w:rsidRDefault="007F43ED" w:rsidP="00E710B1">
      <w:pPr>
        <w:pStyle w:val="Untitledsubclause1"/>
        <w:spacing w:before="240" w:after="0"/>
        <w:rPr>
          <w:color w:val="7030A0"/>
          <w:sz w:val="24"/>
          <w:szCs w:val="24"/>
        </w:rPr>
      </w:pPr>
      <w:bookmarkStart w:id="81" w:name="a751366"/>
      <w:r w:rsidRPr="009E34FD">
        <w:rPr>
          <w:color w:val="7030A0"/>
          <w:sz w:val="24"/>
          <w:szCs w:val="24"/>
        </w:rPr>
        <w:t xml:space="preserve">[You </w:t>
      </w:r>
      <w:r w:rsidRPr="009E34FD">
        <w:rPr>
          <w:b/>
          <w:bCs/>
          <w:color w:val="7030A0"/>
          <w:sz w:val="24"/>
          <w:szCs w:val="24"/>
        </w:rPr>
        <w:t>OR</w:t>
      </w:r>
      <w:r w:rsidRPr="009E34FD">
        <w:rPr>
          <w:color w:val="7030A0"/>
          <w:sz w:val="24"/>
          <w:szCs w:val="24"/>
        </w:rPr>
        <w:t xml:space="preserve"> We]</w:t>
      </w:r>
      <w:r w:rsidRPr="00E710B1">
        <w:rPr>
          <w:sz w:val="24"/>
          <w:szCs w:val="24"/>
        </w:rPr>
        <w:t xml:space="preserve"> shall be responsible for taking out and maintaining a valid policy of insurance covering any equipment we provide against fire, theft, loss and damage throughout your employment. </w:t>
      </w:r>
      <w:r w:rsidRPr="009E34FD">
        <w:rPr>
          <w:color w:val="7030A0"/>
          <w:sz w:val="24"/>
          <w:szCs w:val="24"/>
        </w:rPr>
        <w:t>[You shall ensure that the level of cover and other terms of insurance are acceptable to us and shall on request supply to us copies of such insurance policy and evidence that the relevant premiums have been paid.] [You shall not do, cause or permit any act or omission which will invalidate the insurance policy.]</w:t>
      </w:r>
      <w:bookmarkEnd w:id="81"/>
    </w:p>
    <w:p w14:paraId="24813FF3" w14:textId="77777777" w:rsidR="007F43ED" w:rsidRPr="00E710B1" w:rsidRDefault="007F43ED" w:rsidP="00E710B1">
      <w:pPr>
        <w:pStyle w:val="Untitledsubclause1"/>
        <w:spacing w:before="240" w:after="0"/>
        <w:rPr>
          <w:b/>
          <w:sz w:val="24"/>
          <w:szCs w:val="24"/>
        </w:rPr>
      </w:pPr>
      <w:bookmarkStart w:id="82" w:name="a705256"/>
      <w:r w:rsidRPr="00E710B1">
        <w:rPr>
          <w:sz w:val="24"/>
          <w:szCs w:val="24"/>
        </w:rPr>
        <w:t xml:space="preserve">We are not liable for any loss, injury or damage that may be caused from any equipment that is not provided by us but required by you to work from your remote working location. </w:t>
      </w:r>
      <w:bookmarkEnd w:id="82"/>
    </w:p>
    <w:p w14:paraId="0D7F070D" w14:textId="77777777" w:rsidR="007F43ED" w:rsidRPr="00E710B1" w:rsidRDefault="007F43ED" w:rsidP="00E710B1">
      <w:pPr>
        <w:pStyle w:val="Untitledsubclause1"/>
        <w:spacing w:before="240" w:after="0"/>
        <w:rPr>
          <w:b/>
          <w:sz w:val="24"/>
          <w:szCs w:val="24"/>
        </w:rPr>
      </w:pPr>
      <w:bookmarkStart w:id="83" w:name="a899284"/>
      <w:r w:rsidRPr="00E710B1">
        <w:rPr>
          <w:sz w:val="24"/>
          <w:szCs w:val="24"/>
        </w:rPr>
        <w:t xml:space="preserve">If your remote working location is your home address, you are responsible for ensuring that working from home will not potentially invalidate the terms of your home insurance. You should ensure that you check your home insurance policy before commencing hybrid working and inform your home and contents insurance provider of your working arrangements as required. </w:t>
      </w:r>
      <w:bookmarkEnd w:id="83"/>
    </w:p>
    <w:p w14:paraId="5D3E32EC" w14:textId="77777777" w:rsidR="007F43ED" w:rsidRPr="00E710B1" w:rsidRDefault="007F43ED" w:rsidP="00E710B1">
      <w:pPr>
        <w:pStyle w:val="Untitledsubclause1"/>
        <w:spacing w:before="240" w:after="0"/>
        <w:rPr>
          <w:b/>
          <w:sz w:val="24"/>
          <w:szCs w:val="24"/>
        </w:rPr>
      </w:pPr>
      <w:bookmarkStart w:id="84" w:name="a906818"/>
      <w:r w:rsidRPr="00E710B1">
        <w:rPr>
          <w:sz w:val="24"/>
          <w:szCs w:val="24"/>
        </w:rPr>
        <w:t xml:space="preserve">If your remote working location is your home address, you should check the terms of your mortgage, lease or rental agreement before commencing working from home to ensure this does not breach any of the terms. It is your responsibility to inform your bank, mortgage provider or landlord that you are working from your home address and seek any necessary approval before commencing hybrid working. </w:t>
      </w:r>
      <w:bookmarkEnd w:id="84"/>
    </w:p>
    <w:p w14:paraId="3634603A" w14:textId="77777777" w:rsidR="007F43ED" w:rsidRPr="002719F8" w:rsidRDefault="007F43ED" w:rsidP="00E710B1">
      <w:pPr>
        <w:pStyle w:val="Untitledsubclause1"/>
        <w:spacing w:before="240" w:after="0"/>
        <w:rPr>
          <w:b/>
          <w:color w:val="7030A0"/>
          <w:sz w:val="24"/>
          <w:szCs w:val="24"/>
        </w:rPr>
      </w:pPr>
      <w:bookmarkStart w:id="85" w:name="a775245"/>
      <w:r w:rsidRPr="00E710B1">
        <w:rPr>
          <w:sz w:val="24"/>
          <w:szCs w:val="24"/>
        </w:rPr>
        <w:t xml:space="preserve">When you are working from your remote working location you are covered by our </w:t>
      </w:r>
      <w:r w:rsidRPr="002719F8">
        <w:rPr>
          <w:color w:val="7030A0"/>
          <w:sz w:val="24"/>
          <w:szCs w:val="24"/>
        </w:rPr>
        <w:t xml:space="preserve">[employer's liability </w:t>
      </w:r>
      <w:r w:rsidRPr="002719F8">
        <w:rPr>
          <w:b/>
          <w:bCs/>
          <w:color w:val="7030A0"/>
          <w:sz w:val="24"/>
          <w:szCs w:val="24"/>
        </w:rPr>
        <w:t>OR</w:t>
      </w:r>
      <w:r w:rsidRPr="002719F8">
        <w:rPr>
          <w:color w:val="7030A0"/>
          <w:sz w:val="24"/>
          <w:szCs w:val="24"/>
        </w:rPr>
        <w:t xml:space="preserve"> accident]</w:t>
      </w:r>
      <w:r w:rsidRPr="00E710B1">
        <w:rPr>
          <w:sz w:val="24"/>
          <w:szCs w:val="24"/>
        </w:rPr>
        <w:t xml:space="preserve"> insurance policy. Any accidents must be reported immediately to </w:t>
      </w:r>
      <w:r w:rsidRPr="002719F8">
        <w:rPr>
          <w:color w:val="7030A0"/>
          <w:sz w:val="24"/>
          <w:szCs w:val="24"/>
        </w:rPr>
        <w:t xml:space="preserve">[your line manager </w:t>
      </w:r>
      <w:r w:rsidRPr="002719F8">
        <w:rPr>
          <w:b/>
          <w:bCs/>
          <w:color w:val="7030A0"/>
          <w:sz w:val="24"/>
          <w:szCs w:val="24"/>
        </w:rPr>
        <w:t>OR</w:t>
      </w:r>
      <w:r w:rsidRPr="002719F8">
        <w:rPr>
          <w:color w:val="7030A0"/>
          <w:sz w:val="24"/>
          <w:szCs w:val="24"/>
        </w:rPr>
        <w:t xml:space="preserve"> [</w:t>
      </w:r>
      <w:r w:rsidR="002719F8" w:rsidRPr="002719F8">
        <w:rPr>
          <w:color w:val="7030A0"/>
          <w:sz w:val="24"/>
          <w:szCs w:val="24"/>
        </w:rPr>
        <w:t>name</w:t>
      </w:r>
      <w:r w:rsidRPr="002719F8">
        <w:rPr>
          <w:color w:val="7030A0"/>
          <w:sz w:val="24"/>
          <w:szCs w:val="24"/>
        </w:rPr>
        <w:t>]] [in accordance with our health and safety policy]</w:t>
      </w:r>
      <w:r w:rsidRPr="002719F8">
        <w:rPr>
          <w:color w:val="auto"/>
          <w:sz w:val="24"/>
          <w:szCs w:val="24"/>
        </w:rPr>
        <w:t>.</w:t>
      </w:r>
      <w:bookmarkEnd w:id="85"/>
    </w:p>
    <w:p w14:paraId="125C5868" w14:textId="77777777" w:rsidR="007F43ED" w:rsidRPr="00E710B1" w:rsidRDefault="007F43ED" w:rsidP="00E710B1">
      <w:pPr>
        <w:pStyle w:val="TitleClause"/>
        <w:numPr>
          <w:ilvl w:val="0"/>
          <w:numId w:val="23"/>
        </w:numPr>
        <w:spacing w:after="0"/>
        <w:rPr>
          <w:sz w:val="24"/>
          <w:szCs w:val="24"/>
        </w:rPr>
      </w:pPr>
      <w:r w:rsidRPr="00E710B1">
        <w:rPr>
          <w:sz w:val="24"/>
          <w:szCs w:val="24"/>
        </w:rPr>
        <w:fldChar w:fldCharType="begin"/>
      </w:r>
      <w:r w:rsidRPr="00E710B1">
        <w:rPr>
          <w:sz w:val="24"/>
          <w:szCs w:val="24"/>
        </w:rPr>
        <w:instrText>TC "11. Data security and confidentiality" \l 1</w:instrText>
      </w:r>
      <w:r w:rsidRPr="00E710B1">
        <w:rPr>
          <w:sz w:val="24"/>
          <w:szCs w:val="24"/>
        </w:rPr>
        <w:fldChar w:fldCharType="end"/>
      </w:r>
      <w:bookmarkStart w:id="86" w:name="a269366"/>
      <w:bookmarkStart w:id="87" w:name="_Toc256000010"/>
      <w:r w:rsidRPr="00E710B1">
        <w:rPr>
          <w:sz w:val="24"/>
          <w:szCs w:val="24"/>
        </w:rPr>
        <w:t xml:space="preserve">Data </w:t>
      </w:r>
      <w:r w:rsidR="00E710B1" w:rsidRPr="00E710B1">
        <w:rPr>
          <w:sz w:val="24"/>
          <w:szCs w:val="24"/>
        </w:rPr>
        <w:t>Security and Confidentiality</w:t>
      </w:r>
      <w:bookmarkEnd w:id="86"/>
      <w:bookmarkEnd w:id="87"/>
    </w:p>
    <w:p w14:paraId="7BB83E42" w14:textId="77777777" w:rsidR="007F43ED" w:rsidRPr="00E710B1" w:rsidRDefault="007F43ED" w:rsidP="00E710B1">
      <w:pPr>
        <w:pStyle w:val="Untitledsubclause1"/>
        <w:numPr>
          <w:ilvl w:val="1"/>
          <w:numId w:val="23"/>
        </w:numPr>
        <w:spacing w:before="240" w:after="0"/>
        <w:rPr>
          <w:sz w:val="24"/>
          <w:szCs w:val="24"/>
        </w:rPr>
      </w:pPr>
      <w:bookmarkStart w:id="88" w:name="a323962"/>
      <w:r w:rsidRPr="00E710B1">
        <w:rPr>
          <w:sz w:val="24"/>
          <w:szCs w:val="24"/>
        </w:rPr>
        <w:t>Your line manager must be satisfied that all reasonable precautions are being taken to maintain confidentiality of material in accordance with our requirements.</w:t>
      </w:r>
      <w:bookmarkEnd w:id="88"/>
    </w:p>
    <w:p w14:paraId="663957D2" w14:textId="77777777" w:rsidR="007F43ED" w:rsidRPr="002719F8" w:rsidRDefault="007F43ED" w:rsidP="00E710B1">
      <w:pPr>
        <w:pStyle w:val="Untitledsubclause1"/>
        <w:numPr>
          <w:ilvl w:val="1"/>
          <w:numId w:val="23"/>
        </w:numPr>
        <w:spacing w:before="240" w:after="0"/>
        <w:rPr>
          <w:color w:val="7030A0"/>
          <w:sz w:val="24"/>
          <w:szCs w:val="24"/>
        </w:rPr>
      </w:pPr>
      <w:bookmarkStart w:id="89" w:name="a533808"/>
      <w:r w:rsidRPr="00E710B1">
        <w:rPr>
          <w:sz w:val="24"/>
          <w:szCs w:val="24"/>
        </w:rPr>
        <w:lastRenderedPageBreak/>
        <w:t>You are responsible for ensuring the security of confidential information in your remote working location and when travelling to and from your workplace.</w:t>
      </w:r>
      <w:r w:rsidRPr="00E710B1">
        <w:rPr>
          <w:color w:val="FF0000"/>
          <w:sz w:val="24"/>
          <w:szCs w:val="24"/>
        </w:rPr>
        <w:t xml:space="preserve"> </w:t>
      </w:r>
      <w:r w:rsidRPr="002719F8">
        <w:rPr>
          <w:color w:val="7030A0"/>
          <w:sz w:val="24"/>
          <w:szCs w:val="24"/>
        </w:rPr>
        <w:t xml:space="preserve">[You must not use your personal computer equipment for storing any confidential information.] </w:t>
      </w:r>
      <w:bookmarkEnd w:id="89"/>
    </w:p>
    <w:p w14:paraId="40EAF838" w14:textId="77777777" w:rsidR="007F43ED" w:rsidRPr="00E710B1" w:rsidRDefault="007F43ED" w:rsidP="00E710B1">
      <w:pPr>
        <w:pStyle w:val="Untitledsubclause1"/>
        <w:numPr>
          <w:ilvl w:val="1"/>
          <w:numId w:val="23"/>
        </w:numPr>
        <w:spacing w:before="240" w:after="0"/>
        <w:rPr>
          <w:sz w:val="24"/>
          <w:szCs w:val="24"/>
        </w:rPr>
      </w:pPr>
      <w:bookmarkStart w:id="90" w:name="a594014"/>
      <w:r w:rsidRPr="00E710B1">
        <w:rPr>
          <w:sz w:val="24"/>
          <w:szCs w:val="24"/>
        </w:rPr>
        <w:t>When working from your remote working location you undertake to:</w:t>
      </w:r>
      <w:bookmarkEnd w:id="90"/>
    </w:p>
    <w:p w14:paraId="11414986" w14:textId="77777777" w:rsidR="007F43ED" w:rsidRPr="00E710B1" w:rsidRDefault="007F43ED" w:rsidP="00E710B1">
      <w:pPr>
        <w:pStyle w:val="Untitledsubclause2"/>
        <w:numPr>
          <w:ilvl w:val="2"/>
          <w:numId w:val="23"/>
        </w:numPr>
        <w:spacing w:before="240" w:after="0"/>
        <w:rPr>
          <w:sz w:val="24"/>
          <w:szCs w:val="24"/>
        </w:rPr>
      </w:pPr>
      <w:bookmarkStart w:id="91" w:name="a592868"/>
      <w:r w:rsidRPr="00E710B1">
        <w:rPr>
          <w:sz w:val="24"/>
          <w:szCs w:val="24"/>
        </w:rPr>
        <w:t xml:space="preserve">change your password each </w:t>
      </w:r>
      <w:r w:rsidRPr="002719F8">
        <w:rPr>
          <w:color w:val="7030A0"/>
          <w:sz w:val="24"/>
          <w:szCs w:val="24"/>
        </w:rPr>
        <w:t>[month]</w:t>
      </w:r>
      <w:r w:rsidRPr="00E710B1">
        <w:rPr>
          <w:sz w:val="24"/>
          <w:szCs w:val="24"/>
        </w:rPr>
        <w:t xml:space="preserve"> and comply with our instructions relating to password security;</w:t>
      </w:r>
      <w:bookmarkEnd w:id="91"/>
    </w:p>
    <w:p w14:paraId="10AE509B" w14:textId="77777777" w:rsidR="007F43ED" w:rsidRPr="002719F8" w:rsidRDefault="007F43ED" w:rsidP="00E710B1">
      <w:pPr>
        <w:pStyle w:val="Untitledsubclause2"/>
        <w:numPr>
          <w:ilvl w:val="2"/>
          <w:numId w:val="23"/>
        </w:numPr>
        <w:spacing w:before="240" w:after="0"/>
        <w:rPr>
          <w:color w:val="7030A0"/>
          <w:sz w:val="24"/>
          <w:szCs w:val="24"/>
        </w:rPr>
      </w:pPr>
      <w:bookmarkStart w:id="92" w:name="a583754"/>
      <w:r w:rsidRPr="00E710B1">
        <w:rPr>
          <w:sz w:val="24"/>
          <w:szCs w:val="24"/>
        </w:rPr>
        <w:t xml:space="preserve">use our designated </w:t>
      </w:r>
      <w:r w:rsidRPr="002719F8">
        <w:rPr>
          <w:color w:val="7030A0"/>
          <w:sz w:val="24"/>
          <w:szCs w:val="24"/>
        </w:rPr>
        <w:t xml:space="preserve">[VPN </w:t>
      </w:r>
      <w:r w:rsidRPr="002719F8">
        <w:rPr>
          <w:b/>
          <w:bCs/>
          <w:color w:val="7030A0"/>
          <w:sz w:val="24"/>
          <w:szCs w:val="24"/>
        </w:rPr>
        <w:t xml:space="preserve">OR </w:t>
      </w:r>
      <w:r w:rsidRPr="002719F8">
        <w:rPr>
          <w:color w:val="7030A0"/>
          <w:sz w:val="24"/>
          <w:szCs w:val="24"/>
        </w:rPr>
        <w:t>multi-factor authentication]</w:t>
      </w:r>
      <w:r w:rsidRPr="002719F8">
        <w:rPr>
          <w:color w:val="auto"/>
          <w:sz w:val="24"/>
          <w:szCs w:val="24"/>
        </w:rPr>
        <w:t>;</w:t>
      </w:r>
      <w:bookmarkEnd w:id="92"/>
    </w:p>
    <w:p w14:paraId="0A570342" w14:textId="77777777" w:rsidR="007F43ED" w:rsidRPr="002719F8" w:rsidRDefault="007F43ED" w:rsidP="00E710B1">
      <w:pPr>
        <w:pStyle w:val="Untitledsubclause2"/>
        <w:spacing w:before="240" w:after="0"/>
        <w:rPr>
          <w:color w:val="7030A0"/>
          <w:sz w:val="24"/>
          <w:szCs w:val="24"/>
        </w:rPr>
      </w:pPr>
      <w:bookmarkStart w:id="93" w:name="a176050"/>
      <w:r w:rsidRPr="002719F8">
        <w:rPr>
          <w:color w:val="7030A0"/>
          <w:sz w:val="24"/>
          <w:szCs w:val="24"/>
        </w:rPr>
        <w:t>[install current antivirus and malware protection on any personal device or computer used for work;]</w:t>
      </w:r>
      <w:bookmarkEnd w:id="93"/>
    </w:p>
    <w:p w14:paraId="4724B040" w14:textId="77777777" w:rsidR="007F43ED" w:rsidRPr="00E710B1" w:rsidRDefault="007F43ED" w:rsidP="00E710B1">
      <w:pPr>
        <w:pStyle w:val="Untitledsubclause2"/>
        <w:numPr>
          <w:ilvl w:val="2"/>
          <w:numId w:val="23"/>
        </w:numPr>
        <w:spacing w:before="240" w:after="0"/>
        <w:rPr>
          <w:sz w:val="24"/>
          <w:szCs w:val="24"/>
        </w:rPr>
      </w:pPr>
      <w:bookmarkStart w:id="94" w:name="a311046"/>
      <w:r w:rsidRPr="00E710B1">
        <w:rPr>
          <w:sz w:val="24"/>
          <w:szCs w:val="24"/>
        </w:rPr>
        <w:t>comply with our instructions relating to software security and to implement all updates to equipment as soon as you are requested to do so;</w:t>
      </w:r>
      <w:bookmarkEnd w:id="94"/>
    </w:p>
    <w:p w14:paraId="658A66B5" w14:textId="77777777" w:rsidR="007F43ED" w:rsidRPr="002719F8" w:rsidRDefault="007F43ED" w:rsidP="00E710B1">
      <w:pPr>
        <w:pStyle w:val="Untitledsubclause2"/>
        <w:spacing w:before="240" w:after="0"/>
        <w:rPr>
          <w:color w:val="7030A0"/>
          <w:sz w:val="24"/>
          <w:szCs w:val="24"/>
        </w:rPr>
      </w:pPr>
      <w:bookmarkStart w:id="95" w:name="a290820"/>
      <w:r w:rsidRPr="002719F8">
        <w:rPr>
          <w:color w:val="7030A0"/>
          <w:sz w:val="24"/>
          <w:szCs w:val="24"/>
        </w:rPr>
        <w:t>[[encrypt and] protect by password any confidential information held on any personal device or computer;]</w:t>
      </w:r>
      <w:bookmarkEnd w:id="95"/>
    </w:p>
    <w:p w14:paraId="09931755" w14:textId="77777777" w:rsidR="007F43ED" w:rsidRPr="002719F8" w:rsidRDefault="007F43ED" w:rsidP="00E710B1">
      <w:pPr>
        <w:pStyle w:val="Untitledsubclause2"/>
        <w:spacing w:before="240" w:after="0"/>
        <w:rPr>
          <w:color w:val="7030A0"/>
          <w:sz w:val="24"/>
          <w:szCs w:val="24"/>
        </w:rPr>
      </w:pPr>
      <w:bookmarkStart w:id="96" w:name="a397095"/>
      <w:r w:rsidRPr="002719F8">
        <w:rPr>
          <w:color w:val="7030A0"/>
          <w:sz w:val="24"/>
          <w:szCs w:val="24"/>
        </w:rPr>
        <w:t>[keep work data and personal data separate on any personal devices used for work purposes;]</w:t>
      </w:r>
      <w:bookmarkEnd w:id="96"/>
    </w:p>
    <w:p w14:paraId="6AF2C8BB" w14:textId="77777777" w:rsidR="007F43ED" w:rsidRPr="00E710B1" w:rsidRDefault="007F43ED" w:rsidP="00E710B1">
      <w:pPr>
        <w:pStyle w:val="Untitledsubclause2"/>
        <w:spacing w:before="240" w:after="0"/>
        <w:rPr>
          <w:sz w:val="24"/>
          <w:szCs w:val="24"/>
        </w:rPr>
      </w:pPr>
      <w:bookmarkStart w:id="97" w:name="a603805"/>
      <w:r w:rsidRPr="00E710B1">
        <w:rPr>
          <w:sz w:val="24"/>
          <w:szCs w:val="24"/>
        </w:rPr>
        <w:t>send work-related emails and messages through our designated communication facilities;</w:t>
      </w:r>
      <w:bookmarkEnd w:id="97"/>
    </w:p>
    <w:p w14:paraId="7F0B9841" w14:textId="77777777" w:rsidR="007F43ED" w:rsidRPr="002719F8" w:rsidRDefault="007F43ED" w:rsidP="00E710B1">
      <w:pPr>
        <w:pStyle w:val="Untitledsubclause2"/>
        <w:spacing w:before="240" w:after="0"/>
        <w:rPr>
          <w:color w:val="7030A0"/>
          <w:sz w:val="24"/>
          <w:szCs w:val="24"/>
        </w:rPr>
      </w:pPr>
      <w:bookmarkStart w:id="98" w:name="a968483"/>
      <w:r w:rsidRPr="002719F8">
        <w:rPr>
          <w:color w:val="7030A0"/>
          <w:sz w:val="24"/>
          <w:szCs w:val="24"/>
        </w:rPr>
        <w:t xml:space="preserve">share data only through our designated [secure messaging application </w:t>
      </w:r>
      <w:r w:rsidRPr="002719F8">
        <w:rPr>
          <w:b/>
          <w:bCs/>
          <w:color w:val="7030A0"/>
          <w:sz w:val="24"/>
          <w:szCs w:val="24"/>
        </w:rPr>
        <w:t>OR</w:t>
      </w:r>
      <w:r w:rsidRPr="002719F8">
        <w:rPr>
          <w:color w:val="7030A0"/>
          <w:sz w:val="24"/>
          <w:szCs w:val="24"/>
        </w:rPr>
        <w:t xml:space="preserve"> online document sharing system];</w:t>
      </w:r>
      <w:bookmarkEnd w:id="98"/>
    </w:p>
    <w:p w14:paraId="7ADCEC39" w14:textId="77777777" w:rsidR="007F43ED" w:rsidRPr="00E710B1" w:rsidRDefault="007F43ED" w:rsidP="00E710B1">
      <w:pPr>
        <w:pStyle w:val="Untitledsubclause2"/>
        <w:spacing w:before="240" w:after="0"/>
        <w:rPr>
          <w:sz w:val="24"/>
          <w:szCs w:val="24"/>
        </w:rPr>
      </w:pPr>
      <w:bookmarkStart w:id="99" w:name="a846662"/>
      <w:r w:rsidRPr="00E710B1">
        <w:rPr>
          <w:sz w:val="24"/>
          <w:szCs w:val="24"/>
        </w:rPr>
        <w:t>make all work-related calls through our designated video-conferencing software;</w:t>
      </w:r>
      <w:bookmarkEnd w:id="99"/>
    </w:p>
    <w:p w14:paraId="085F353B" w14:textId="77777777" w:rsidR="007F43ED" w:rsidRPr="00E710B1" w:rsidRDefault="007F43ED" w:rsidP="00E710B1">
      <w:pPr>
        <w:pStyle w:val="Untitledsubclause2"/>
        <w:spacing w:before="240" w:after="0"/>
        <w:rPr>
          <w:sz w:val="24"/>
          <w:szCs w:val="24"/>
        </w:rPr>
      </w:pPr>
      <w:bookmarkStart w:id="100" w:name="a440256"/>
      <w:r w:rsidRPr="00E710B1">
        <w:rPr>
          <w:sz w:val="24"/>
          <w:szCs w:val="24"/>
        </w:rPr>
        <w:t>maintain a private space for confidential work calls;</w:t>
      </w:r>
      <w:bookmarkEnd w:id="100"/>
    </w:p>
    <w:p w14:paraId="4789C8E9" w14:textId="77777777" w:rsidR="007F43ED" w:rsidRPr="00E710B1" w:rsidRDefault="007F43ED" w:rsidP="00E710B1">
      <w:pPr>
        <w:pStyle w:val="Untitledsubclause2"/>
        <w:spacing w:before="240" w:after="0"/>
        <w:rPr>
          <w:sz w:val="24"/>
          <w:szCs w:val="24"/>
        </w:rPr>
      </w:pPr>
      <w:bookmarkStart w:id="101" w:name="a897808"/>
      <w:r w:rsidRPr="00E710B1">
        <w:rPr>
          <w:sz w:val="24"/>
          <w:szCs w:val="24"/>
        </w:rPr>
        <w:t>ensure that any display screen equipment is positioned so that only you can see it or a privacy screen is used;</w:t>
      </w:r>
      <w:bookmarkEnd w:id="101"/>
    </w:p>
    <w:p w14:paraId="0BED807E" w14:textId="77777777" w:rsidR="007F43ED" w:rsidRPr="00E710B1" w:rsidRDefault="007F43ED" w:rsidP="00E710B1">
      <w:pPr>
        <w:pStyle w:val="Untitledsubclause2"/>
        <w:numPr>
          <w:ilvl w:val="2"/>
          <w:numId w:val="23"/>
        </w:numPr>
        <w:spacing w:before="240" w:after="0"/>
        <w:rPr>
          <w:sz w:val="24"/>
          <w:szCs w:val="24"/>
        </w:rPr>
      </w:pPr>
      <w:bookmarkStart w:id="102" w:name="a439830"/>
      <w:r w:rsidRPr="00E710B1">
        <w:rPr>
          <w:sz w:val="24"/>
          <w:szCs w:val="24"/>
        </w:rPr>
        <w:t>lock your computer terminal whenever it is left unattended;</w:t>
      </w:r>
      <w:bookmarkEnd w:id="102"/>
    </w:p>
    <w:p w14:paraId="31672031" w14:textId="77777777" w:rsidR="007F43ED" w:rsidRPr="00E710B1" w:rsidRDefault="007F43ED" w:rsidP="00E710B1">
      <w:pPr>
        <w:pStyle w:val="Untitledsubclause2"/>
        <w:numPr>
          <w:ilvl w:val="2"/>
          <w:numId w:val="23"/>
        </w:numPr>
        <w:spacing w:before="240" w:after="0"/>
        <w:rPr>
          <w:sz w:val="24"/>
          <w:szCs w:val="24"/>
        </w:rPr>
      </w:pPr>
      <w:bookmarkStart w:id="103" w:name="a860370"/>
      <w:r w:rsidRPr="00E710B1">
        <w:rPr>
          <w:sz w:val="24"/>
          <w:szCs w:val="24"/>
        </w:rPr>
        <w:t xml:space="preserve">ensure no one else in your remote working location has access to confidential information stored on your </w:t>
      </w:r>
      <w:r w:rsidRPr="002719F8">
        <w:rPr>
          <w:color w:val="7030A0"/>
          <w:sz w:val="24"/>
          <w:szCs w:val="24"/>
        </w:rPr>
        <w:t>[personal]</w:t>
      </w:r>
      <w:r w:rsidRPr="00E710B1">
        <w:rPr>
          <w:sz w:val="24"/>
          <w:szCs w:val="24"/>
        </w:rPr>
        <w:t xml:space="preserve"> computer or other devices;</w:t>
      </w:r>
      <w:bookmarkEnd w:id="103"/>
    </w:p>
    <w:p w14:paraId="5C4AB70A" w14:textId="77777777" w:rsidR="007F43ED" w:rsidRPr="00E710B1" w:rsidRDefault="007F43ED" w:rsidP="00E710B1">
      <w:pPr>
        <w:pStyle w:val="Untitledsubclause2"/>
        <w:numPr>
          <w:ilvl w:val="2"/>
          <w:numId w:val="23"/>
        </w:numPr>
        <w:spacing w:before="240" w:after="0"/>
        <w:rPr>
          <w:sz w:val="24"/>
          <w:szCs w:val="24"/>
        </w:rPr>
      </w:pPr>
      <w:bookmarkStart w:id="104" w:name="a963893"/>
      <w:r w:rsidRPr="00E710B1">
        <w:rPr>
          <w:sz w:val="24"/>
          <w:szCs w:val="24"/>
        </w:rPr>
        <w:t>ensure any wireless network used is secure;</w:t>
      </w:r>
      <w:bookmarkEnd w:id="104"/>
    </w:p>
    <w:p w14:paraId="395CE029" w14:textId="77777777" w:rsidR="007F43ED" w:rsidRPr="00E710B1" w:rsidRDefault="007F43ED" w:rsidP="00E710B1">
      <w:pPr>
        <w:pStyle w:val="Untitledsubclause2"/>
        <w:spacing w:before="240" w:after="0"/>
        <w:rPr>
          <w:sz w:val="24"/>
          <w:szCs w:val="24"/>
        </w:rPr>
      </w:pPr>
      <w:bookmarkStart w:id="105" w:name="a702255"/>
      <w:r w:rsidRPr="00E710B1">
        <w:rPr>
          <w:sz w:val="24"/>
          <w:szCs w:val="24"/>
        </w:rPr>
        <w:lastRenderedPageBreak/>
        <w:t xml:space="preserve">change your wireless network passwords each </w:t>
      </w:r>
      <w:r w:rsidRPr="002719F8">
        <w:rPr>
          <w:color w:val="7030A0"/>
          <w:sz w:val="24"/>
          <w:szCs w:val="24"/>
        </w:rPr>
        <w:t>[month]</w:t>
      </w:r>
      <w:r w:rsidRPr="00E710B1">
        <w:rPr>
          <w:sz w:val="24"/>
          <w:szCs w:val="24"/>
        </w:rPr>
        <w:t xml:space="preserve"> and ensure that your wireless network router has software security updates applied;</w:t>
      </w:r>
      <w:bookmarkEnd w:id="105"/>
    </w:p>
    <w:p w14:paraId="3B106374" w14:textId="77777777" w:rsidR="007F43ED" w:rsidRPr="00E710B1" w:rsidRDefault="007F43ED" w:rsidP="00E710B1">
      <w:pPr>
        <w:pStyle w:val="Untitledsubclause2"/>
        <w:numPr>
          <w:ilvl w:val="2"/>
          <w:numId w:val="23"/>
        </w:numPr>
        <w:spacing w:before="240" w:after="0"/>
        <w:rPr>
          <w:sz w:val="24"/>
          <w:szCs w:val="24"/>
        </w:rPr>
      </w:pPr>
      <w:bookmarkStart w:id="106" w:name="a973936"/>
      <w:r w:rsidRPr="00E710B1">
        <w:rPr>
          <w:sz w:val="24"/>
          <w:szCs w:val="24"/>
        </w:rPr>
        <w:t xml:space="preserve">keep all papers </w:t>
      </w:r>
      <w:r w:rsidRPr="002719F8">
        <w:rPr>
          <w:color w:val="7030A0"/>
          <w:sz w:val="24"/>
          <w:szCs w:val="24"/>
        </w:rPr>
        <w:t>[containing confidential information]</w:t>
      </w:r>
      <w:r w:rsidRPr="00E710B1">
        <w:rPr>
          <w:sz w:val="24"/>
          <w:szCs w:val="24"/>
        </w:rPr>
        <w:t xml:space="preserve"> in filing cabinets that are locked when not in use, and ensure that no one else in your remote working location has access to such papers; and</w:t>
      </w:r>
      <w:bookmarkEnd w:id="106"/>
    </w:p>
    <w:p w14:paraId="7EC43BD1" w14:textId="77777777" w:rsidR="007F43ED" w:rsidRPr="00E710B1" w:rsidRDefault="007F43ED" w:rsidP="00E710B1">
      <w:pPr>
        <w:pStyle w:val="Untitledsubclause2"/>
        <w:numPr>
          <w:ilvl w:val="2"/>
          <w:numId w:val="23"/>
        </w:numPr>
        <w:spacing w:before="240" w:after="0"/>
        <w:rPr>
          <w:sz w:val="24"/>
          <w:szCs w:val="24"/>
        </w:rPr>
      </w:pPr>
      <w:bookmarkStart w:id="107" w:name="a263848"/>
      <w:r w:rsidRPr="00E710B1">
        <w:rPr>
          <w:sz w:val="24"/>
          <w:szCs w:val="24"/>
        </w:rPr>
        <w:t>shred or otherwise dispose securely of confidential information when it is no longer required and at all times comply with our instructions on document retention.</w:t>
      </w:r>
      <w:bookmarkEnd w:id="107"/>
    </w:p>
    <w:p w14:paraId="4937C998" w14:textId="77777777" w:rsidR="007F43ED" w:rsidRPr="00E710B1" w:rsidRDefault="007F43ED" w:rsidP="00E710B1">
      <w:pPr>
        <w:pStyle w:val="Untitledsubclause1"/>
        <w:numPr>
          <w:ilvl w:val="1"/>
          <w:numId w:val="23"/>
        </w:numPr>
        <w:spacing w:before="240" w:after="0"/>
        <w:rPr>
          <w:sz w:val="24"/>
          <w:szCs w:val="24"/>
        </w:rPr>
      </w:pPr>
      <w:bookmarkStart w:id="108" w:name="a798781"/>
      <w:r w:rsidRPr="00E710B1">
        <w:rPr>
          <w:sz w:val="24"/>
          <w:szCs w:val="24"/>
        </w:rPr>
        <w:t>To comply with data protection obligations, you will only store or process company data or personal data on equipment which has been provided by or authorised by us.</w:t>
      </w:r>
      <w:bookmarkEnd w:id="108"/>
    </w:p>
    <w:p w14:paraId="7C3DB20B" w14:textId="77777777" w:rsidR="007F43ED" w:rsidRPr="00E710B1" w:rsidRDefault="007F43ED" w:rsidP="00E710B1">
      <w:pPr>
        <w:pStyle w:val="Untitledsubclause1"/>
        <w:numPr>
          <w:ilvl w:val="1"/>
          <w:numId w:val="23"/>
        </w:numPr>
        <w:spacing w:before="240" w:after="0"/>
        <w:rPr>
          <w:sz w:val="24"/>
          <w:szCs w:val="24"/>
        </w:rPr>
      </w:pPr>
      <w:bookmarkStart w:id="109" w:name="a464422"/>
      <w:r w:rsidRPr="00E710B1">
        <w:rPr>
          <w:sz w:val="24"/>
          <w:szCs w:val="24"/>
        </w:rPr>
        <w:t>To comply with data protection legislation, we retain the right to conduct a data protection impact assessment (DPIA) to assess the risks involved with data processing in your remote working location. Where this is necessary, we will contact you to arrange the DPIA.</w:t>
      </w:r>
      <w:bookmarkEnd w:id="109"/>
    </w:p>
    <w:p w14:paraId="65E44A6D" w14:textId="77777777" w:rsidR="007F43ED" w:rsidRPr="00E710B1" w:rsidRDefault="007F43ED" w:rsidP="00E710B1">
      <w:pPr>
        <w:pStyle w:val="Untitledsubclause1"/>
        <w:numPr>
          <w:ilvl w:val="1"/>
          <w:numId w:val="23"/>
        </w:numPr>
        <w:spacing w:before="240" w:after="0"/>
        <w:rPr>
          <w:sz w:val="24"/>
          <w:szCs w:val="24"/>
        </w:rPr>
      </w:pPr>
      <w:bookmarkStart w:id="110" w:name="a192122"/>
      <w:r w:rsidRPr="00E710B1">
        <w:rPr>
          <w:sz w:val="24"/>
          <w:szCs w:val="24"/>
        </w:rPr>
        <w:t xml:space="preserve">You confirm that you have read and understood our </w:t>
      </w:r>
      <w:r w:rsidRPr="002719F8">
        <w:rPr>
          <w:color w:val="7030A0"/>
          <w:sz w:val="24"/>
          <w:szCs w:val="24"/>
        </w:rPr>
        <w:t xml:space="preserve">[privacy standard </w:t>
      </w:r>
      <w:r w:rsidRPr="002719F8">
        <w:rPr>
          <w:b/>
          <w:bCs/>
          <w:color w:val="7030A0"/>
          <w:sz w:val="24"/>
          <w:szCs w:val="24"/>
        </w:rPr>
        <w:t>OR</w:t>
      </w:r>
      <w:r w:rsidRPr="002719F8">
        <w:rPr>
          <w:color w:val="7030A0"/>
          <w:sz w:val="24"/>
          <w:szCs w:val="24"/>
        </w:rPr>
        <w:t xml:space="preserve"> data protection policy] [IT and communications policy] [bring your own device to work policy (BYOD)] [data retention guidelines] [[</w:t>
      </w:r>
      <w:r w:rsidR="002719F8" w:rsidRPr="002719F8">
        <w:rPr>
          <w:color w:val="7030A0"/>
          <w:sz w:val="24"/>
          <w:szCs w:val="24"/>
        </w:rPr>
        <w:t>other policies</w:t>
      </w:r>
      <w:r w:rsidRPr="002719F8">
        <w:rPr>
          <w:color w:val="7030A0"/>
          <w:sz w:val="24"/>
          <w:szCs w:val="24"/>
        </w:rPr>
        <w:t xml:space="preserve">] </w:t>
      </w:r>
      <w:r w:rsidRPr="00E710B1">
        <w:rPr>
          <w:sz w:val="24"/>
          <w:szCs w:val="24"/>
        </w:rPr>
        <w:t xml:space="preserve">from time to time in force regarding the retention of personal data, electronic communications and data security and that you will regularly keep yourself informed of the most current version of these policies. You will also attend any training on data protection and confidentiality whether online or in person when requested to do so. </w:t>
      </w:r>
      <w:bookmarkEnd w:id="110"/>
    </w:p>
    <w:p w14:paraId="02083050" w14:textId="77777777" w:rsidR="007F43ED" w:rsidRPr="00E710B1" w:rsidRDefault="007F43ED" w:rsidP="00E710B1">
      <w:pPr>
        <w:pStyle w:val="Untitledsubclause1"/>
        <w:numPr>
          <w:ilvl w:val="1"/>
          <w:numId w:val="23"/>
        </w:numPr>
        <w:spacing w:before="240" w:after="0"/>
        <w:rPr>
          <w:sz w:val="24"/>
          <w:szCs w:val="24"/>
        </w:rPr>
      </w:pPr>
      <w:bookmarkStart w:id="111" w:name="a994081"/>
      <w:r w:rsidRPr="00E710B1">
        <w:rPr>
          <w:sz w:val="24"/>
          <w:szCs w:val="24"/>
        </w:rPr>
        <w:t>If you discover or suspect that there has been a data breach or an incident involving the security of information relating to us, our clients, customers or anyone working with or for us, you must report it immediately to your line manager.</w:t>
      </w:r>
      <w:bookmarkEnd w:id="111"/>
    </w:p>
    <w:p w14:paraId="0F321215" w14:textId="77777777" w:rsidR="007F43ED" w:rsidRPr="00E710B1" w:rsidRDefault="007F43ED" w:rsidP="00E710B1">
      <w:pPr>
        <w:pStyle w:val="TitleClause"/>
        <w:numPr>
          <w:ilvl w:val="0"/>
          <w:numId w:val="23"/>
        </w:numPr>
        <w:spacing w:after="0"/>
        <w:rPr>
          <w:sz w:val="24"/>
          <w:szCs w:val="24"/>
        </w:rPr>
      </w:pPr>
      <w:r w:rsidRPr="00E710B1">
        <w:rPr>
          <w:sz w:val="24"/>
          <w:szCs w:val="24"/>
        </w:rPr>
        <w:fldChar w:fldCharType="begin"/>
      </w:r>
      <w:r w:rsidRPr="00E710B1">
        <w:rPr>
          <w:sz w:val="24"/>
          <w:szCs w:val="24"/>
        </w:rPr>
        <w:instrText>TC "12. Termination of hybrid working arrangement" \l 1</w:instrText>
      </w:r>
      <w:r w:rsidRPr="00E710B1">
        <w:rPr>
          <w:sz w:val="24"/>
          <w:szCs w:val="24"/>
        </w:rPr>
        <w:fldChar w:fldCharType="end"/>
      </w:r>
      <w:bookmarkStart w:id="112" w:name="a604108"/>
      <w:bookmarkStart w:id="113" w:name="_Toc256000011"/>
      <w:r w:rsidRPr="00E710B1">
        <w:rPr>
          <w:sz w:val="24"/>
          <w:szCs w:val="24"/>
        </w:rPr>
        <w:t xml:space="preserve">Termination </w:t>
      </w:r>
      <w:r w:rsidR="00E710B1" w:rsidRPr="00E710B1">
        <w:rPr>
          <w:sz w:val="24"/>
          <w:szCs w:val="24"/>
        </w:rPr>
        <w:t>of Hybrid Working Arrangement</w:t>
      </w:r>
      <w:bookmarkEnd w:id="112"/>
      <w:bookmarkEnd w:id="113"/>
    </w:p>
    <w:p w14:paraId="0EEC58C5" w14:textId="77777777" w:rsidR="007F43ED" w:rsidRPr="00E710B1" w:rsidRDefault="007F43ED" w:rsidP="00E710B1">
      <w:pPr>
        <w:pStyle w:val="Untitledsubclause1"/>
        <w:numPr>
          <w:ilvl w:val="1"/>
          <w:numId w:val="23"/>
        </w:numPr>
        <w:spacing w:before="240" w:after="0"/>
        <w:rPr>
          <w:sz w:val="24"/>
          <w:szCs w:val="24"/>
        </w:rPr>
      </w:pPr>
      <w:bookmarkStart w:id="114" w:name="a642750"/>
      <w:r w:rsidRPr="00E710B1">
        <w:rPr>
          <w:sz w:val="24"/>
          <w:szCs w:val="24"/>
        </w:rPr>
        <w:t xml:space="preserve">We reserve the right to terminate the hybrid working arrangement, for example, due to a change in business needs, performance concerns or if your role changes such that hybrid working is no longer suitable, subject to </w:t>
      </w:r>
      <w:r w:rsidRPr="002719F8">
        <w:rPr>
          <w:color w:val="7030A0"/>
          <w:sz w:val="24"/>
          <w:szCs w:val="24"/>
        </w:rPr>
        <w:t>[</w:t>
      </w:r>
      <w:r w:rsidR="002719F8" w:rsidRPr="002719F8">
        <w:rPr>
          <w:color w:val="7030A0"/>
          <w:sz w:val="24"/>
          <w:szCs w:val="24"/>
        </w:rPr>
        <w:t>period</w:t>
      </w:r>
      <w:r w:rsidRPr="002719F8">
        <w:rPr>
          <w:color w:val="7030A0"/>
          <w:sz w:val="24"/>
          <w:szCs w:val="24"/>
        </w:rPr>
        <w:t xml:space="preserve">] </w:t>
      </w:r>
      <w:r w:rsidRPr="00E710B1">
        <w:rPr>
          <w:sz w:val="24"/>
          <w:szCs w:val="24"/>
        </w:rPr>
        <w:t xml:space="preserve">notice. </w:t>
      </w:r>
      <w:bookmarkEnd w:id="114"/>
    </w:p>
    <w:p w14:paraId="1C163D55" w14:textId="77777777" w:rsidR="007F43ED" w:rsidRPr="00E710B1" w:rsidRDefault="007F43ED" w:rsidP="00E710B1">
      <w:pPr>
        <w:pStyle w:val="Untitledsubclause1"/>
        <w:numPr>
          <w:ilvl w:val="1"/>
          <w:numId w:val="23"/>
        </w:numPr>
        <w:spacing w:before="240" w:after="0"/>
        <w:rPr>
          <w:sz w:val="24"/>
          <w:szCs w:val="24"/>
        </w:rPr>
      </w:pPr>
      <w:bookmarkStart w:id="115" w:name="a107949"/>
      <w:r w:rsidRPr="00E710B1">
        <w:rPr>
          <w:sz w:val="24"/>
          <w:szCs w:val="24"/>
        </w:rPr>
        <w:t xml:space="preserve">If you want to terminate your hybrid working arrangement, you must give </w:t>
      </w:r>
      <w:r w:rsidRPr="002719F8">
        <w:rPr>
          <w:color w:val="7030A0"/>
          <w:sz w:val="24"/>
          <w:szCs w:val="24"/>
        </w:rPr>
        <w:t xml:space="preserve">[your line manager </w:t>
      </w:r>
      <w:r w:rsidRPr="002719F8">
        <w:rPr>
          <w:b/>
          <w:bCs/>
          <w:color w:val="7030A0"/>
          <w:sz w:val="24"/>
          <w:szCs w:val="24"/>
        </w:rPr>
        <w:t>OR</w:t>
      </w:r>
      <w:r w:rsidRPr="002719F8">
        <w:rPr>
          <w:color w:val="7030A0"/>
          <w:sz w:val="24"/>
          <w:szCs w:val="24"/>
        </w:rPr>
        <w:t xml:space="preserve"> the HR Department] [one month's notice </w:t>
      </w:r>
      <w:r w:rsidRPr="002719F8">
        <w:rPr>
          <w:b/>
          <w:bCs/>
          <w:color w:val="7030A0"/>
          <w:sz w:val="24"/>
          <w:szCs w:val="24"/>
        </w:rPr>
        <w:t>OR</w:t>
      </w:r>
      <w:r w:rsidRPr="002719F8">
        <w:rPr>
          <w:color w:val="7030A0"/>
          <w:sz w:val="24"/>
          <w:szCs w:val="24"/>
        </w:rPr>
        <w:t xml:space="preserve"> [</w:t>
      </w:r>
      <w:r w:rsidR="002719F8" w:rsidRPr="002719F8">
        <w:rPr>
          <w:color w:val="7030A0"/>
          <w:sz w:val="24"/>
          <w:szCs w:val="24"/>
        </w:rPr>
        <w:t>period</w:t>
      </w:r>
      <w:r w:rsidRPr="002719F8">
        <w:rPr>
          <w:color w:val="7030A0"/>
          <w:sz w:val="24"/>
          <w:szCs w:val="24"/>
        </w:rPr>
        <w:t>]]</w:t>
      </w:r>
      <w:r w:rsidRPr="00E710B1">
        <w:rPr>
          <w:color w:val="FF0000"/>
          <w:sz w:val="24"/>
          <w:szCs w:val="24"/>
        </w:rPr>
        <w:t xml:space="preserve"> </w:t>
      </w:r>
      <w:r w:rsidRPr="00E710B1">
        <w:rPr>
          <w:sz w:val="24"/>
          <w:szCs w:val="24"/>
        </w:rPr>
        <w:t>to allow us to arrange a desk space for you in the workplace and collect any equipment that is no longer required.</w:t>
      </w:r>
      <w:bookmarkEnd w:id="115"/>
    </w:p>
    <w:sectPr w:rsidR="007F43ED" w:rsidRPr="00E710B1">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CA1F2" w14:textId="77777777" w:rsidR="00351E50" w:rsidRDefault="00351E50">
      <w:pPr>
        <w:spacing w:after="0" w:line="240" w:lineRule="auto"/>
      </w:pPr>
      <w:r>
        <w:separator/>
      </w:r>
    </w:p>
  </w:endnote>
  <w:endnote w:type="continuationSeparator" w:id="0">
    <w:p w14:paraId="37DEE1C0" w14:textId="77777777" w:rsidR="00351E50" w:rsidRDefault="0035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A22F9" w14:textId="77777777" w:rsidR="007F43ED" w:rsidRPr="00E710B1" w:rsidRDefault="00E710B1" w:rsidP="00E710B1">
    <w:pPr>
      <w:spacing w:after="0"/>
      <w:rPr>
        <w:sz w:val="20"/>
        <w:szCs w:val="20"/>
      </w:rPr>
    </w:pPr>
    <w:r w:rsidRPr="00E710B1">
      <w:rPr>
        <w:sz w:val="20"/>
        <w:szCs w:val="20"/>
      </w:rPr>
      <w:t>Hybrid Working Policy</w:t>
    </w:r>
    <w:r w:rsidRPr="00E710B1">
      <w:rPr>
        <w:sz w:val="20"/>
        <w:szCs w:val="20"/>
      </w:rPr>
      <w:tab/>
    </w:r>
    <w:r w:rsidRPr="00E710B1">
      <w:rPr>
        <w:sz w:val="20"/>
        <w:szCs w:val="20"/>
      </w:rPr>
      <w:tab/>
    </w:r>
    <w:r w:rsidRPr="00E710B1">
      <w:rPr>
        <w:sz w:val="20"/>
        <w:szCs w:val="20"/>
      </w:rPr>
      <w:tab/>
    </w:r>
    <w:r w:rsidRPr="00E710B1">
      <w:rPr>
        <w:sz w:val="20"/>
        <w:szCs w:val="20"/>
      </w:rPr>
      <w:tab/>
    </w:r>
    <w:r w:rsidRPr="00E710B1">
      <w:rPr>
        <w:sz w:val="20"/>
        <w:szCs w:val="20"/>
      </w:rPr>
      <w:tab/>
    </w:r>
    <w:r w:rsidRPr="00E710B1">
      <w:rPr>
        <w:sz w:val="20"/>
        <w:szCs w:val="20"/>
      </w:rPr>
      <w:tab/>
    </w:r>
    <w:r w:rsidRPr="00E710B1">
      <w:rPr>
        <w:sz w:val="20"/>
        <w:szCs w:val="20"/>
      </w:rPr>
      <w:tab/>
    </w:r>
    <w:r w:rsidRPr="00E710B1">
      <w:rPr>
        <w:sz w:val="20"/>
        <w:szCs w:val="20"/>
      </w:rPr>
      <w:tab/>
    </w:r>
    <w:r w:rsidRPr="00E710B1">
      <w:rPr>
        <w:sz w:val="20"/>
        <w:szCs w:val="20"/>
      </w:rPr>
      <w:tab/>
      <w:t xml:space="preserve">Page </w:t>
    </w:r>
    <w:r w:rsidRPr="00E710B1">
      <w:rPr>
        <w:sz w:val="20"/>
        <w:szCs w:val="20"/>
      </w:rPr>
      <w:fldChar w:fldCharType="begin"/>
    </w:r>
    <w:r w:rsidRPr="00E710B1">
      <w:rPr>
        <w:sz w:val="20"/>
        <w:szCs w:val="20"/>
      </w:rPr>
      <w:instrText xml:space="preserve"> PAGE  \* Arabic  \* MERGEFORMAT </w:instrText>
    </w:r>
    <w:r w:rsidRPr="00E710B1">
      <w:rPr>
        <w:sz w:val="20"/>
        <w:szCs w:val="20"/>
      </w:rPr>
      <w:fldChar w:fldCharType="separate"/>
    </w:r>
    <w:r w:rsidRPr="00E710B1">
      <w:rPr>
        <w:noProof/>
        <w:sz w:val="20"/>
        <w:szCs w:val="20"/>
      </w:rPr>
      <w:t>1</w:t>
    </w:r>
    <w:r w:rsidRPr="00E710B1">
      <w:rPr>
        <w:sz w:val="20"/>
        <w:szCs w:val="20"/>
      </w:rPr>
      <w:fldChar w:fldCharType="end"/>
    </w:r>
    <w:r w:rsidRPr="00E710B1">
      <w:rPr>
        <w:sz w:val="20"/>
        <w:szCs w:val="20"/>
      </w:rPr>
      <w:t xml:space="preserve"> of </w:t>
    </w:r>
    <w:r w:rsidRPr="00E710B1">
      <w:rPr>
        <w:sz w:val="20"/>
        <w:szCs w:val="20"/>
      </w:rPr>
      <w:fldChar w:fldCharType="begin"/>
    </w:r>
    <w:r w:rsidRPr="00E710B1">
      <w:rPr>
        <w:sz w:val="20"/>
        <w:szCs w:val="20"/>
      </w:rPr>
      <w:instrText xml:space="preserve"> NUMPAGES  \* Arabic  \* MERGEFORMAT </w:instrText>
    </w:r>
    <w:r w:rsidRPr="00E710B1">
      <w:rPr>
        <w:sz w:val="20"/>
        <w:szCs w:val="20"/>
      </w:rPr>
      <w:fldChar w:fldCharType="separate"/>
    </w:r>
    <w:r w:rsidRPr="00E710B1">
      <w:rPr>
        <w:noProof/>
        <w:sz w:val="20"/>
        <w:szCs w:val="20"/>
      </w:rPr>
      <w:t>2</w:t>
    </w:r>
    <w:r w:rsidRPr="00E710B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7AAE" w14:textId="77777777" w:rsidR="00351E50" w:rsidRDefault="00351E50">
      <w:pPr>
        <w:spacing w:after="0" w:line="240" w:lineRule="auto"/>
      </w:pPr>
      <w:r>
        <w:separator/>
      </w:r>
    </w:p>
  </w:footnote>
  <w:footnote w:type="continuationSeparator" w:id="0">
    <w:p w14:paraId="57EAF70F" w14:textId="77777777" w:rsidR="00351E50" w:rsidRDefault="00351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ACD03" w14:textId="77777777" w:rsidR="00E710B1" w:rsidRPr="00E710B1" w:rsidRDefault="002719F8" w:rsidP="00E710B1">
    <w:pPr>
      <w:pStyle w:val="Header"/>
      <w:jc w:val="right"/>
      <w:rPr>
        <w:b/>
        <w:bCs/>
        <w:color w:val="7030A0"/>
        <w:sz w:val="24"/>
        <w:szCs w:val="24"/>
      </w:rPr>
    </w:pPr>
    <w:r>
      <w:rPr>
        <w:b/>
        <w:bCs/>
        <w:color w:val="7030A0"/>
        <w:sz w:val="24"/>
        <w:szCs w:val="24"/>
      </w:rPr>
      <w:t>Organisation</w:t>
    </w:r>
    <w:r w:rsidR="00E710B1" w:rsidRPr="00E710B1">
      <w:rPr>
        <w:b/>
        <w:bCs/>
        <w:color w:val="7030A0"/>
        <w:sz w:val="24"/>
        <w:szCs w:val="24"/>
      </w:rPr>
      <w:t xml:space="preserve"> Name/Logo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17C898FA"/>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4E72039C">
      <w:start w:val="1"/>
      <w:numFmt w:val="bullet"/>
      <w:pStyle w:val="DefinedTermBullet"/>
      <w:lvlText w:val=""/>
      <w:lvlJc w:val="left"/>
      <w:pPr>
        <w:ind w:left="1440" w:hanging="360"/>
      </w:pPr>
      <w:rPr>
        <w:rFonts w:ascii="Symbol" w:hAnsi="Symbol" w:hint="default"/>
        <w:color w:val="000000"/>
      </w:rPr>
    </w:lvl>
    <w:lvl w:ilvl="1" w:tplc="F69C41A6" w:tentative="1">
      <w:start w:val="1"/>
      <w:numFmt w:val="bullet"/>
      <w:lvlText w:val="o"/>
      <w:lvlJc w:val="left"/>
      <w:pPr>
        <w:ind w:left="2160" w:hanging="360"/>
      </w:pPr>
      <w:rPr>
        <w:rFonts w:ascii="Courier New" w:hAnsi="Courier New" w:cs="Courier New" w:hint="default"/>
      </w:rPr>
    </w:lvl>
    <w:lvl w:ilvl="2" w:tplc="0DDE46DC" w:tentative="1">
      <w:start w:val="1"/>
      <w:numFmt w:val="bullet"/>
      <w:lvlText w:val=""/>
      <w:lvlJc w:val="left"/>
      <w:pPr>
        <w:ind w:left="2880" w:hanging="360"/>
      </w:pPr>
      <w:rPr>
        <w:rFonts w:ascii="Wingdings" w:hAnsi="Wingdings" w:hint="default"/>
      </w:rPr>
    </w:lvl>
    <w:lvl w:ilvl="3" w:tplc="DFC62C50" w:tentative="1">
      <w:start w:val="1"/>
      <w:numFmt w:val="bullet"/>
      <w:lvlText w:val=""/>
      <w:lvlJc w:val="left"/>
      <w:pPr>
        <w:ind w:left="3600" w:hanging="360"/>
      </w:pPr>
      <w:rPr>
        <w:rFonts w:ascii="Symbol" w:hAnsi="Symbol" w:hint="default"/>
      </w:rPr>
    </w:lvl>
    <w:lvl w:ilvl="4" w:tplc="7658AFE0" w:tentative="1">
      <w:start w:val="1"/>
      <w:numFmt w:val="bullet"/>
      <w:lvlText w:val="o"/>
      <w:lvlJc w:val="left"/>
      <w:pPr>
        <w:ind w:left="4320" w:hanging="360"/>
      </w:pPr>
      <w:rPr>
        <w:rFonts w:ascii="Courier New" w:hAnsi="Courier New" w:cs="Courier New" w:hint="default"/>
      </w:rPr>
    </w:lvl>
    <w:lvl w:ilvl="5" w:tplc="B2444A9E" w:tentative="1">
      <w:start w:val="1"/>
      <w:numFmt w:val="bullet"/>
      <w:lvlText w:val=""/>
      <w:lvlJc w:val="left"/>
      <w:pPr>
        <w:ind w:left="5040" w:hanging="360"/>
      </w:pPr>
      <w:rPr>
        <w:rFonts w:ascii="Wingdings" w:hAnsi="Wingdings" w:hint="default"/>
      </w:rPr>
    </w:lvl>
    <w:lvl w:ilvl="6" w:tplc="EFEA73BC" w:tentative="1">
      <w:start w:val="1"/>
      <w:numFmt w:val="bullet"/>
      <w:lvlText w:val=""/>
      <w:lvlJc w:val="left"/>
      <w:pPr>
        <w:ind w:left="5760" w:hanging="360"/>
      </w:pPr>
      <w:rPr>
        <w:rFonts w:ascii="Symbol" w:hAnsi="Symbol" w:hint="default"/>
      </w:rPr>
    </w:lvl>
    <w:lvl w:ilvl="7" w:tplc="83024830" w:tentative="1">
      <w:start w:val="1"/>
      <w:numFmt w:val="bullet"/>
      <w:lvlText w:val="o"/>
      <w:lvlJc w:val="left"/>
      <w:pPr>
        <w:ind w:left="6480" w:hanging="360"/>
      </w:pPr>
      <w:rPr>
        <w:rFonts w:ascii="Courier New" w:hAnsi="Courier New" w:cs="Courier New" w:hint="default"/>
      </w:rPr>
    </w:lvl>
    <w:lvl w:ilvl="8" w:tplc="D4DC881C"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DC62174E">
      <w:start w:val="1"/>
      <w:numFmt w:val="lowerLetter"/>
      <w:lvlText w:val="%1)"/>
      <w:lvlJc w:val="left"/>
      <w:pPr>
        <w:ind w:left="1714" w:hanging="360"/>
      </w:pPr>
      <w:rPr>
        <w:color w:val="000000"/>
      </w:rPr>
    </w:lvl>
    <w:lvl w:ilvl="1" w:tplc="8F8444A6" w:tentative="1">
      <w:start w:val="1"/>
      <w:numFmt w:val="lowerLetter"/>
      <w:lvlText w:val="%2."/>
      <w:lvlJc w:val="left"/>
      <w:pPr>
        <w:ind w:left="2434" w:hanging="360"/>
      </w:pPr>
    </w:lvl>
    <w:lvl w:ilvl="2" w:tplc="217C1EC4" w:tentative="1">
      <w:start w:val="1"/>
      <w:numFmt w:val="lowerRoman"/>
      <w:lvlText w:val="%3."/>
      <w:lvlJc w:val="right"/>
      <w:pPr>
        <w:ind w:left="3154" w:hanging="180"/>
      </w:pPr>
    </w:lvl>
    <w:lvl w:ilvl="3" w:tplc="9F6693EA" w:tentative="1">
      <w:start w:val="1"/>
      <w:numFmt w:val="decimal"/>
      <w:lvlText w:val="%4."/>
      <w:lvlJc w:val="left"/>
      <w:pPr>
        <w:ind w:left="3874" w:hanging="360"/>
      </w:pPr>
    </w:lvl>
    <w:lvl w:ilvl="4" w:tplc="0846A876" w:tentative="1">
      <w:start w:val="1"/>
      <w:numFmt w:val="lowerLetter"/>
      <w:lvlText w:val="%5."/>
      <w:lvlJc w:val="left"/>
      <w:pPr>
        <w:ind w:left="4594" w:hanging="360"/>
      </w:pPr>
    </w:lvl>
    <w:lvl w:ilvl="5" w:tplc="2EF254F2" w:tentative="1">
      <w:start w:val="1"/>
      <w:numFmt w:val="lowerRoman"/>
      <w:lvlText w:val="%6."/>
      <w:lvlJc w:val="right"/>
      <w:pPr>
        <w:ind w:left="5314" w:hanging="180"/>
      </w:pPr>
    </w:lvl>
    <w:lvl w:ilvl="6" w:tplc="37AC50A6" w:tentative="1">
      <w:start w:val="1"/>
      <w:numFmt w:val="decimal"/>
      <w:lvlText w:val="%7."/>
      <w:lvlJc w:val="left"/>
      <w:pPr>
        <w:ind w:left="6034" w:hanging="360"/>
      </w:pPr>
    </w:lvl>
    <w:lvl w:ilvl="7" w:tplc="4DD42DFE" w:tentative="1">
      <w:start w:val="1"/>
      <w:numFmt w:val="lowerLetter"/>
      <w:lvlText w:val="%8."/>
      <w:lvlJc w:val="left"/>
      <w:pPr>
        <w:ind w:left="6754" w:hanging="360"/>
      </w:pPr>
    </w:lvl>
    <w:lvl w:ilvl="8" w:tplc="C1042A86"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B1E65012">
      <w:start w:val="1"/>
      <w:numFmt w:val="decimal"/>
      <w:lvlText w:val="Schedule %1"/>
      <w:lvlJc w:val="left"/>
      <w:pPr>
        <w:ind w:left="720" w:hanging="360"/>
      </w:pPr>
      <w:rPr>
        <w:rFonts w:hint="default"/>
        <w:color w:val="000000"/>
      </w:rPr>
    </w:lvl>
    <w:lvl w:ilvl="1" w:tplc="1380517E" w:tentative="1">
      <w:start w:val="1"/>
      <w:numFmt w:val="lowerLetter"/>
      <w:lvlText w:val="%2."/>
      <w:lvlJc w:val="left"/>
      <w:pPr>
        <w:ind w:left="1440" w:hanging="360"/>
      </w:pPr>
    </w:lvl>
    <w:lvl w:ilvl="2" w:tplc="D23AABB4" w:tentative="1">
      <w:start w:val="1"/>
      <w:numFmt w:val="lowerRoman"/>
      <w:lvlText w:val="%3."/>
      <w:lvlJc w:val="right"/>
      <w:pPr>
        <w:ind w:left="2160" w:hanging="180"/>
      </w:pPr>
    </w:lvl>
    <w:lvl w:ilvl="3" w:tplc="9D427F8C" w:tentative="1">
      <w:start w:val="1"/>
      <w:numFmt w:val="decimal"/>
      <w:lvlText w:val="%4."/>
      <w:lvlJc w:val="left"/>
      <w:pPr>
        <w:ind w:left="2880" w:hanging="360"/>
      </w:pPr>
    </w:lvl>
    <w:lvl w:ilvl="4" w:tplc="A45870E6" w:tentative="1">
      <w:start w:val="1"/>
      <w:numFmt w:val="lowerLetter"/>
      <w:lvlText w:val="%5."/>
      <w:lvlJc w:val="left"/>
      <w:pPr>
        <w:ind w:left="3600" w:hanging="360"/>
      </w:pPr>
    </w:lvl>
    <w:lvl w:ilvl="5" w:tplc="A4887894" w:tentative="1">
      <w:start w:val="1"/>
      <w:numFmt w:val="lowerRoman"/>
      <w:lvlText w:val="%6."/>
      <w:lvlJc w:val="right"/>
      <w:pPr>
        <w:ind w:left="4320" w:hanging="180"/>
      </w:pPr>
    </w:lvl>
    <w:lvl w:ilvl="6" w:tplc="540E1158" w:tentative="1">
      <w:start w:val="1"/>
      <w:numFmt w:val="decimal"/>
      <w:lvlText w:val="%7."/>
      <w:lvlJc w:val="left"/>
      <w:pPr>
        <w:ind w:left="5040" w:hanging="360"/>
      </w:pPr>
    </w:lvl>
    <w:lvl w:ilvl="7" w:tplc="B4046B66" w:tentative="1">
      <w:start w:val="1"/>
      <w:numFmt w:val="lowerLetter"/>
      <w:lvlText w:val="%8."/>
      <w:lvlJc w:val="left"/>
      <w:pPr>
        <w:ind w:left="5760" w:hanging="360"/>
      </w:pPr>
    </w:lvl>
    <w:lvl w:ilvl="8" w:tplc="9E2804C6" w:tentative="1">
      <w:start w:val="1"/>
      <w:numFmt w:val="lowerRoman"/>
      <w:lvlText w:val="%9."/>
      <w:lvlJc w:val="right"/>
      <w:pPr>
        <w:ind w:left="6480" w:hanging="180"/>
      </w:pPr>
    </w:lvl>
  </w:abstractNum>
  <w:abstractNum w:abstractNumId="16" w15:restartNumberingAfterBreak="0">
    <w:nsid w:val="20E82F3A"/>
    <w:multiLevelType w:val="hybridMultilevel"/>
    <w:tmpl w:val="1DF80854"/>
    <w:lvl w:ilvl="0" w:tplc="17CE9F76">
      <w:start w:val="1"/>
      <w:numFmt w:val="decimal"/>
      <w:pStyle w:val="ScheduleHeading-Single"/>
      <w:lvlText w:val="Schedule"/>
      <w:lvlJc w:val="left"/>
      <w:pPr>
        <w:tabs>
          <w:tab w:val="num" w:pos="720"/>
        </w:tabs>
        <w:ind w:left="720" w:hanging="720"/>
      </w:pPr>
      <w:rPr>
        <w:color w:val="000000"/>
      </w:rPr>
    </w:lvl>
    <w:lvl w:ilvl="1" w:tplc="1F3A5FEA" w:tentative="1">
      <w:start w:val="1"/>
      <w:numFmt w:val="lowerLetter"/>
      <w:lvlText w:val="%2."/>
      <w:lvlJc w:val="left"/>
      <w:pPr>
        <w:tabs>
          <w:tab w:val="num" w:pos="1440"/>
        </w:tabs>
        <w:ind w:left="1440" w:hanging="360"/>
      </w:pPr>
    </w:lvl>
    <w:lvl w:ilvl="2" w:tplc="009C97EC" w:tentative="1">
      <w:start w:val="1"/>
      <w:numFmt w:val="lowerRoman"/>
      <w:lvlText w:val="%3."/>
      <w:lvlJc w:val="right"/>
      <w:pPr>
        <w:tabs>
          <w:tab w:val="num" w:pos="2160"/>
        </w:tabs>
        <w:ind w:left="2160" w:hanging="180"/>
      </w:pPr>
    </w:lvl>
    <w:lvl w:ilvl="3" w:tplc="DBAA873A" w:tentative="1">
      <w:start w:val="1"/>
      <w:numFmt w:val="decimal"/>
      <w:lvlText w:val="%4."/>
      <w:lvlJc w:val="left"/>
      <w:pPr>
        <w:tabs>
          <w:tab w:val="num" w:pos="2880"/>
        </w:tabs>
        <w:ind w:left="2880" w:hanging="360"/>
      </w:pPr>
    </w:lvl>
    <w:lvl w:ilvl="4" w:tplc="42D200F0" w:tentative="1">
      <w:start w:val="1"/>
      <w:numFmt w:val="lowerLetter"/>
      <w:lvlText w:val="%5."/>
      <w:lvlJc w:val="left"/>
      <w:pPr>
        <w:tabs>
          <w:tab w:val="num" w:pos="3600"/>
        </w:tabs>
        <w:ind w:left="3600" w:hanging="360"/>
      </w:pPr>
    </w:lvl>
    <w:lvl w:ilvl="5" w:tplc="73F624A8" w:tentative="1">
      <w:start w:val="1"/>
      <w:numFmt w:val="lowerRoman"/>
      <w:lvlText w:val="%6."/>
      <w:lvlJc w:val="right"/>
      <w:pPr>
        <w:tabs>
          <w:tab w:val="num" w:pos="4320"/>
        </w:tabs>
        <w:ind w:left="4320" w:hanging="180"/>
      </w:pPr>
    </w:lvl>
    <w:lvl w:ilvl="6" w:tplc="CAC68534" w:tentative="1">
      <w:start w:val="1"/>
      <w:numFmt w:val="decimal"/>
      <w:lvlText w:val="%7."/>
      <w:lvlJc w:val="left"/>
      <w:pPr>
        <w:tabs>
          <w:tab w:val="num" w:pos="5040"/>
        </w:tabs>
        <w:ind w:left="5040" w:hanging="360"/>
      </w:pPr>
    </w:lvl>
    <w:lvl w:ilvl="7" w:tplc="8CBEEDF2" w:tentative="1">
      <w:start w:val="1"/>
      <w:numFmt w:val="lowerLetter"/>
      <w:lvlText w:val="%8."/>
      <w:lvlJc w:val="left"/>
      <w:pPr>
        <w:tabs>
          <w:tab w:val="num" w:pos="5760"/>
        </w:tabs>
        <w:ind w:left="5760" w:hanging="360"/>
      </w:pPr>
    </w:lvl>
    <w:lvl w:ilvl="8" w:tplc="1B9206D6" w:tentative="1">
      <w:start w:val="1"/>
      <w:numFmt w:val="lowerRoman"/>
      <w:lvlText w:val="%9."/>
      <w:lvlJc w:val="right"/>
      <w:pPr>
        <w:tabs>
          <w:tab w:val="num" w:pos="6480"/>
        </w:tabs>
        <w:ind w:left="6480" w:hanging="180"/>
      </w:pPr>
    </w:lvl>
  </w:abstractNum>
  <w:abstractNum w:abstractNumId="17"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8" w15:restartNumberingAfterBreak="0">
    <w:nsid w:val="23F230AE"/>
    <w:multiLevelType w:val="hybridMultilevel"/>
    <w:tmpl w:val="DC3EE75A"/>
    <w:lvl w:ilvl="0" w:tplc="BC2EE788">
      <w:start w:val="1"/>
      <w:numFmt w:val="decimal"/>
      <w:lvlText w:val="Part %1"/>
      <w:lvlJc w:val="left"/>
      <w:pPr>
        <w:ind w:left="720" w:hanging="360"/>
      </w:pPr>
      <w:rPr>
        <w:rFonts w:hint="default"/>
        <w:b/>
        <w:i w:val="0"/>
        <w:color w:val="000000"/>
      </w:rPr>
    </w:lvl>
    <w:lvl w:ilvl="1" w:tplc="CB04137E" w:tentative="1">
      <w:start w:val="1"/>
      <w:numFmt w:val="lowerLetter"/>
      <w:lvlText w:val="%2."/>
      <w:lvlJc w:val="left"/>
      <w:pPr>
        <w:ind w:left="1440" w:hanging="360"/>
      </w:pPr>
    </w:lvl>
    <w:lvl w:ilvl="2" w:tplc="27E63128" w:tentative="1">
      <w:start w:val="1"/>
      <w:numFmt w:val="lowerRoman"/>
      <w:lvlText w:val="%3."/>
      <w:lvlJc w:val="right"/>
      <w:pPr>
        <w:ind w:left="2160" w:hanging="180"/>
      </w:pPr>
    </w:lvl>
    <w:lvl w:ilvl="3" w:tplc="51D826AA" w:tentative="1">
      <w:start w:val="1"/>
      <w:numFmt w:val="decimal"/>
      <w:lvlText w:val="%4."/>
      <w:lvlJc w:val="left"/>
      <w:pPr>
        <w:ind w:left="2880" w:hanging="360"/>
      </w:pPr>
    </w:lvl>
    <w:lvl w:ilvl="4" w:tplc="996EB796" w:tentative="1">
      <w:start w:val="1"/>
      <w:numFmt w:val="lowerLetter"/>
      <w:lvlText w:val="%5."/>
      <w:lvlJc w:val="left"/>
      <w:pPr>
        <w:ind w:left="3600" w:hanging="360"/>
      </w:pPr>
    </w:lvl>
    <w:lvl w:ilvl="5" w:tplc="85466AF0" w:tentative="1">
      <w:start w:val="1"/>
      <w:numFmt w:val="lowerRoman"/>
      <w:lvlText w:val="%6."/>
      <w:lvlJc w:val="right"/>
      <w:pPr>
        <w:ind w:left="4320" w:hanging="180"/>
      </w:pPr>
    </w:lvl>
    <w:lvl w:ilvl="6" w:tplc="D4683DAE" w:tentative="1">
      <w:start w:val="1"/>
      <w:numFmt w:val="decimal"/>
      <w:lvlText w:val="%7."/>
      <w:lvlJc w:val="left"/>
      <w:pPr>
        <w:ind w:left="5040" w:hanging="360"/>
      </w:pPr>
    </w:lvl>
    <w:lvl w:ilvl="7" w:tplc="9D961994" w:tentative="1">
      <w:start w:val="1"/>
      <w:numFmt w:val="lowerLetter"/>
      <w:lvlText w:val="%8."/>
      <w:lvlJc w:val="left"/>
      <w:pPr>
        <w:ind w:left="5760" w:hanging="360"/>
      </w:pPr>
    </w:lvl>
    <w:lvl w:ilvl="8" w:tplc="A254217C" w:tentative="1">
      <w:start w:val="1"/>
      <w:numFmt w:val="lowerRoman"/>
      <w:lvlText w:val="%9."/>
      <w:lvlJc w:val="right"/>
      <w:pPr>
        <w:ind w:left="6480" w:hanging="180"/>
      </w:pPr>
    </w:lvl>
  </w:abstractNum>
  <w:abstractNum w:abstractNumId="19" w15:restartNumberingAfterBreak="0">
    <w:nsid w:val="25B00E4C"/>
    <w:multiLevelType w:val="hybridMultilevel"/>
    <w:tmpl w:val="97C4AA26"/>
    <w:lvl w:ilvl="0" w:tplc="5868F94E">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C66D92" w:tentative="1">
      <w:start w:val="1"/>
      <w:numFmt w:val="lowerLetter"/>
      <w:lvlText w:val="%2."/>
      <w:lvlJc w:val="left"/>
      <w:pPr>
        <w:ind w:left="1440" w:hanging="360"/>
      </w:pPr>
    </w:lvl>
    <w:lvl w:ilvl="2" w:tplc="FF529E88" w:tentative="1">
      <w:start w:val="1"/>
      <w:numFmt w:val="lowerRoman"/>
      <w:lvlText w:val="%3."/>
      <w:lvlJc w:val="right"/>
      <w:pPr>
        <w:ind w:left="2160" w:hanging="180"/>
      </w:pPr>
    </w:lvl>
    <w:lvl w:ilvl="3" w:tplc="6686942A" w:tentative="1">
      <w:start w:val="1"/>
      <w:numFmt w:val="decimal"/>
      <w:lvlText w:val="%4."/>
      <w:lvlJc w:val="left"/>
      <w:pPr>
        <w:ind w:left="2880" w:hanging="360"/>
      </w:pPr>
    </w:lvl>
    <w:lvl w:ilvl="4" w:tplc="B46E8534" w:tentative="1">
      <w:start w:val="1"/>
      <w:numFmt w:val="lowerLetter"/>
      <w:lvlText w:val="%5."/>
      <w:lvlJc w:val="left"/>
      <w:pPr>
        <w:ind w:left="3600" w:hanging="360"/>
      </w:pPr>
    </w:lvl>
    <w:lvl w:ilvl="5" w:tplc="BC689172" w:tentative="1">
      <w:start w:val="1"/>
      <w:numFmt w:val="lowerRoman"/>
      <w:lvlText w:val="%6."/>
      <w:lvlJc w:val="right"/>
      <w:pPr>
        <w:ind w:left="4320" w:hanging="180"/>
      </w:pPr>
    </w:lvl>
    <w:lvl w:ilvl="6" w:tplc="263E5FA8" w:tentative="1">
      <w:start w:val="1"/>
      <w:numFmt w:val="decimal"/>
      <w:lvlText w:val="%7."/>
      <w:lvlJc w:val="left"/>
      <w:pPr>
        <w:ind w:left="5040" w:hanging="360"/>
      </w:pPr>
    </w:lvl>
    <w:lvl w:ilvl="7" w:tplc="446C4ECE" w:tentative="1">
      <w:start w:val="1"/>
      <w:numFmt w:val="lowerLetter"/>
      <w:lvlText w:val="%8."/>
      <w:lvlJc w:val="left"/>
      <w:pPr>
        <w:ind w:left="5760" w:hanging="360"/>
      </w:pPr>
    </w:lvl>
    <w:lvl w:ilvl="8" w:tplc="87844CCA" w:tentative="1">
      <w:start w:val="1"/>
      <w:numFmt w:val="lowerRoman"/>
      <w:lvlText w:val="%9."/>
      <w:lvlJc w:val="right"/>
      <w:pPr>
        <w:ind w:left="6480" w:hanging="180"/>
      </w:pPr>
    </w:lvl>
  </w:abstractNum>
  <w:abstractNum w:abstractNumId="20" w15:restartNumberingAfterBreak="0">
    <w:nsid w:val="29C94F29"/>
    <w:multiLevelType w:val="hybridMultilevel"/>
    <w:tmpl w:val="4CBC2A34"/>
    <w:lvl w:ilvl="0" w:tplc="4D9CED3A">
      <w:start w:val="1"/>
      <w:numFmt w:val="decimal"/>
      <w:pStyle w:val="QuestionParagraph"/>
      <w:lvlText w:val="%1."/>
      <w:lvlJc w:val="left"/>
      <w:pPr>
        <w:ind w:left="720" w:hanging="360"/>
      </w:pPr>
      <w:rPr>
        <w:color w:val="000000"/>
      </w:rPr>
    </w:lvl>
    <w:lvl w:ilvl="1" w:tplc="8632A4C4" w:tentative="1">
      <w:start w:val="1"/>
      <w:numFmt w:val="lowerLetter"/>
      <w:lvlText w:val="%2."/>
      <w:lvlJc w:val="left"/>
      <w:pPr>
        <w:ind w:left="1440" w:hanging="360"/>
      </w:pPr>
    </w:lvl>
    <w:lvl w:ilvl="2" w:tplc="960CB992" w:tentative="1">
      <w:start w:val="1"/>
      <w:numFmt w:val="lowerRoman"/>
      <w:lvlText w:val="%3."/>
      <w:lvlJc w:val="right"/>
      <w:pPr>
        <w:ind w:left="2160" w:hanging="180"/>
      </w:pPr>
    </w:lvl>
    <w:lvl w:ilvl="3" w:tplc="9E8E1BEE" w:tentative="1">
      <w:start w:val="1"/>
      <w:numFmt w:val="decimal"/>
      <w:lvlText w:val="%4."/>
      <w:lvlJc w:val="left"/>
      <w:pPr>
        <w:ind w:left="2880" w:hanging="360"/>
      </w:pPr>
    </w:lvl>
    <w:lvl w:ilvl="4" w:tplc="D1EE25BE" w:tentative="1">
      <w:start w:val="1"/>
      <w:numFmt w:val="lowerLetter"/>
      <w:lvlText w:val="%5."/>
      <w:lvlJc w:val="left"/>
      <w:pPr>
        <w:ind w:left="3600" w:hanging="360"/>
      </w:pPr>
    </w:lvl>
    <w:lvl w:ilvl="5" w:tplc="3B0833F2" w:tentative="1">
      <w:start w:val="1"/>
      <w:numFmt w:val="lowerRoman"/>
      <w:lvlText w:val="%6."/>
      <w:lvlJc w:val="right"/>
      <w:pPr>
        <w:ind w:left="4320" w:hanging="180"/>
      </w:pPr>
    </w:lvl>
    <w:lvl w:ilvl="6" w:tplc="1B3C3D36" w:tentative="1">
      <w:start w:val="1"/>
      <w:numFmt w:val="decimal"/>
      <w:lvlText w:val="%7."/>
      <w:lvlJc w:val="left"/>
      <w:pPr>
        <w:ind w:left="5040" w:hanging="360"/>
      </w:pPr>
    </w:lvl>
    <w:lvl w:ilvl="7" w:tplc="AF283BCA" w:tentative="1">
      <w:start w:val="1"/>
      <w:numFmt w:val="lowerLetter"/>
      <w:lvlText w:val="%8."/>
      <w:lvlJc w:val="left"/>
      <w:pPr>
        <w:ind w:left="5760" w:hanging="360"/>
      </w:pPr>
    </w:lvl>
    <w:lvl w:ilvl="8" w:tplc="39DC07C4" w:tentative="1">
      <w:start w:val="1"/>
      <w:numFmt w:val="lowerRoman"/>
      <w:lvlText w:val="%9."/>
      <w:lvlJc w:val="right"/>
      <w:pPr>
        <w:ind w:left="6480" w:hanging="180"/>
      </w:pPr>
    </w:lvl>
  </w:abstractNum>
  <w:abstractNum w:abstractNumId="21" w15:restartNumberingAfterBreak="0">
    <w:nsid w:val="310416CA"/>
    <w:multiLevelType w:val="hybridMultilevel"/>
    <w:tmpl w:val="072EDEC8"/>
    <w:lvl w:ilvl="0" w:tplc="1E16A972">
      <w:start w:val="1"/>
      <w:numFmt w:val="bullet"/>
      <w:pStyle w:val="subclause2Bullet2"/>
      <w:lvlText w:val=""/>
      <w:lvlJc w:val="left"/>
      <w:pPr>
        <w:ind w:left="2279" w:hanging="360"/>
      </w:pPr>
      <w:rPr>
        <w:rFonts w:ascii="Symbol" w:hAnsi="Symbol" w:hint="default"/>
        <w:color w:val="000000"/>
      </w:rPr>
    </w:lvl>
    <w:lvl w:ilvl="1" w:tplc="099861A2" w:tentative="1">
      <w:start w:val="1"/>
      <w:numFmt w:val="bullet"/>
      <w:lvlText w:val="o"/>
      <w:lvlJc w:val="left"/>
      <w:pPr>
        <w:ind w:left="2999" w:hanging="360"/>
      </w:pPr>
      <w:rPr>
        <w:rFonts w:ascii="Courier New" w:hAnsi="Courier New" w:cs="Courier New" w:hint="default"/>
      </w:rPr>
    </w:lvl>
    <w:lvl w:ilvl="2" w:tplc="DF241042" w:tentative="1">
      <w:start w:val="1"/>
      <w:numFmt w:val="bullet"/>
      <w:lvlText w:val=""/>
      <w:lvlJc w:val="left"/>
      <w:pPr>
        <w:ind w:left="3719" w:hanging="360"/>
      </w:pPr>
      <w:rPr>
        <w:rFonts w:ascii="Wingdings" w:hAnsi="Wingdings" w:hint="default"/>
      </w:rPr>
    </w:lvl>
    <w:lvl w:ilvl="3" w:tplc="0B5E5546" w:tentative="1">
      <w:start w:val="1"/>
      <w:numFmt w:val="bullet"/>
      <w:lvlText w:val=""/>
      <w:lvlJc w:val="left"/>
      <w:pPr>
        <w:ind w:left="4439" w:hanging="360"/>
      </w:pPr>
      <w:rPr>
        <w:rFonts w:ascii="Symbol" w:hAnsi="Symbol" w:hint="default"/>
      </w:rPr>
    </w:lvl>
    <w:lvl w:ilvl="4" w:tplc="C8062DF4" w:tentative="1">
      <w:start w:val="1"/>
      <w:numFmt w:val="bullet"/>
      <w:lvlText w:val="o"/>
      <w:lvlJc w:val="left"/>
      <w:pPr>
        <w:ind w:left="5159" w:hanging="360"/>
      </w:pPr>
      <w:rPr>
        <w:rFonts w:ascii="Courier New" w:hAnsi="Courier New" w:cs="Courier New" w:hint="default"/>
      </w:rPr>
    </w:lvl>
    <w:lvl w:ilvl="5" w:tplc="557CE316" w:tentative="1">
      <w:start w:val="1"/>
      <w:numFmt w:val="bullet"/>
      <w:lvlText w:val=""/>
      <w:lvlJc w:val="left"/>
      <w:pPr>
        <w:ind w:left="5879" w:hanging="360"/>
      </w:pPr>
      <w:rPr>
        <w:rFonts w:ascii="Wingdings" w:hAnsi="Wingdings" w:hint="default"/>
      </w:rPr>
    </w:lvl>
    <w:lvl w:ilvl="6" w:tplc="6C903B70" w:tentative="1">
      <w:start w:val="1"/>
      <w:numFmt w:val="bullet"/>
      <w:lvlText w:val=""/>
      <w:lvlJc w:val="left"/>
      <w:pPr>
        <w:ind w:left="6599" w:hanging="360"/>
      </w:pPr>
      <w:rPr>
        <w:rFonts w:ascii="Symbol" w:hAnsi="Symbol" w:hint="default"/>
      </w:rPr>
    </w:lvl>
    <w:lvl w:ilvl="7" w:tplc="CA92FB32" w:tentative="1">
      <w:start w:val="1"/>
      <w:numFmt w:val="bullet"/>
      <w:lvlText w:val="o"/>
      <w:lvlJc w:val="left"/>
      <w:pPr>
        <w:ind w:left="7319" w:hanging="360"/>
      </w:pPr>
      <w:rPr>
        <w:rFonts w:ascii="Courier New" w:hAnsi="Courier New" w:cs="Courier New" w:hint="default"/>
      </w:rPr>
    </w:lvl>
    <w:lvl w:ilvl="8" w:tplc="74649FA0" w:tentative="1">
      <w:start w:val="1"/>
      <w:numFmt w:val="bullet"/>
      <w:lvlText w:val=""/>
      <w:lvlJc w:val="left"/>
      <w:pPr>
        <w:ind w:left="8039" w:hanging="360"/>
      </w:pPr>
      <w:rPr>
        <w:rFonts w:ascii="Wingdings" w:hAnsi="Wingdings" w:hint="default"/>
      </w:rPr>
    </w:lvl>
  </w:abstractNum>
  <w:abstractNum w:abstractNumId="22" w15:restartNumberingAfterBreak="0">
    <w:nsid w:val="31E9741F"/>
    <w:multiLevelType w:val="hybridMultilevel"/>
    <w:tmpl w:val="0CAC7D4E"/>
    <w:lvl w:ilvl="0" w:tplc="EEE69BC8">
      <w:start w:val="1"/>
      <w:numFmt w:val="bullet"/>
      <w:pStyle w:val="BulletList2"/>
      <w:lvlText w:val=""/>
      <w:lvlJc w:val="left"/>
      <w:pPr>
        <w:tabs>
          <w:tab w:val="num" w:pos="1077"/>
        </w:tabs>
        <w:ind w:left="1077" w:hanging="357"/>
      </w:pPr>
      <w:rPr>
        <w:rFonts w:ascii="Symbol" w:hAnsi="Symbol" w:hint="default"/>
        <w:color w:val="000000"/>
      </w:rPr>
    </w:lvl>
    <w:lvl w:ilvl="1" w:tplc="D20C9E02" w:tentative="1">
      <w:start w:val="1"/>
      <w:numFmt w:val="bullet"/>
      <w:lvlText w:val="o"/>
      <w:lvlJc w:val="left"/>
      <w:pPr>
        <w:tabs>
          <w:tab w:val="num" w:pos="1440"/>
        </w:tabs>
        <w:ind w:left="1440" w:hanging="360"/>
      </w:pPr>
      <w:rPr>
        <w:rFonts w:ascii="Courier New" w:hAnsi="Courier New" w:cs="Courier New" w:hint="default"/>
      </w:rPr>
    </w:lvl>
    <w:lvl w:ilvl="2" w:tplc="2382A03A" w:tentative="1">
      <w:start w:val="1"/>
      <w:numFmt w:val="bullet"/>
      <w:lvlText w:val=""/>
      <w:lvlJc w:val="left"/>
      <w:pPr>
        <w:tabs>
          <w:tab w:val="num" w:pos="2160"/>
        </w:tabs>
        <w:ind w:left="2160" w:hanging="360"/>
      </w:pPr>
      <w:rPr>
        <w:rFonts w:ascii="Wingdings" w:hAnsi="Wingdings" w:hint="default"/>
      </w:rPr>
    </w:lvl>
    <w:lvl w:ilvl="3" w:tplc="4C909A9A" w:tentative="1">
      <w:start w:val="1"/>
      <w:numFmt w:val="bullet"/>
      <w:lvlText w:val=""/>
      <w:lvlJc w:val="left"/>
      <w:pPr>
        <w:tabs>
          <w:tab w:val="num" w:pos="2880"/>
        </w:tabs>
        <w:ind w:left="2880" w:hanging="360"/>
      </w:pPr>
      <w:rPr>
        <w:rFonts w:ascii="Symbol" w:hAnsi="Symbol" w:hint="default"/>
      </w:rPr>
    </w:lvl>
    <w:lvl w:ilvl="4" w:tplc="A7529846" w:tentative="1">
      <w:start w:val="1"/>
      <w:numFmt w:val="bullet"/>
      <w:lvlText w:val="o"/>
      <w:lvlJc w:val="left"/>
      <w:pPr>
        <w:tabs>
          <w:tab w:val="num" w:pos="3600"/>
        </w:tabs>
        <w:ind w:left="3600" w:hanging="360"/>
      </w:pPr>
      <w:rPr>
        <w:rFonts w:ascii="Courier New" w:hAnsi="Courier New" w:cs="Courier New" w:hint="default"/>
      </w:rPr>
    </w:lvl>
    <w:lvl w:ilvl="5" w:tplc="5F68995A" w:tentative="1">
      <w:start w:val="1"/>
      <w:numFmt w:val="bullet"/>
      <w:lvlText w:val=""/>
      <w:lvlJc w:val="left"/>
      <w:pPr>
        <w:tabs>
          <w:tab w:val="num" w:pos="4320"/>
        </w:tabs>
        <w:ind w:left="4320" w:hanging="360"/>
      </w:pPr>
      <w:rPr>
        <w:rFonts w:ascii="Wingdings" w:hAnsi="Wingdings" w:hint="default"/>
      </w:rPr>
    </w:lvl>
    <w:lvl w:ilvl="6" w:tplc="7F6CB276" w:tentative="1">
      <w:start w:val="1"/>
      <w:numFmt w:val="bullet"/>
      <w:lvlText w:val=""/>
      <w:lvlJc w:val="left"/>
      <w:pPr>
        <w:tabs>
          <w:tab w:val="num" w:pos="5040"/>
        </w:tabs>
        <w:ind w:left="5040" w:hanging="360"/>
      </w:pPr>
      <w:rPr>
        <w:rFonts w:ascii="Symbol" w:hAnsi="Symbol" w:hint="default"/>
      </w:rPr>
    </w:lvl>
    <w:lvl w:ilvl="7" w:tplc="E1B450FA" w:tentative="1">
      <w:start w:val="1"/>
      <w:numFmt w:val="bullet"/>
      <w:lvlText w:val="o"/>
      <w:lvlJc w:val="left"/>
      <w:pPr>
        <w:tabs>
          <w:tab w:val="num" w:pos="5760"/>
        </w:tabs>
        <w:ind w:left="5760" w:hanging="360"/>
      </w:pPr>
      <w:rPr>
        <w:rFonts w:ascii="Courier New" w:hAnsi="Courier New" w:cs="Courier New" w:hint="default"/>
      </w:rPr>
    </w:lvl>
    <w:lvl w:ilvl="8" w:tplc="2192385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C668D"/>
    <w:multiLevelType w:val="hybridMultilevel"/>
    <w:tmpl w:val="594C4DAE"/>
    <w:lvl w:ilvl="0" w:tplc="DDD4A624">
      <w:start w:val="1"/>
      <w:numFmt w:val="bullet"/>
      <w:pStyle w:val="Bullet4"/>
      <w:lvlText w:val=""/>
      <w:lvlJc w:val="left"/>
      <w:pPr>
        <w:tabs>
          <w:tab w:val="num" w:pos="2676"/>
        </w:tabs>
        <w:ind w:left="2676" w:hanging="357"/>
      </w:pPr>
      <w:rPr>
        <w:rFonts w:ascii="Symbol" w:hAnsi="Symbol" w:hint="default"/>
        <w:color w:val="000000"/>
      </w:rPr>
    </w:lvl>
    <w:lvl w:ilvl="1" w:tplc="5A34E386" w:tentative="1">
      <w:start w:val="1"/>
      <w:numFmt w:val="bullet"/>
      <w:lvlText w:val="o"/>
      <w:lvlJc w:val="left"/>
      <w:pPr>
        <w:tabs>
          <w:tab w:val="num" w:pos="1440"/>
        </w:tabs>
        <w:ind w:left="1440" w:hanging="360"/>
      </w:pPr>
      <w:rPr>
        <w:rFonts w:ascii="Courier New" w:hAnsi="Courier New" w:cs="Courier New" w:hint="default"/>
      </w:rPr>
    </w:lvl>
    <w:lvl w:ilvl="2" w:tplc="12165C86" w:tentative="1">
      <w:start w:val="1"/>
      <w:numFmt w:val="bullet"/>
      <w:lvlText w:val=""/>
      <w:lvlJc w:val="left"/>
      <w:pPr>
        <w:tabs>
          <w:tab w:val="num" w:pos="2160"/>
        </w:tabs>
        <w:ind w:left="2160" w:hanging="360"/>
      </w:pPr>
      <w:rPr>
        <w:rFonts w:ascii="Wingdings" w:hAnsi="Wingdings" w:hint="default"/>
      </w:rPr>
    </w:lvl>
    <w:lvl w:ilvl="3" w:tplc="E0D0250C" w:tentative="1">
      <w:start w:val="1"/>
      <w:numFmt w:val="bullet"/>
      <w:lvlText w:val=""/>
      <w:lvlJc w:val="left"/>
      <w:pPr>
        <w:tabs>
          <w:tab w:val="num" w:pos="2880"/>
        </w:tabs>
        <w:ind w:left="2880" w:hanging="360"/>
      </w:pPr>
      <w:rPr>
        <w:rFonts w:ascii="Symbol" w:hAnsi="Symbol" w:hint="default"/>
      </w:rPr>
    </w:lvl>
    <w:lvl w:ilvl="4" w:tplc="B84CCC18" w:tentative="1">
      <w:start w:val="1"/>
      <w:numFmt w:val="bullet"/>
      <w:lvlText w:val="o"/>
      <w:lvlJc w:val="left"/>
      <w:pPr>
        <w:tabs>
          <w:tab w:val="num" w:pos="3600"/>
        </w:tabs>
        <w:ind w:left="3600" w:hanging="360"/>
      </w:pPr>
      <w:rPr>
        <w:rFonts w:ascii="Courier New" w:hAnsi="Courier New" w:cs="Courier New" w:hint="default"/>
      </w:rPr>
    </w:lvl>
    <w:lvl w:ilvl="5" w:tplc="2ADEF6D6" w:tentative="1">
      <w:start w:val="1"/>
      <w:numFmt w:val="bullet"/>
      <w:lvlText w:val=""/>
      <w:lvlJc w:val="left"/>
      <w:pPr>
        <w:tabs>
          <w:tab w:val="num" w:pos="4320"/>
        </w:tabs>
        <w:ind w:left="4320" w:hanging="360"/>
      </w:pPr>
      <w:rPr>
        <w:rFonts w:ascii="Wingdings" w:hAnsi="Wingdings" w:hint="default"/>
      </w:rPr>
    </w:lvl>
    <w:lvl w:ilvl="6" w:tplc="0D24985E" w:tentative="1">
      <w:start w:val="1"/>
      <w:numFmt w:val="bullet"/>
      <w:lvlText w:val=""/>
      <w:lvlJc w:val="left"/>
      <w:pPr>
        <w:tabs>
          <w:tab w:val="num" w:pos="5040"/>
        </w:tabs>
        <w:ind w:left="5040" w:hanging="360"/>
      </w:pPr>
      <w:rPr>
        <w:rFonts w:ascii="Symbol" w:hAnsi="Symbol" w:hint="default"/>
      </w:rPr>
    </w:lvl>
    <w:lvl w:ilvl="7" w:tplc="F4F29808" w:tentative="1">
      <w:start w:val="1"/>
      <w:numFmt w:val="bullet"/>
      <w:lvlText w:val="o"/>
      <w:lvlJc w:val="left"/>
      <w:pPr>
        <w:tabs>
          <w:tab w:val="num" w:pos="5760"/>
        </w:tabs>
        <w:ind w:left="5760" w:hanging="360"/>
      </w:pPr>
      <w:rPr>
        <w:rFonts w:ascii="Courier New" w:hAnsi="Courier New" w:cs="Courier New" w:hint="default"/>
      </w:rPr>
    </w:lvl>
    <w:lvl w:ilvl="8" w:tplc="EE885C1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5" w15:restartNumberingAfterBreak="0">
    <w:nsid w:val="38130038"/>
    <w:multiLevelType w:val="hybridMultilevel"/>
    <w:tmpl w:val="FF8A0FAE"/>
    <w:lvl w:ilvl="0" w:tplc="5C6C1B52">
      <w:start w:val="1"/>
      <w:numFmt w:val="bullet"/>
      <w:pStyle w:val="ClauseBullet2"/>
      <w:lvlText w:val=""/>
      <w:lvlJc w:val="left"/>
      <w:pPr>
        <w:ind w:left="1440" w:hanging="360"/>
      </w:pPr>
      <w:rPr>
        <w:rFonts w:ascii="Symbol" w:hAnsi="Symbol" w:hint="default"/>
        <w:color w:val="000000"/>
      </w:rPr>
    </w:lvl>
    <w:lvl w:ilvl="1" w:tplc="8AECE2D8" w:tentative="1">
      <w:start w:val="1"/>
      <w:numFmt w:val="bullet"/>
      <w:lvlText w:val="o"/>
      <w:lvlJc w:val="left"/>
      <w:pPr>
        <w:ind w:left="2160" w:hanging="360"/>
      </w:pPr>
      <w:rPr>
        <w:rFonts w:ascii="Courier New" w:hAnsi="Courier New" w:cs="Courier New" w:hint="default"/>
      </w:rPr>
    </w:lvl>
    <w:lvl w:ilvl="2" w:tplc="08E46578" w:tentative="1">
      <w:start w:val="1"/>
      <w:numFmt w:val="bullet"/>
      <w:lvlText w:val=""/>
      <w:lvlJc w:val="left"/>
      <w:pPr>
        <w:ind w:left="2880" w:hanging="360"/>
      </w:pPr>
      <w:rPr>
        <w:rFonts w:ascii="Wingdings" w:hAnsi="Wingdings" w:hint="default"/>
      </w:rPr>
    </w:lvl>
    <w:lvl w:ilvl="3" w:tplc="11CC1AFC" w:tentative="1">
      <w:start w:val="1"/>
      <w:numFmt w:val="bullet"/>
      <w:lvlText w:val=""/>
      <w:lvlJc w:val="left"/>
      <w:pPr>
        <w:ind w:left="3600" w:hanging="360"/>
      </w:pPr>
      <w:rPr>
        <w:rFonts w:ascii="Symbol" w:hAnsi="Symbol" w:hint="default"/>
      </w:rPr>
    </w:lvl>
    <w:lvl w:ilvl="4" w:tplc="877280B8" w:tentative="1">
      <w:start w:val="1"/>
      <w:numFmt w:val="bullet"/>
      <w:lvlText w:val="o"/>
      <w:lvlJc w:val="left"/>
      <w:pPr>
        <w:ind w:left="4320" w:hanging="360"/>
      </w:pPr>
      <w:rPr>
        <w:rFonts w:ascii="Courier New" w:hAnsi="Courier New" w:cs="Courier New" w:hint="default"/>
      </w:rPr>
    </w:lvl>
    <w:lvl w:ilvl="5" w:tplc="919A290A" w:tentative="1">
      <w:start w:val="1"/>
      <w:numFmt w:val="bullet"/>
      <w:lvlText w:val=""/>
      <w:lvlJc w:val="left"/>
      <w:pPr>
        <w:ind w:left="5040" w:hanging="360"/>
      </w:pPr>
      <w:rPr>
        <w:rFonts w:ascii="Wingdings" w:hAnsi="Wingdings" w:hint="default"/>
      </w:rPr>
    </w:lvl>
    <w:lvl w:ilvl="6" w:tplc="DC7409C2" w:tentative="1">
      <w:start w:val="1"/>
      <w:numFmt w:val="bullet"/>
      <w:lvlText w:val=""/>
      <w:lvlJc w:val="left"/>
      <w:pPr>
        <w:ind w:left="5760" w:hanging="360"/>
      </w:pPr>
      <w:rPr>
        <w:rFonts w:ascii="Symbol" w:hAnsi="Symbol" w:hint="default"/>
      </w:rPr>
    </w:lvl>
    <w:lvl w:ilvl="7" w:tplc="AD288BA8" w:tentative="1">
      <w:start w:val="1"/>
      <w:numFmt w:val="bullet"/>
      <w:lvlText w:val="o"/>
      <w:lvlJc w:val="left"/>
      <w:pPr>
        <w:ind w:left="6480" w:hanging="360"/>
      </w:pPr>
      <w:rPr>
        <w:rFonts w:ascii="Courier New" w:hAnsi="Courier New" w:cs="Courier New" w:hint="default"/>
      </w:rPr>
    </w:lvl>
    <w:lvl w:ilvl="8" w:tplc="1FE022E8" w:tentative="1">
      <w:start w:val="1"/>
      <w:numFmt w:val="bullet"/>
      <w:lvlText w:val=""/>
      <w:lvlJc w:val="left"/>
      <w:pPr>
        <w:ind w:left="7200" w:hanging="360"/>
      </w:pPr>
      <w:rPr>
        <w:rFonts w:ascii="Wingdings" w:hAnsi="Wingdings" w:hint="default"/>
      </w:rPr>
    </w:lvl>
  </w:abstractNum>
  <w:abstractNum w:abstractNumId="26" w15:restartNumberingAfterBreak="0">
    <w:nsid w:val="402E6DC1"/>
    <w:multiLevelType w:val="hybridMultilevel"/>
    <w:tmpl w:val="8AAEB3E8"/>
    <w:lvl w:ilvl="0" w:tplc="61707100">
      <w:start w:val="1"/>
      <w:numFmt w:val="bullet"/>
      <w:lvlText w:val=""/>
      <w:lvlJc w:val="left"/>
      <w:pPr>
        <w:ind w:left="720" w:hanging="360"/>
      </w:pPr>
      <w:rPr>
        <w:rFonts w:ascii="Symbol" w:hAnsi="Symbol" w:hint="default"/>
        <w:color w:val="000000"/>
      </w:rPr>
    </w:lvl>
    <w:lvl w:ilvl="1" w:tplc="776CF632" w:tentative="1">
      <w:start w:val="1"/>
      <w:numFmt w:val="bullet"/>
      <w:lvlText w:val="o"/>
      <w:lvlJc w:val="left"/>
      <w:pPr>
        <w:ind w:left="1440" w:hanging="360"/>
      </w:pPr>
      <w:rPr>
        <w:rFonts w:ascii="Courier New" w:hAnsi="Courier New" w:cs="Courier New" w:hint="default"/>
      </w:rPr>
    </w:lvl>
    <w:lvl w:ilvl="2" w:tplc="5F3C1BFE" w:tentative="1">
      <w:start w:val="1"/>
      <w:numFmt w:val="bullet"/>
      <w:lvlText w:val=""/>
      <w:lvlJc w:val="left"/>
      <w:pPr>
        <w:ind w:left="2160" w:hanging="360"/>
      </w:pPr>
      <w:rPr>
        <w:rFonts w:ascii="Wingdings" w:hAnsi="Wingdings" w:hint="default"/>
      </w:rPr>
    </w:lvl>
    <w:lvl w:ilvl="3" w:tplc="68760276" w:tentative="1">
      <w:start w:val="1"/>
      <w:numFmt w:val="bullet"/>
      <w:lvlText w:val=""/>
      <w:lvlJc w:val="left"/>
      <w:pPr>
        <w:ind w:left="2880" w:hanging="360"/>
      </w:pPr>
      <w:rPr>
        <w:rFonts w:ascii="Symbol" w:hAnsi="Symbol" w:hint="default"/>
      </w:rPr>
    </w:lvl>
    <w:lvl w:ilvl="4" w:tplc="A6FA63B4" w:tentative="1">
      <w:start w:val="1"/>
      <w:numFmt w:val="bullet"/>
      <w:lvlText w:val="o"/>
      <w:lvlJc w:val="left"/>
      <w:pPr>
        <w:ind w:left="3600" w:hanging="360"/>
      </w:pPr>
      <w:rPr>
        <w:rFonts w:ascii="Courier New" w:hAnsi="Courier New" w:cs="Courier New" w:hint="default"/>
      </w:rPr>
    </w:lvl>
    <w:lvl w:ilvl="5" w:tplc="85463C40" w:tentative="1">
      <w:start w:val="1"/>
      <w:numFmt w:val="bullet"/>
      <w:lvlText w:val=""/>
      <w:lvlJc w:val="left"/>
      <w:pPr>
        <w:ind w:left="4320" w:hanging="360"/>
      </w:pPr>
      <w:rPr>
        <w:rFonts w:ascii="Wingdings" w:hAnsi="Wingdings" w:hint="default"/>
      </w:rPr>
    </w:lvl>
    <w:lvl w:ilvl="6" w:tplc="B2FC1F5C" w:tentative="1">
      <w:start w:val="1"/>
      <w:numFmt w:val="bullet"/>
      <w:lvlText w:val=""/>
      <w:lvlJc w:val="left"/>
      <w:pPr>
        <w:ind w:left="5040" w:hanging="360"/>
      </w:pPr>
      <w:rPr>
        <w:rFonts w:ascii="Symbol" w:hAnsi="Symbol" w:hint="default"/>
      </w:rPr>
    </w:lvl>
    <w:lvl w:ilvl="7" w:tplc="5C8CEAF0" w:tentative="1">
      <w:start w:val="1"/>
      <w:numFmt w:val="bullet"/>
      <w:lvlText w:val="o"/>
      <w:lvlJc w:val="left"/>
      <w:pPr>
        <w:ind w:left="5760" w:hanging="360"/>
      </w:pPr>
      <w:rPr>
        <w:rFonts w:ascii="Courier New" w:hAnsi="Courier New" w:cs="Courier New" w:hint="default"/>
      </w:rPr>
    </w:lvl>
    <w:lvl w:ilvl="8" w:tplc="BAC6CF60" w:tentative="1">
      <w:start w:val="1"/>
      <w:numFmt w:val="bullet"/>
      <w:lvlText w:val=""/>
      <w:lvlJc w:val="left"/>
      <w:pPr>
        <w:ind w:left="6480" w:hanging="360"/>
      </w:pPr>
      <w:rPr>
        <w:rFonts w:ascii="Wingdings" w:hAnsi="Wingdings" w:hint="default"/>
      </w:rPr>
    </w:lvl>
  </w:abstractNum>
  <w:abstractNum w:abstractNumId="27" w15:restartNumberingAfterBreak="0">
    <w:nsid w:val="44D67987"/>
    <w:multiLevelType w:val="hybridMultilevel"/>
    <w:tmpl w:val="EBD6FB80"/>
    <w:lvl w:ilvl="0" w:tplc="6CAC9756">
      <w:start w:val="1"/>
      <w:numFmt w:val="bullet"/>
      <w:pStyle w:val="subclause1Bullet2"/>
      <w:lvlText w:val=""/>
      <w:lvlJc w:val="left"/>
      <w:pPr>
        <w:ind w:left="1440" w:hanging="360"/>
      </w:pPr>
      <w:rPr>
        <w:rFonts w:ascii="Symbol" w:hAnsi="Symbol" w:hint="default"/>
        <w:color w:val="000000"/>
      </w:rPr>
    </w:lvl>
    <w:lvl w:ilvl="1" w:tplc="61F2D5C8" w:tentative="1">
      <w:start w:val="1"/>
      <w:numFmt w:val="bullet"/>
      <w:lvlText w:val="o"/>
      <w:lvlJc w:val="left"/>
      <w:pPr>
        <w:ind w:left="2160" w:hanging="360"/>
      </w:pPr>
      <w:rPr>
        <w:rFonts w:ascii="Courier New" w:hAnsi="Courier New" w:cs="Courier New" w:hint="default"/>
      </w:rPr>
    </w:lvl>
    <w:lvl w:ilvl="2" w:tplc="EA765856" w:tentative="1">
      <w:start w:val="1"/>
      <w:numFmt w:val="bullet"/>
      <w:lvlText w:val=""/>
      <w:lvlJc w:val="left"/>
      <w:pPr>
        <w:ind w:left="2880" w:hanging="360"/>
      </w:pPr>
      <w:rPr>
        <w:rFonts w:ascii="Wingdings" w:hAnsi="Wingdings" w:hint="default"/>
      </w:rPr>
    </w:lvl>
    <w:lvl w:ilvl="3" w:tplc="71CAD726" w:tentative="1">
      <w:start w:val="1"/>
      <w:numFmt w:val="bullet"/>
      <w:lvlText w:val=""/>
      <w:lvlJc w:val="left"/>
      <w:pPr>
        <w:ind w:left="3600" w:hanging="360"/>
      </w:pPr>
      <w:rPr>
        <w:rFonts w:ascii="Symbol" w:hAnsi="Symbol" w:hint="default"/>
      </w:rPr>
    </w:lvl>
    <w:lvl w:ilvl="4" w:tplc="70B07D60" w:tentative="1">
      <w:start w:val="1"/>
      <w:numFmt w:val="bullet"/>
      <w:lvlText w:val="o"/>
      <w:lvlJc w:val="left"/>
      <w:pPr>
        <w:ind w:left="4320" w:hanging="360"/>
      </w:pPr>
      <w:rPr>
        <w:rFonts w:ascii="Courier New" w:hAnsi="Courier New" w:cs="Courier New" w:hint="default"/>
      </w:rPr>
    </w:lvl>
    <w:lvl w:ilvl="5" w:tplc="6FD6F456" w:tentative="1">
      <w:start w:val="1"/>
      <w:numFmt w:val="bullet"/>
      <w:lvlText w:val=""/>
      <w:lvlJc w:val="left"/>
      <w:pPr>
        <w:ind w:left="5040" w:hanging="360"/>
      </w:pPr>
      <w:rPr>
        <w:rFonts w:ascii="Wingdings" w:hAnsi="Wingdings" w:hint="default"/>
      </w:rPr>
    </w:lvl>
    <w:lvl w:ilvl="6" w:tplc="329AA9A4" w:tentative="1">
      <w:start w:val="1"/>
      <w:numFmt w:val="bullet"/>
      <w:lvlText w:val=""/>
      <w:lvlJc w:val="left"/>
      <w:pPr>
        <w:ind w:left="5760" w:hanging="360"/>
      </w:pPr>
      <w:rPr>
        <w:rFonts w:ascii="Symbol" w:hAnsi="Symbol" w:hint="default"/>
      </w:rPr>
    </w:lvl>
    <w:lvl w:ilvl="7" w:tplc="A70C001A" w:tentative="1">
      <w:start w:val="1"/>
      <w:numFmt w:val="bullet"/>
      <w:lvlText w:val="o"/>
      <w:lvlJc w:val="left"/>
      <w:pPr>
        <w:ind w:left="6480" w:hanging="360"/>
      </w:pPr>
      <w:rPr>
        <w:rFonts w:ascii="Courier New" w:hAnsi="Courier New" w:cs="Courier New" w:hint="default"/>
      </w:rPr>
    </w:lvl>
    <w:lvl w:ilvl="8" w:tplc="3F86523A" w:tentative="1">
      <w:start w:val="1"/>
      <w:numFmt w:val="bullet"/>
      <w:lvlText w:val=""/>
      <w:lvlJc w:val="left"/>
      <w:pPr>
        <w:ind w:left="7200" w:hanging="360"/>
      </w:pPr>
      <w:rPr>
        <w:rFonts w:ascii="Wingdings" w:hAnsi="Wingdings" w:hint="default"/>
      </w:rPr>
    </w:lvl>
  </w:abstractNum>
  <w:abstractNum w:abstractNumId="28" w15:restartNumberingAfterBreak="0">
    <w:nsid w:val="44E96665"/>
    <w:multiLevelType w:val="hybridMultilevel"/>
    <w:tmpl w:val="EF1E142A"/>
    <w:lvl w:ilvl="0" w:tplc="AD18EBCE">
      <w:start w:val="1"/>
      <w:numFmt w:val="bullet"/>
      <w:pStyle w:val="subclause3Bullet1"/>
      <w:lvlText w:val=""/>
      <w:lvlJc w:val="left"/>
      <w:pPr>
        <w:ind w:left="2988" w:hanging="360"/>
      </w:pPr>
      <w:rPr>
        <w:rFonts w:ascii="Symbol" w:hAnsi="Symbol" w:hint="default"/>
        <w:color w:val="000000"/>
      </w:rPr>
    </w:lvl>
    <w:lvl w:ilvl="1" w:tplc="D31C77A6" w:tentative="1">
      <w:start w:val="1"/>
      <w:numFmt w:val="bullet"/>
      <w:lvlText w:val="o"/>
      <w:lvlJc w:val="left"/>
      <w:pPr>
        <w:ind w:left="3708" w:hanging="360"/>
      </w:pPr>
      <w:rPr>
        <w:rFonts w:ascii="Courier New" w:hAnsi="Courier New" w:cs="Courier New" w:hint="default"/>
      </w:rPr>
    </w:lvl>
    <w:lvl w:ilvl="2" w:tplc="B652EE12" w:tentative="1">
      <w:start w:val="1"/>
      <w:numFmt w:val="bullet"/>
      <w:lvlText w:val=""/>
      <w:lvlJc w:val="left"/>
      <w:pPr>
        <w:ind w:left="4428" w:hanging="360"/>
      </w:pPr>
      <w:rPr>
        <w:rFonts w:ascii="Wingdings" w:hAnsi="Wingdings" w:hint="default"/>
      </w:rPr>
    </w:lvl>
    <w:lvl w:ilvl="3" w:tplc="E5162236" w:tentative="1">
      <w:start w:val="1"/>
      <w:numFmt w:val="bullet"/>
      <w:lvlText w:val=""/>
      <w:lvlJc w:val="left"/>
      <w:pPr>
        <w:ind w:left="5148" w:hanging="360"/>
      </w:pPr>
      <w:rPr>
        <w:rFonts w:ascii="Symbol" w:hAnsi="Symbol" w:hint="default"/>
      </w:rPr>
    </w:lvl>
    <w:lvl w:ilvl="4" w:tplc="E7C0741A" w:tentative="1">
      <w:start w:val="1"/>
      <w:numFmt w:val="bullet"/>
      <w:lvlText w:val="o"/>
      <w:lvlJc w:val="left"/>
      <w:pPr>
        <w:ind w:left="5868" w:hanging="360"/>
      </w:pPr>
      <w:rPr>
        <w:rFonts w:ascii="Courier New" w:hAnsi="Courier New" w:cs="Courier New" w:hint="default"/>
      </w:rPr>
    </w:lvl>
    <w:lvl w:ilvl="5" w:tplc="99E452D0" w:tentative="1">
      <w:start w:val="1"/>
      <w:numFmt w:val="bullet"/>
      <w:lvlText w:val=""/>
      <w:lvlJc w:val="left"/>
      <w:pPr>
        <w:ind w:left="6588" w:hanging="360"/>
      </w:pPr>
      <w:rPr>
        <w:rFonts w:ascii="Wingdings" w:hAnsi="Wingdings" w:hint="default"/>
      </w:rPr>
    </w:lvl>
    <w:lvl w:ilvl="6" w:tplc="5ABA2D00" w:tentative="1">
      <w:start w:val="1"/>
      <w:numFmt w:val="bullet"/>
      <w:lvlText w:val=""/>
      <w:lvlJc w:val="left"/>
      <w:pPr>
        <w:ind w:left="7308" w:hanging="360"/>
      </w:pPr>
      <w:rPr>
        <w:rFonts w:ascii="Symbol" w:hAnsi="Symbol" w:hint="default"/>
      </w:rPr>
    </w:lvl>
    <w:lvl w:ilvl="7" w:tplc="9D7E6DF6" w:tentative="1">
      <w:start w:val="1"/>
      <w:numFmt w:val="bullet"/>
      <w:lvlText w:val="o"/>
      <w:lvlJc w:val="left"/>
      <w:pPr>
        <w:ind w:left="8028" w:hanging="360"/>
      </w:pPr>
      <w:rPr>
        <w:rFonts w:ascii="Courier New" w:hAnsi="Courier New" w:cs="Courier New" w:hint="default"/>
      </w:rPr>
    </w:lvl>
    <w:lvl w:ilvl="8" w:tplc="DA220BAC" w:tentative="1">
      <w:start w:val="1"/>
      <w:numFmt w:val="bullet"/>
      <w:lvlText w:val=""/>
      <w:lvlJc w:val="left"/>
      <w:pPr>
        <w:ind w:left="8748" w:hanging="360"/>
      </w:pPr>
      <w:rPr>
        <w:rFonts w:ascii="Wingdings" w:hAnsi="Wingdings" w:hint="default"/>
      </w:rPr>
    </w:lvl>
  </w:abstractNum>
  <w:abstractNum w:abstractNumId="29" w15:restartNumberingAfterBreak="0">
    <w:nsid w:val="46AC04C6"/>
    <w:multiLevelType w:val="hybridMultilevel"/>
    <w:tmpl w:val="E6C47700"/>
    <w:lvl w:ilvl="0" w:tplc="8D64D83E">
      <w:start w:val="1"/>
      <w:numFmt w:val="bullet"/>
      <w:pStyle w:val="subclause2Bullet1"/>
      <w:lvlText w:val=""/>
      <w:lvlJc w:val="left"/>
      <w:pPr>
        <w:ind w:left="2279" w:hanging="360"/>
      </w:pPr>
      <w:rPr>
        <w:rFonts w:ascii="Symbol" w:hAnsi="Symbol" w:hint="default"/>
        <w:color w:val="000000"/>
      </w:rPr>
    </w:lvl>
    <w:lvl w:ilvl="1" w:tplc="8338A13E" w:tentative="1">
      <w:start w:val="1"/>
      <w:numFmt w:val="bullet"/>
      <w:lvlText w:val="o"/>
      <w:lvlJc w:val="left"/>
      <w:pPr>
        <w:ind w:left="2999" w:hanging="360"/>
      </w:pPr>
      <w:rPr>
        <w:rFonts w:ascii="Courier New" w:hAnsi="Courier New" w:cs="Courier New" w:hint="default"/>
      </w:rPr>
    </w:lvl>
    <w:lvl w:ilvl="2" w:tplc="32A8C10E" w:tentative="1">
      <w:start w:val="1"/>
      <w:numFmt w:val="bullet"/>
      <w:lvlText w:val=""/>
      <w:lvlJc w:val="left"/>
      <w:pPr>
        <w:ind w:left="3719" w:hanging="360"/>
      </w:pPr>
      <w:rPr>
        <w:rFonts w:ascii="Wingdings" w:hAnsi="Wingdings" w:hint="default"/>
      </w:rPr>
    </w:lvl>
    <w:lvl w:ilvl="3" w:tplc="CD1E9E92" w:tentative="1">
      <w:start w:val="1"/>
      <w:numFmt w:val="bullet"/>
      <w:lvlText w:val=""/>
      <w:lvlJc w:val="left"/>
      <w:pPr>
        <w:ind w:left="4439" w:hanging="360"/>
      </w:pPr>
      <w:rPr>
        <w:rFonts w:ascii="Symbol" w:hAnsi="Symbol" w:hint="default"/>
      </w:rPr>
    </w:lvl>
    <w:lvl w:ilvl="4" w:tplc="DF74FDCA" w:tentative="1">
      <w:start w:val="1"/>
      <w:numFmt w:val="bullet"/>
      <w:lvlText w:val="o"/>
      <w:lvlJc w:val="left"/>
      <w:pPr>
        <w:ind w:left="5159" w:hanging="360"/>
      </w:pPr>
      <w:rPr>
        <w:rFonts w:ascii="Courier New" w:hAnsi="Courier New" w:cs="Courier New" w:hint="default"/>
      </w:rPr>
    </w:lvl>
    <w:lvl w:ilvl="5" w:tplc="F216C9E6" w:tentative="1">
      <w:start w:val="1"/>
      <w:numFmt w:val="bullet"/>
      <w:lvlText w:val=""/>
      <w:lvlJc w:val="left"/>
      <w:pPr>
        <w:ind w:left="5879" w:hanging="360"/>
      </w:pPr>
      <w:rPr>
        <w:rFonts w:ascii="Wingdings" w:hAnsi="Wingdings" w:hint="default"/>
      </w:rPr>
    </w:lvl>
    <w:lvl w:ilvl="6" w:tplc="F2ECFBC4" w:tentative="1">
      <w:start w:val="1"/>
      <w:numFmt w:val="bullet"/>
      <w:lvlText w:val=""/>
      <w:lvlJc w:val="left"/>
      <w:pPr>
        <w:ind w:left="6599" w:hanging="360"/>
      </w:pPr>
      <w:rPr>
        <w:rFonts w:ascii="Symbol" w:hAnsi="Symbol" w:hint="default"/>
      </w:rPr>
    </w:lvl>
    <w:lvl w:ilvl="7" w:tplc="49FA77F4" w:tentative="1">
      <w:start w:val="1"/>
      <w:numFmt w:val="bullet"/>
      <w:lvlText w:val="o"/>
      <w:lvlJc w:val="left"/>
      <w:pPr>
        <w:ind w:left="7319" w:hanging="360"/>
      </w:pPr>
      <w:rPr>
        <w:rFonts w:ascii="Courier New" w:hAnsi="Courier New" w:cs="Courier New" w:hint="default"/>
      </w:rPr>
    </w:lvl>
    <w:lvl w:ilvl="8" w:tplc="3BE2A83E" w:tentative="1">
      <w:start w:val="1"/>
      <w:numFmt w:val="bullet"/>
      <w:lvlText w:val=""/>
      <w:lvlJc w:val="left"/>
      <w:pPr>
        <w:ind w:left="8039" w:hanging="360"/>
      </w:pPr>
      <w:rPr>
        <w:rFonts w:ascii="Wingdings" w:hAnsi="Wingdings" w:hint="default"/>
      </w:rPr>
    </w:lvl>
  </w:abstractNum>
  <w:abstractNum w:abstractNumId="30" w15:restartNumberingAfterBreak="0">
    <w:nsid w:val="47F42723"/>
    <w:multiLevelType w:val="hybridMultilevel"/>
    <w:tmpl w:val="C5A02EE6"/>
    <w:lvl w:ilvl="0" w:tplc="93128A68">
      <w:start w:val="1"/>
      <w:numFmt w:val="bullet"/>
      <w:pStyle w:val="subclause1Bullet1"/>
      <w:lvlText w:val=""/>
      <w:lvlJc w:val="left"/>
      <w:pPr>
        <w:ind w:left="1440" w:hanging="360"/>
      </w:pPr>
      <w:rPr>
        <w:rFonts w:ascii="Symbol" w:hAnsi="Symbol" w:hint="default"/>
        <w:color w:val="000000"/>
      </w:rPr>
    </w:lvl>
    <w:lvl w:ilvl="1" w:tplc="226048EA" w:tentative="1">
      <w:start w:val="1"/>
      <w:numFmt w:val="bullet"/>
      <w:lvlText w:val="o"/>
      <w:lvlJc w:val="left"/>
      <w:pPr>
        <w:ind w:left="2160" w:hanging="360"/>
      </w:pPr>
      <w:rPr>
        <w:rFonts w:ascii="Courier New" w:hAnsi="Courier New" w:cs="Courier New" w:hint="default"/>
      </w:rPr>
    </w:lvl>
    <w:lvl w:ilvl="2" w:tplc="92F095E6" w:tentative="1">
      <w:start w:val="1"/>
      <w:numFmt w:val="bullet"/>
      <w:lvlText w:val=""/>
      <w:lvlJc w:val="left"/>
      <w:pPr>
        <w:ind w:left="2880" w:hanging="360"/>
      </w:pPr>
      <w:rPr>
        <w:rFonts w:ascii="Wingdings" w:hAnsi="Wingdings" w:hint="default"/>
      </w:rPr>
    </w:lvl>
    <w:lvl w:ilvl="3" w:tplc="4718F7CE" w:tentative="1">
      <w:start w:val="1"/>
      <w:numFmt w:val="bullet"/>
      <w:lvlText w:val=""/>
      <w:lvlJc w:val="left"/>
      <w:pPr>
        <w:ind w:left="3600" w:hanging="360"/>
      </w:pPr>
      <w:rPr>
        <w:rFonts w:ascii="Symbol" w:hAnsi="Symbol" w:hint="default"/>
      </w:rPr>
    </w:lvl>
    <w:lvl w:ilvl="4" w:tplc="5A641644" w:tentative="1">
      <w:start w:val="1"/>
      <w:numFmt w:val="bullet"/>
      <w:lvlText w:val="o"/>
      <w:lvlJc w:val="left"/>
      <w:pPr>
        <w:ind w:left="4320" w:hanging="360"/>
      </w:pPr>
      <w:rPr>
        <w:rFonts w:ascii="Courier New" w:hAnsi="Courier New" w:cs="Courier New" w:hint="default"/>
      </w:rPr>
    </w:lvl>
    <w:lvl w:ilvl="5" w:tplc="83B8C326" w:tentative="1">
      <w:start w:val="1"/>
      <w:numFmt w:val="bullet"/>
      <w:lvlText w:val=""/>
      <w:lvlJc w:val="left"/>
      <w:pPr>
        <w:ind w:left="5040" w:hanging="360"/>
      </w:pPr>
      <w:rPr>
        <w:rFonts w:ascii="Wingdings" w:hAnsi="Wingdings" w:hint="default"/>
      </w:rPr>
    </w:lvl>
    <w:lvl w:ilvl="6" w:tplc="44980AD8" w:tentative="1">
      <w:start w:val="1"/>
      <w:numFmt w:val="bullet"/>
      <w:lvlText w:val=""/>
      <w:lvlJc w:val="left"/>
      <w:pPr>
        <w:ind w:left="5760" w:hanging="360"/>
      </w:pPr>
      <w:rPr>
        <w:rFonts w:ascii="Symbol" w:hAnsi="Symbol" w:hint="default"/>
      </w:rPr>
    </w:lvl>
    <w:lvl w:ilvl="7" w:tplc="49246E06" w:tentative="1">
      <w:start w:val="1"/>
      <w:numFmt w:val="bullet"/>
      <w:lvlText w:val="o"/>
      <w:lvlJc w:val="left"/>
      <w:pPr>
        <w:ind w:left="6480" w:hanging="360"/>
      </w:pPr>
      <w:rPr>
        <w:rFonts w:ascii="Courier New" w:hAnsi="Courier New" w:cs="Courier New" w:hint="default"/>
      </w:rPr>
    </w:lvl>
    <w:lvl w:ilvl="8" w:tplc="4F54D98A" w:tentative="1">
      <w:start w:val="1"/>
      <w:numFmt w:val="bullet"/>
      <w:lvlText w:val=""/>
      <w:lvlJc w:val="left"/>
      <w:pPr>
        <w:ind w:left="7200" w:hanging="360"/>
      </w:pPr>
      <w:rPr>
        <w:rFonts w:ascii="Wingdings" w:hAnsi="Wingdings" w:hint="default"/>
      </w:rPr>
    </w:lvl>
  </w:abstractNum>
  <w:abstractNum w:abstractNumId="31" w15:restartNumberingAfterBreak="0">
    <w:nsid w:val="55CB0AF0"/>
    <w:multiLevelType w:val="hybridMultilevel"/>
    <w:tmpl w:val="EB98B43A"/>
    <w:lvl w:ilvl="0" w:tplc="65E6A10A">
      <w:start w:val="1"/>
      <w:numFmt w:val="decimal"/>
      <w:pStyle w:val="LongQuestionPara"/>
      <w:lvlText w:val="%1."/>
      <w:lvlJc w:val="left"/>
      <w:pPr>
        <w:ind w:left="360" w:hanging="360"/>
      </w:pPr>
      <w:rPr>
        <w:rFonts w:hint="default"/>
        <w:b/>
        <w:i w:val="0"/>
        <w:color w:val="000000"/>
        <w:sz w:val="24"/>
      </w:rPr>
    </w:lvl>
    <w:lvl w:ilvl="1" w:tplc="7200E5B6" w:tentative="1">
      <w:start w:val="1"/>
      <w:numFmt w:val="lowerLetter"/>
      <w:lvlText w:val="%2."/>
      <w:lvlJc w:val="left"/>
      <w:pPr>
        <w:ind w:left="1440" w:hanging="360"/>
      </w:pPr>
    </w:lvl>
    <w:lvl w:ilvl="2" w:tplc="FEACAEEC" w:tentative="1">
      <w:start w:val="1"/>
      <w:numFmt w:val="lowerRoman"/>
      <w:lvlText w:val="%3."/>
      <w:lvlJc w:val="right"/>
      <w:pPr>
        <w:ind w:left="2160" w:hanging="180"/>
      </w:pPr>
    </w:lvl>
    <w:lvl w:ilvl="3" w:tplc="09045310" w:tentative="1">
      <w:start w:val="1"/>
      <w:numFmt w:val="decimal"/>
      <w:lvlText w:val="%4."/>
      <w:lvlJc w:val="left"/>
      <w:pPr>
        <w:ind w:left="2880" w:hanging="360"/>
      </w:pPr>
    </w:lvl>
    <w:lvl w:ilvl="4" w:tplc="EF9A6D22" w:tentative="1">
      <w:start w:val="1"/>
      <w:numFmt w:val="lowerLetter"/>
      <w:lvlText w:val="%5."/>
      <w:lvlJc w:val="left"/>
      <w:pPr>
        <w:ind w:left="3600" w:hanging="360"/>
      </w:pPr>
    </w:lvl>
    <w:lvl w:ilvl="5" w:tplc="5066D7F4" w:tentative="1">
      <w:start w:val="1"/>
      <w:numFmt w:val="lowerRoman"/>
      <w:lvlText w:val="%6."/>
      <w:lvlJc w:val="right"/>
      <w:pPr>
        <w:ind w:left="4320" w:hanging="180"/>
      </w:pPr>
    </w:lvl>
    <w:lvl w:ilvl="6" w:tplc="62A23E62" w:tentative="1">
      <w:start w:val="1"/>
      <w:numFmt w:val="decimal"/>
      <w:lvlText w:val="%7."/>
      <w:lvlJc w:val="left"/>
      <w:pPr>
        <w:ind w:left="5040" w:hanging="360"/>
      </w:pPr>
    </w:lvl>
    <w:lvl w:ilvl="7" w:tplc="B8D42218" w:tentative="1">
      <w:start w:val="1"/>
      <w:numFmt w:val="lowerLetter"/>
      <w:lvlText w:val="%8."/>
      <w:lvlJc w:val="left"/>
      <w:pPr>
        <w:ind w:left="5760" w:hanging="360"/>
      </w:pPr>
    </w:lvl>
    <w:lvl w:ilvl="8" w:tplc="5D66AF36" w:tentative="1">
      <w:start w:val="1"/>
      <w:numFmt w:val="lowerRoman"/>
      <w:lvlText w:val="%9."/>
      <w:lvlJc w:val="right"/>
      <w:pPr>
        <w:ind w:left="6480" w:hanging="180"/>
      </w:pPr>
    </w:lvl>
  </w:abstractNum>
  <w:abstractNum w:abstractNumId="32"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D206610"/>
    <w:multiLevelType w:val="hybridMultilevel"/>
    <w:tmpl w:val="31700046"/>
    <w:lvl w:ilvl="0" w:tplc="8EAE115C">
      <w:start w:val="1"/>
      <w:numFmt w:val="lowerLetter"/>
      <w:lvlText w:val="(%1)"/>
      <w:lvlJc w:val="left"/>
      <w:pPr>
        <w:ind w:left="1440" w:hanging="360"/>
      </w:pPr>
      <w:rPr>
        <w:rFonts w:hint="default"/>
        <w:color w:val="000000"/>
      </w:rPr>
    </w:lvl>
    <w:lvl w:ilvl="1" w:tplc="67A485C2" w:tentative="1">
      <w:start w:val="1"/>
      <w:numFmt w:val="lowerLetter"/>
      <w:lvlText w:val="%2."/>
      <w:lvlJc w:val="left"/>
      <w:pPr>
        <w:ind w:left="2160" w:hanging="360"/>
      </w:pPr>
    </w:lvl>
    <w:lvl w:ilvl="2" w:tplc="FDDEC1E8" w:tentative="1">
      <w:start w:val="1"/>
      <w:numFmt w:val="lowerRoman"/>
      <w:lvlText w:val="%3."/>
      <w:lvlJc w:val="right"/>
      <w:pPr>
        <w:ind w:left="2880" w:hanging="180"/>
      </w:pPr>
    </w:lvl>
    <w:lvl w:ilvl="3" w:tplc="524A446E" w:tentative="1">
      <w:start w:val="1"/>
      <w:numFmt w:val="decimal"/>
      <w:lvlText w:val="%4."/>
      <w:lvlJc w:val="left"/>
      <w:pPr>
        <w:ind w:left="3600" w:hanging="360"/>
      </w:pPr>
    </w:lvl>
    <w:lvl w:ilvl="4" w:tplc="B95C6E00" w:tentative="1">
      <w:start w:val="1"/>
      <w:numFmt w:val="lowerLetter"/>
      <w:lvlText w:val="%5."/>
      <w:lvlJc w:val="left"/>
      <w:pPr>
        <w:ind w:left="4320" w:hanging="360"/>
      </w:pPr>
    </w:lvl>
    <w:lvl w:ilvl="5" w:tplc="796A3BB8" w:tentative="1">
      <w:start w:val="1"/>
      <w:numFmt w:val="lowerRoman"/>
      <w:lvlText w:val="%6."/>
      <w:lvlJc w:val="right"/>
      <w:pPr>
        <w:ind w:left="5040" w:hanging="180"/>
      </w:pPr>
    </w:lvl>
    <w:lvl w:ilvl="6" w:tplc="8E5039FA" w:tentative="1">
      <w:start w:val="1"/>
      <w:numFmt w:val="decimal"/>
      <w:lvlText w:val="%7."/>
      <w:lvlJc w:val="left"/>
      <w:pPr>
        <w:ind w:left="5760" w:hanging="360"/>
      </w:pPr>
    </w:lvl>
    <w:lvl w:ilvl="7" w:tplc="AA8E8AFC" w:tentative="1">
      <w:start w:val="1"/>
      <w:numFmt w:val="lowerLetter"/>
      <w:lvlText w:val="%8."/>
      <w:lvlJc w:val="left"/>
      <w:pPr>
        <w:ind w:left="6480" w:hanging="360"/>
      </w:pPr>
    </w:lvl>
    <w:lvl w:ilvl="8" w:tplc="5C20C586" w:tentative="1">
      <w:start w:val="1"/>
      <w:numFmt w:val="lowerRoman"/>
      <w:lvlText w:val="%9."/>
      <w:lvlJc w:val="right"/>
      <w:pPr>
        <w:ind w:left="7200" w:hanging="180"/>
      </w:pPr>
    </w:lvl>
  </w:abstractNum>
  <w:abstractNum w:abstractNumId="34" w15:restartNumberingAfterBreak="0">
    <w:nsid w:val="61071422"/>
    <w:multiLevelType w:val="hybridMultilevel"/>
    <w:tmpl w:val="59B858D8"/>
    <w:lvl w:ilvl="0" w:tplc="BA76BAEC">
      <w:start w:val="1"/>
      <w:numFmt w:val="bullet"/>
      <w:pStyle w:val="ClauseBullet1"/>
      <w:lvlText w:val=""/>
      <w:lvlJc w:val="left"/>
      <w:pPr>
        <w:ind w:left="1080" w:hanging="360"/>
      </w:pPr>
      <w:rPr>
        <w:rFonts w:ascii="Symbol" w:hAnsi="Symbol" w:hint="default"/>
        <w:color w:val="000000"/>
      </w:rPr>
    </w:lvl>
    <w:lvl w:ilvl="1" w:tplc="A298353A" w:tentative="1">
      <w:start w:val="1"/>
      <w:numFmt w:val="bullet"/>
      <w:lvlText w:val="o"/>
      <w:lvlJc w:val="left"/>
      <w:pPr>
        <w:ind w:left="1800" w:hanging="360"/>
      </w:pPr>
      <w:rPr>
        <w:rFonts w:ascii="Courier New" w:hAnsi="Courier New" w:cs="Courier New" w:hint="default"/>
      </w:rPr>
    </w:lvl>
    <w:lvl w:ilvl="2" w:tplc="41942396" w:tentative="1">
      <w:start w:val="1"/>
      <w:numFmt w:val="bullet"/>
      <w:lvlText w:val=""/>
      <w:lvlJc w:val="left"/>
      <w:pPr>
        <w:ind w:left="2520" w:hanging="360"/>
      </w:pPr>
      <w:rPr>
        <w:rFonts w:ascii="Wingdings" w:hAnsi="Wingdings" w:hint="default"/>
      </w:rPr>
    </w:lvl>
    <w:lvl w:ilvl="3" w:tplc="AC40B276" w:tentative="1">
      <w:start w:val="1"/>
      <w:numFmt w:val="bullet"/>
      <w:lvlText w:val=""/>
      <w:lvlJc w:val="left"/>
      <w:pPr>
        <w:ind w:left="3240" w:hanging="360"/>
      </w:pPr>
      <w:rPr>
        <w:rFonts w:ascii="Symbol" w:hAnsi="Symbol" w:hint="default"/>
      </w:rPr>
    </w:lvl>
    <w:lvl w:ilvl="4" w:tplc="D7F46C36" w:tentative="1">
      <w:start w:val="1"/>
      <w:numFmt w:val="bullet"/>
      <w:lvlText w:val="o"/>
      <w:lvlJc w:val="left"/>
      <w:pPr>
        <w:ind w:left="3960" w:hanging="360"/>
      </w:pPr>
      <w:rPr>
        <w:rFonts w:ascii="Courier New" w:hAnsi="Courier New" w:cs="Courier New" w:hint="default"/>
      </w:rPr>
    </w:lvl>
    <w:lvl w:ilvl="5" w:tplc="C33A0380" w:tentative="1">
      <w:start w:val="1"/>
      <w:numFmt w:val="bullet"/>
      <w:lvlText w:val=""/>
      <w:lvlJc w:val="left"/>
      <w:pPr>
        <w:ind w:left="4680" w:hanging="360"/>
      </w:pPr>
      <w:rPr>
        <w:rFonts w:ascii="Wingdings" w:hAnsi="Wingdings" w:hint="default"/>
      </w:rPr>
    </w:lvl>
    <w:lvl w:ilvl="6" w:tplc="C8724248" w:tentative="1">
      <w:start w:val="1"/>
      <w:numFmt w:val="bullet"/>
      <w:lvlText w:val=""/>
      <w:lvlJc w:val="left"/>
      <w:pPr>
        <w:ind w:left="5400" w:hanging="360"/>
      </w:pPr>
      <w:rPr>
        <w:rFonts w:ascii="Symbol" w:hAnsi="Symbol" w:hint="default"/>
      </w:rPr>
    </w:lvl>
    <w:lvl w:ilvl="7" w:tplc="300A4320" w:tentative="1">
      <w:start w:val="1"/>
      <w:numFmt w:val="bullet"/>
      <w:lvlText w:val="o"/>
      <w:lvlJc w:val="left"/>
      <w:pPr>
        <w:ind w:left="6120" w:hanging="360"/>
      </w:pPr>
      <w:rPr>
        <w:rFonts w:ascii="Courier New" w:hAnsi="Courier New" w:cs="Courier New" w:hint="default"/>
      </w:rPr>
    </w:lvl>
    <w:lvl w:ilvl="8" w:tplc="71A67864" w:tentative="1">
      <w:start w:val="1"/>
      <w:numFmt w:val="bullet"/>
      <w:lvlText w:val=""/>
      <w:lvlJc w:val="left"/>
      <w:pPr>
        <w:ind w:left="6840" w:hanging="360"/>
      </w:pPr>
      <w:rPr>
        <w:rFonts w:ascii="Wingdings" w:hAnsi="Wingdings" w:hint="default"/>
      </w:rPr>
    </w:lvl>
  </w:abstractNum>
  <w:abstractNum w:abstractNumId="35" w15:restartNumberingAfterBreak="0">
    <w:nsid w:val="642371CD"/>
    <w:multiLevelType w:val="hybridMultilevel"/>
    <w:tmpl w:val="3B76A654"/>
    <w:lvl w:ilvl="0" w:tplc="29FE5A34">
      <w:start w:val="1"/>
      <w:numFmt w:val="bullet"/>
      <w:pStyle w:val="subclause3Bullet2"/>
      <w:lvlText w:val=""/>
      <w:lvlJc w:val="left"/>
      <w:pPr>
        <w:ind w:left="3748" w:hanging="360"/>
      </w:pPr>
      <w:rPr>
        <w:rFonts w:ascii="Symbol" w:hAnsi="Symbol" w:hint="default"/>
        <w:color w:val="000000"/>
      </w:rPr>
    </w:lvl>
    <w:lvl w:ilvl="1" w:tplc="F48AE040" w:tentative="1">
      <w:start w:val="1"/>
      <w:numFmt w:val="bullet"/>
      <w:lvlText w:val="o"/>
      <w:lvlJc w:val="left"/>
      <w:pPr>
        <w:ind w:left="4468" w:hanging="360"/>
      </w:pPr>
      <w:rPr>
        <w:rFonts w:ascii="Courier New" w:hAnsi="Courier New" w:cs="Courier New" w:hint="default"/>
      </w:rPr>
    </w:lvl>
    <w:lvl w:ilvl="2" w:tplc="8FB6A5D4" w:tentative="1">
      <w:start w:val="1"/>
      <w:numFmt w:val="bullet"/>
      <w:lvlText w:val=""/>
      <w:lvlJc w:val="left"/>
      <w:pPr>
        <w:ind w:left="5188" w:hanging="360"/>
      </w:pPr>
      <w:rPr>
        <w:rFonts w:ascii="Wingdings" w:hAnsi="Wingdings" w:hint="default"/>
      </w:rPr>
    </w:lvl>
    <w:lvl w:ilvl="3" w:tplc="672210C6" w:tentative="1">
      <w:start w:val="1"/>
      <w:numFmt w:val="bullet"/>
      <w:lvlText w:val=""/>
      <w:lvlJc w:val="left"/>
      <w:pPr>
        <w:ind w:left="5908" w:hanging="360"/>
      </w:pPr>
      <w:rPr>
        <w:rFonts w:ascii="Symbol" w:hAnsi="Symbol" w:hint="default"/>
      </w:rPr>
    </w:lvl>
    <w:lvl w:ilvl="4" w:tplc="EBA83E2C" w:tentative="1">
      <w:start w:val="1"/>
      <w:numFmt w:val="bullet"/>
      <w:lvlText w:val="o"/>
      <w:lvlJc w:val="left"/>
      <w:pPr>
        <w:ind w:left="6628" w:hanging="360"/>
      </w:pPr>
      <w:rPr>
        <w:rFonts w:ascii="Courier New" w:hAnsi="Courier New" w:cs="Courier New" w:hint="default"/>
      </w:rPr>
    </w:lvl>
    <w:lvl w:ilvl="5" w:tplc="67BAD0BA" w:tentative="1">
      <w:start w:val="1"/>
      <w:numFmt w:val="bullet"/>
      <w:lvlText w:val=""/>
      <w:lvlJc w:val="left"/>
      <w:pPr>
        <w:ind w:left="7348" w:hanging="360"/>
      </w:pPr>
      <w:rPr>
        <w:rFonts w:ascii="Wingdings" w:hAnsi="Wingdings" w:hint="default"/>
      </w:rPr>
    </w:lvl>
    <w:lvl w:ilvl="6" w:tplc="24FEAEBC" w:tentative="1">
      <w:start w:val="1"/>
      <w:numFmt w:val="bullet"/>
      <w:lvlText w:val=""/>
      <w:lvlJc w:val="left"/>
      <w:pPr>
        <w:ind w:left="8068" w:hanging="360"/>
      </w:pPr>
      <w:rPr>
        <w:rFonts w:ascii="Symbol" w:hAnsi="Symbol" w:hint="default"/>
      </w:rPr>
    </w:lvl>
    <w:lvl w:ilvl="7" w:tplc="DEEEDB3C" w:tentative="1">
      <w:start w:val="1"/>
      <w:numFmt w:val="bullet"/>
      <w:lvlText w:val="o"/>
      <w:lvlJc w:val="left"/>
      <w:pPr>
        <w:ind w:left="8788" w:hanging="360"/>
      </w:pPr>
      <w:rPr>
        <w:rFonts w:ascii="Courier New" w:hAnsi="Courier New" w:cs="Courier New" w:hint="default"/>
      </w:rPr>
    </w:lvl>
    <w:lvl w:ilvl="8" w:tplc="09A8E638" w:tentative="1">
      <w:start w:val="1"/>
      <w:numFmt w:val="bullet"/>
      <w:lvlText w:val=""/>
      <w:lvlJc w:val="left"/>
      <w:pPr>
        <w:ind w:left="9508" w:hanging="360"/>
      </w:pPr>
      <w:rPr>
        <w:rFonts w:ascii="Wingdings" w:hAnsi="Wingdings" w:hint="default"/>
      </w:rPr>
    </w:lvl>
  </w:abstractNum>
  <w:abstractNum w:abstractNumId="36"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7" w15:restartNumberingAfterBreak="0">
    <w:nsid w:val="6A03432D"/>
    <w:multiLevelType w:val="multilevel"/>
    <w:tmpl w:val="A79449B0"/>
    <w:lvl w:ilvl="0">
      <w:start w:val="1"/>
      <w:numFmt w:val="bullet"/>
      <w:lvlText w:val=""/>
      <w:lvlJc w:val="left"/>
      <w:pPr>
        <w:tabs>
          <w:tab w:val="num" w:pos="720"/>
        </w:tabs>
        <w:ind w:left="720" w:hanging="360"/>
      </w:pPr>
      <w:rPr>
        <w:rFonts w:ascii="Symbol" w:hAnsi="Symbol" w:hint="default"/>
        <w:color w:val="00000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14466B"/>
    <w:multiLevelType w:val="hybridMultilevel"/>
    <w:tmpl w:val="2402A666"/>
    <w:lvl w:ilvl="0" w:tplc="DC2C309E">
      <w:start w:val="1"/>
      <w:numFmt w:val="bullet"/>
      <w:pStyle w:val="BulletList1"/>
      <w:lvlText w:val="·"/>
      <w:lvlJc w:val="left"/>
      <w:pPr>
        <w:tabs>
          <w:tab w:val="num" w:pos="360"/>
        </w:tabs>
        <w:ind w:left="360" w:hanging="360"/>
      </w:pPr>
      <w:rPr>
        <w:rFonts w:ascii="Symbol" w:hAnsi="Symbol" w:hint="default"/>
        <w:color w:val="000000"/>
      </w:rPr>
    </w:lvl>
    <w:lvl w:ilvl="1" w:tplc="711E104C" w:tentative="1">
      <w:start w:val="1"/>
      <w:numFmt w:val="bullet"/>
      <w:lvlText w:val="·"/>
      <w:lvlJc w:val="left"/>
      <w:pPr>
        <w:tabs>
          <w:tab w:val="num" w:pos="1440"/>
        </w:tabs>
        <w:ind w:left="1440" w:hanging="360"/>
      </w:pPr>
      <w:rPr>
        <w:rFonts w:ascii="Symbol" w:hAnsi="Symbol" w:hint="default"/>
      </w:rPr>
    </w:lvl>
    <w:lvl w:ilvl="2" w:tplc="97FC3636" w:tentative="1">
      <w:start w:val="1"/>
      <w:numFmt w:val="bullet"/>
      <w:lvlText w:val="·"/>
      <w:lvlJc w:val="left"/>
      <w:pPr>
        <w:tabs>
          <w:tab w:val="num" w:pos="2160"/>
        </w:tabs>
        <w:ind w:left="2160" w:hanging="360"/>
      </w:pPr>
      <w:rPr>
        <w:rFonts w:ascii="Symbol" w:hAnsi="Symbol" w:hint="default"/>
      </w:rPr>
    </w:lvl>
    <w:lvl w:ilvl="3" w:tplc="3FF0528E" w:tentative="1">
      <w:start w:val="1"/>
      <w:numFmt w:val="bullet"/>
      <w:lvlText w:val="·"/>
      <w:lvlJc w:val="left"/>
      <w:pPr>
        <w:tabs>
          <w:tab w:val="num" w:pos="2880"/>
        </w:tabs>
        <w:ind w:left="2880" w:hanging="360"/>
      </w:pPr>
      <w:rPr>
        <w:rFonts w:ascii="Symbol" w:hAnsi="Symbol" w:hint="default"/>
      </w:rPr>
    </w:lvl>
    <w:lvl w:ilvl="4" w:tplc="65CE1F8C" w:tentative="1">
      <w:start w:val="1"/>
      <w:numFmt w:val="bullet"/>
      <w:lvlText w:val="o"/>
      <w:lvlJc w:val="left"/>
      <w:pPr>
        <w:tabs>
          <w:tab w:val="num" w:pos="3600"/>
        </w:tabs>
        <w:ind w:left="3600" w:hanging="360"/>
      </w:pPr>
      <w:rPr>
        <w:rFonts w:ascii="Courier New" w:hAnsi="Courier New" w:hint="default"/>
      </w:rPr>
    </w:lvl>
    <w:lvl w:ilvl="5" w:tplc="7E529964" w:tentative="1">
      <w:start w:val="1"/>
      <w:numFmt w:val="bullet"/>
      <w:lvlText w:val="§"/>
      <w:lvlJc w:val="left"/>
      <w:pPr>
        <w:tabs>
          <w:tab w:val="num" w:pos="4320"/>
        </w:tabs>
        <w:ind w:left="4320" w:hanging="360"/>
      </w:pPr>
      <w:rPr>
        <w:rFonts w:ascii="Wingdings" w:hAnsi="Wingdings" w:hint="default"/>
      </w:rPr>
    </w:lvl>
    <w:lvl w:ilvl="6" w:tplc="191A7A64" w:tentative="1">
      <w:start w:val="1"/>
      <w:numFmt w:val="bullet"/>
      <w:lvlText w:val="·"/>
      <w:lvlJc w:val="left"/>
      <w:pPr>
        <w:tabs>
          <w:tab w:val="num" w:pos="5040"/>
        </w:tabs>
        <w:ind w:left="5040" w:hanging="360"/>
      </w:pPr>
      <w:rPr>
        <w:rFonts w:ascii="Symbol" w:hAnsi="Symbol" w:hint="default"/>
      </w:rPr>
    </w:lvl>
    <w:lvl w:ilvl="7" w:tplc="DC646394" w:tentative="1">
      <w:start w:val="1"/>
      <w:numFmt w:val="bullet"/>
      <w:lvlText w:val="o"/>
      <w:lvlJc w:val="left"/>
      <w:pPr>
        <w:tabs>
          <w:tab w:val="num" w:pos="5760"/>
        </w:tabs>
        <w:ind w:left="5760" w:hanging="360"/>
      </w:pPr>
      <w:rPr>
        <w:rFonts w:ascii="Courier New" w:hAnsi="Courier New" w:hint="default"/>
      </w:rPr>
    </w:lvl>
    <w:lvl w:ilvl="8" w:tplc="870EA3D2"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2" w15:restartNumberingAfterBreak="0">
    <w:nsid w:val="78C31C79"/>
    <w:multiLevelType w:val="hybridMultilevel"/>
    <w:tmpl w:val="0BBA56BC"/>
    <w:lvl w:ilvl="0" w:tplc="ED544910">
      <w:start w:val="1"/>
      <w:numFmt w:val="decimal"/>
      <w:lvlText w:val="%1."/>
      <w:lvlJc w:val="left"/>
      <w:pPr>
        <w:ind w:left="1440" w:hanging="360"/>
      </w:pPr>
      <w:rPr>
        <w:color w:val="000000"/>
      </w:rPr>
    </w:lvl>
    <w:lvl w:ilvl="1" w:tplc="81AC1284" w:tentative="1">
      <w:start w:val="1"/>
      <w:numFmt w:val="lowerLetter"/>
      <w:lvlText w:val="%2."/>
      <w:lvlJc w:val="left"/>
      <w:pPr>
        <w:ind w:left="2160" w:hanging="360"/>
      </w:pPr>
    </w:lvl>
    <w:lvl w:ilvl="2" w:tplc="CB9240DC" w:tentative="1">
      <w:start w:val="1"/>
      <w:numFmt w:val="lowerRoman"/>
      <w:lvlText w:val="%3."/>
      <w:lvlJc w:val="right"/>
      <w:pPr>
        <w:ind w:left="2880" w:hanging="180"/>
      </w:pPr>
    </w:lvl>
    <w:lvl w:ilvl="3" w:tplc="B3E033C6" w:tentative="1">
      <w:start w:val="1"/>
      <w:numFmt w:val="decimal"/>
      <w:lvlText w:val="%4."/>
      <w:lvlJc w:val="left"/>
      <w:pPr>
        <w:ind w:left="3600" w:hanging="360"/>
      </w:pPr>
    </w:lvl>
    <w:lvl w:ilvl="4" w:tplc="9F7E3B56" w:tentative="1">
      <w:start w:val="1"/>
      <w:numFmt w:val="lowerLetter"/>
      <w:lvlText w:val="%5."/>
      <w:lvlJc w:val="left"/>
      <w:pPr>
        <w:ind w:left="4320" w:hanging="360"/>
      </w:pPr>
    </w:lvl>
    <w:lvl w:ilvl="5" w:tplc="C4243142" w:tentative="1">
      <w:start w:val="1"/>
      <w:numFmt w:val="lowerRoman"/>
      <w:lvlText w:val="%6."/>
      <w:lvlJc w:val="right"/>
      <w:pPr>
        <w:ind w:left="5040" w:hanging="180"/>
      </w:pPr>
    </w:lvl>
    <w:lvl w:ilvl="6" w:tplc="180C067E" w:tentative="1">
      <w:start w:val="1"/>
      <w:numFmt w:val="decimal"/>
      <w:lvlText w:val="%7."/>
      <w:lvlJc w:val="left"/>
      <w:pPr>
        <w:ind w:left="5760" w:hanging="360"/>
      </w:pPr>
    </w:lvl>
    <w:lvl w:ilvl="7" w:tplc="4E9C0BD6" w:tentative="1">
      <w:start w:val="1"/>
      <w:numFmt w:val="lowerLetter"/>
      <w:lvlText w:val="%8."/>
      <w:lvlJc w:val="left"/>
      <w:pPr>
        <w:ind w:left="6480" w:hanging="360"/>
      </w:pPr>
    </w:lvl>
    <w:lvl w:ilvl="8" w:tplc="807A4920" w:tentative="1">
      <w:start w:val="1"/>
      <w:numFmt w:val="lowerRoman"/>
      <w:lvlText w:val="%9."/>
      <w:lvlJc w:val="right"/>
      <w:pPr>
        <w:ind w:left="7200" w:hanging="180"/>
      </w:pPr>
    </w:lvl>
  </w:abstractNum>
  <w:abstractNum w:abstractNumId="43" w15:restartNumberingAfterBreak="0">
    <w:nsid w:val="7DB5644F"/>
    <w:multiLevelType w:val="hybridMultilevel"/>
    <w:tmpl w:val="8BCC9C08"/>
    <w:lvl w:ilvl="0" w:tplc="54522380">
      <w:start w:val="1"/>
      <w:numFmt w:val="bullet"/>
      <w:pStyle w:val="BulletList3"/>
      <w:lvlText w:val=""/>
      <w:lvlJc w:val="left"/>
      <w:pPr>
        <w:tabs>
          <w:tab w:val="num" w:pos="1945"/>
        </w:tabs>
        <w:ind w:left="1945" w:hanging="357"/>
      </w:pPr>
      <w:rPr>
        <w:rFonts w:ascii="Symbol" w:hAnsi="Symbol" w:hint="default"/>
        <w:color w:val="000000"/>
      </w:rPr>
    </w:lvl>
    <w:lvl w:ilvl="1" w:tplc="6CFED160" w:tentative="1">
      <w:start w:val="1"/>
      <w:numFmt w:val="bullet"/>
      <w:lvlText w:val="o"/>
      <w:lvlJc w:val="left"/>
      <w:pPr>
        <w:tabs>
          <w:tab w:val="num" w:pos="1440"/>
        </w:tabs>
        <w:ind w:left="1440" w:hanging="360"/>
      </w:pPr>
      <w:rPr>
        <w:rFonts w:ascii="Courier New" w:hAnsi="Courier New" w:cs="Courier New" w:hint="default"/>
      </w:rPr>
    </w:lvl>
    <w:lvl w:ilvl="2" w:tplc="DF741E74" w:tentative="1">
      <w:start w:val="1"/>
      <w:numFmt w:val="bullet"/>
      <w:lvlText w:val=""/>
      <w:lvlJc w:val="left"/>
      <w:pPr>
        <w:tabs>
          <w:tab w:val="num" w:pos="2160"/>
        </w:tabs>
        <w:ind w:left="2160" w:hanging="360"/>
      </w:pPr>
      <w:rPr>
        <w:rFonts w:ascii="Wingdings" w:hAnsi="Wingdings" w:hint="default"/>
      </w:rPr>
    </w:lvl>
    <w:lvl w:ilvl="3" w:tplc="9814BF22" w:tentative="1">
      <w:start w:val="1"/>
      <w:numFmt w:val="bullet"/>
      <w:lvlText w:val=""/>
      <w:lvlJc w:val="left"/>
      <w:pPr>
        <w:tabs>
          <w:tab w:val="num" w:pos="2880"/>
        </w:tabs>
        <w:ind w:left="2880" w:hanging="360"/>
      </w:pPr>
      <w:rPr>
        <w:rFonts w:ascii="Symbol" w:hAnsi="Symbol" w:hint="default"/>
      </w:rPr>
    </w:lvl>
    <w:lvl w:ilvl="4" w:tplc="F7064320" w:tentative="1">
      <w:start w:val="1"/>
      <w:numFmt w:val="bullet"/>
      <w:lvlText w:val="o"/>
      <w:lvlJc w:val="left"/>
      <w:pPr>
        <w:tabs>
          <w:tab w:val="num" w:pos="3600"/>
        </w:tabs>
        <w:ind w:left="3600" w:hanging="360"/>
      </w:pPr>
      <w:rPr>
        <w:rFonts w:ascii="Courier New" w:hAnsi="Courier New" w:cs="Courier New" w:hint="default"/>
      </w:rPr>
    </w:lvl>
    <w:lvl w:ilvl="5" w:tplc="A17ECB76" w:tentative="1">
      <w:start w:val="1"/>
      <w:numFmt w:val="bullet"/>
      <w:lvlText w:val=""/>
      <w:lvlJc w:val="left"/>
      <w:pPr>
        <w:tabs>
          <w:tab w:val="num" w:pos="4320"/>
        </w:tabs>
        <w:ind w:left="4320" w:hanging="360"/>
      </w:pPr>
      <w:rPr>
        <w:rFonts w:ascii="Wingdings" w:hAnsi="Wingdings" w:hint="default"/>
      </w:rPr>
    </w:lvl>
    <w:lvl w:ilvl="6" w:tplc="EDF45634" w:tentative="1">
      <w:start w:val="1"/>
      <w:numFmt w:val="bullet"/>
      <w:lvlText w:val=""/>
      <w:lvlJc w:val="left"/>
      <w:pPr>
        <w:tabs>
          <w:tab w:val="num" w:pos="5040"/>
        </w:tabs>
        <w:ind w:left="5040" w:hanging="360"/>
      </w:pPr>
      <w:rPr>
        <w:rFonts w:ascii="Symbol" w:hAnsi="Symbol" w:hint="default"/>
      </w:rPr>
    </w:lvl>
    <w:lvl w:ilvl="7" w:tplc="8D6AC15A" w:tentative="1">
      <w:start w:val="1"/>
      <w:numFmt w:val="bullet"/>
      <w:lvlText w:val="o"/>
      <w:lvlJc w:val="left"/>
      <w:pPr>
        <w:tabs>
          <w:tab w:val="num" w:pos="5760"/>
        </w:tabs>
        <w:ind w:left="5760" w:hanging="360"/>
      </w:pPr>
      <w:rPr>
        <w:rFonts w:ascii="Courier New" w:hAnsi="Courier New" w:cs="Courier New" w:hint="default"/>
      </w:rPr>
    </w:lvl>
    <w:lvl w:ilvl="8" w:tplc="4754C88C" w:tentative="1">
      <w:start w:val="1"/>
      <w:numFmt w:val="bullet"/>
      <w:lvlText w:val=""/>
      <w:lvlJc w:val="left"/>
      <w:pPr>
        <w:tabs>
          <w:tab w:val="num" w:pos="6480"/>
        </w:tabs>
        <w:ind w:left="6480" w:hanging="360"/>
      </w:pPr>
      <w:rPr>
        <w:rFonts w:ascii="Wingdings" w:hAnsi="Wingdings" w:hint="default"/>
      </w:rPr>
    </w:lvl>
  </w:abstractNum>
  <w:num w:numId="1" w16cid:durableId="1954825574">
    <w:abstractNumId w:val="36"/>
  </w:num>
  <w:num w:numId="2" w16cid:durableId="615795667">
    <w:abstractNumId w:val="38"/>
  </w:num>
  <w:num w:numId="3" w16cid:durableId="910119123">
    <w:abstractNumId w:val="22"/>
  </w:num>
  <w:num w:numId="4" w16cid:durableId="341786990">
    <w:abstractNumId w:val="43"/>
  </w:num>
  <w:num w:numId="5" w16cid:durableId="2137405009">
    <w:abstractNumId w:val="40"/>
  </w:num>
  <w:num w:numId="6" w16cid:durableId="653340205">
    <w:abstractNumId w:val="16"/>
  </w:num>
  <w:num w:numId="7" w16cid:durableId="1403287585">
    <w:abstractNumId w:val="24"/>
  </w:num>
  <w:num w:numId="8" w16cid:durableId="1794058123">
    <w:abstractNumId w:val="23"/>
  </w:num>
  <w:num w:numId="9" w16cid:durableId="796144653">
    <w:abstractNumId w:val="20"/>
  </w:num>
  <w:num w:numId="10" w16cid:durableId="1574123550">
    <w:abstractNumId w:val="32"/>
  </w:num>
  <w:num w:numId="11" w16cid:durableId="450904433">
    <w:abstractNumId w:val="19"/>
  </w:num>
  <w:num w:numId="12" w16cid:durableId="1552425692">
    <w:abstractNumId w:val="31"/>
  </w:num>
  <w:num w:numId="13" w16cid:durableId="684869028">
    <w:abstractNumId w:val="34"/>
  </w:num>
  <w:num w:numId="14" w16cid:durableId="533228301">
    <w:abstractNumId w:val="25"/>
  </w:num>
  <w:num w:numId="15" w16cid:durableId="879704644">
    <w:abstractNumId w:val="30"/>
  </w:num>
  <w:num w:numId="16" w16cid:durableId="1916627909">
    <w:abstractNumId w:val="28"/>
  </w:num>
  <w:num w:numId="17" w16cid:durableId="697851014">
    <w:abstractNumId w:val="29"/>
  </w:num>
  <w:num w:numId="18" w16cid:durableId="1625234764">
    <w:abstractNumId w:val="27"/>
  </w:num>
  <w:num w:numId="19" w16cid:durableId="1330672092">
    <w:abstractNumId w:val="21"/>
  </w:num>
  <w:num w:numId="20" w16cid:durableId="62802819">
    <w:abstractNumId w:val="35"/>
  </w:num>
  <w:num w:numId="21" w16cid:durableId="366685907">
    <w:abstractNumId w:val="11"/>
  </w:num>
  <w:num w:numId="22" w16cid:durableId="197671373">
    <w:abstractNumId w:val="14"/>
  </w:num>
  <w:num w:numId="23" w16cid:durableId="1459226822">
    <w:abstractNumId w:val="10"/>
  </w:num>
  <w:num w:numId="24" w16cid:durableId="1588273919">
    <w:abstractNumId w:val="39"/>
  </w:num>
  <w:num w:numId="25" w16cid:durableId="1924994829">
    <w:abstractNumId w:val="10"/>
  </w:num>
  <w:num w:numId="26" w16cid:durableId="1083599296">
    <w:abstractNumId w:val="41"/>
  </w:num>
  <w:num w:numId="27" w16cid:durableId="1295523202">
    <w:abstractNumId w:val="15"/>
  </w:num>
  <w:num w:numId="28" w16cid:durableId="896554575">
    <w:abstractNumId w:val="18"/>
  </w:num>
  <w:num w:numId="29" w16cid:durableId="319117061">
    <w:abstractNumId w:val="33"/>
  </w:num>
  <w:num w:numId="30" w16cid:durableId="954948688">
    <w:abstractNumId w:val="9"/>
  </w:num>
  <w:num w:numId="31" w16cid:durableId="618994908">
    <w:abstractNumId w:val="7"/>
  </w:num>
  <w:num w:numId="32" w16cid:durableId="157115166">
    <w:abstractNumId w:val="6"/>
  </w:num>
  <w:num w:numId="33" w16cid:durableId="1942444500">
    <w:abstractNumId w:val="5"/>
  </w:num>
  <w:num w:numId="34" w16cid:durableId="1603486647">
    <w:abstractNumId w:val="4"/>
  </w:num>
  <w:num w:numId="35" w16cid:durableId="122231258">
    <w:abstractNumId w:val="8"/>
  </w:num>
  <w:num w:numId="36" w16cid:durableId="2119178466">
    <w:abstractNumId w:val="3"/>
  </w:num>
  <w:num w:numId="37" w16cid:durableId="1081677631">
    <w:abstractNumId w:val="2"/>
  </w:num>
  <w:num w:numId="38" w16cid:durableId="356975885">
    <w:abstractNumId w:val="1"/>
  </w:num>
  <w:num w:numId="39" w16cid:durableId="1627932108">
    <w:abstractNumId w:val="0"/>
  </w:num>
  <w:num w:numId="40" w16cid:durableId="18341019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532443">
    <w:abstractNumId w:val="13"/>
  </w:num>
  <w:num w:numId="42" w16cid:durableId="103234279">
    <w:abstractNumId w:val="42"/>
  </w:num>
  <w:num w:numId="43" w16cid:durableId="1916163539">
    <w:abstractNumId w:val="12"/>
  </w:num>
  <w:num w:numId="44" w16cid:durableId="2050644915">
    <w:abstractNumId w:val="17"/>
  </w:num>
  <w:num w:numId="45" w16cid:durableId="413476701">
    <w:abstractNumId w:val="26"/>
  </w:num>
  <w:num w:numId="46" w16cid:durableId="891617352">
    <w:abstractNumId w:val="37"/>
  </w:num>
  <w:num w:numId="47" w16cid:durableId="337658027">
    <w:abstractNumId w:val="37"/>
  </w:num>
  <w:num w:numId="48" w16cid:durableId="332419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B29A2CC-73DC-4963-AACB-A7338253D3F9}"/>
    <w:docVar w:name="dgnword-eventsink" w:val="481936976"/>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Yes without message&lt;/SignaturePageBreakType&gt;_x005f_x000d__x005f_x000a_&lt;/docParts&gt;"/>
    <w:docVar w:name="gentXMLPartID" w:val="{3FF400F2-54E4-4122-8263-262DD05D0410}"/>
  </w:docVars>
  <w:rsids>
    <w:rsidRoot w:val="00E42172"/>
    <w:rsid w:val="001D6B9A"/>
    <w:rsid w:val="002719F8"/>
    <w:rsid w:val="00351E50"/>
    <w:rsid w:val="00425717"/>
    <w:rsid w:val="00676983"/>
    <w:rsid w:val="007F43ED"/>
    <w:rsid w:val="00882778"/>
    <w:rsid w:val="009E34FD"/>
    <w:rsid w:val="00A517B6"/>
    <w:rsid w:val="00E12A64"/>
    <w:rsid w:val="00E42172"/>
    <w:rsid w:val="00E710B1"/>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D62DD7"/>
  <w15:chartTrackingRefBased/>
  <w15:docId w15:val="{96B0D016-6814-4F54-9B31-81E63CC18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E78"/>
    <w:pPr>
      <w:spacing w:after="200" w:line="240" w:lineRule="atLeast"/>
    </w:pPr>
    <w:rPr>
      <w:rFonts w:ascii="Arial" w:eastAsia="Arial" w:hAnsi="Arial" w:cs="Arial"/>
      <w:color w:val="000000"/>
      <w:sz w:val="22"/>
      <w:szCs w:val="22"/>
    </w:rPr>
  </w:style>
  <w:style w:type="paragraph" w:styleId="Heading1">
    <w:name w:val="heading 1"/>
    <w:basedOn w:val="Normal"/>
    <w:next w:val="Normal"/>
    <w:link w:val="Heading1Char"/>
    <w:uiPriority w:val="9"/>
    <w:qFormat/>
    <w:rsid w:val="00673E78"/>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673E78"/>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673E78"/>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673E78"/>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673E78"/>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673E78"/>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673E78"/>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673E78"/>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673E78"/>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673E78"/>
    <w:pPr>
      <w:spacing w:after="120"/>
    </w:pPr>
    <w:rPr>
      <w:rFonts w:ascii="Arial" w:eastAsia="Arial Unicode MS" w:hAnsi="Arial" w:cs="Arial"/>
      <w:color w:val="000000"/>
      <w:sz w:val="24"/>
      <w:szCs w:val="24"/>
      <w:lang w:val="en-US" w:eastAsia="en-US"/>
    </w:rPr>
  </w:style>
  <w:style w:type="character" w:customStyle="1" w:styleId="AbstractChar">
    <w:name w:val="Abstract Char"/>
    <w:link w:val="Abstract"/>
    <w:rsid w:val="00673E78"/>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673E78"/>
    <w:pPr>
      <w:numPr>
        <w:numId w:val="11"/>
      </w:numPr>
      <w:spacing w:before="240" w:after="240"/>
      <w:ind w:left="0" w:firstLine="0"/>
    </w:pPr>
    <w:rPr>
      <w:b/>
    </w:rPr>
  </w:style>
  <w:style w:type="paragraph" w:customStyle="1" w:styleId="AuthoringGroup">
    <w:name w:val="Authoring Group"/>
    <w:link w:val="AuthoringGroupChar"/>
    <w:rsid w:val="00673E78"/>
    <w:pPr>
      <w:spacing w:after="120"/>
    </w:pPr>
    <w:rPr>
      <w:rFonts w:ascii="Arial" w:eastAsia="Arial Unicode MS" w:hAnsi="Arial" w:cs="Arial"/>
      <w:color w:val="000000"/>
      <w:sz w:val="24"/>
      <w:szCs w:val="22"/>
      <w:lang w:val="en-US" w:eastAsia="en-US"/>
    </w:rPr>
  </w:style>
  <w:style w:type="character" w:customStyle="1" w:styleId="AuthoringGroupChar">
    <w:name w:val="Authoring Group Char"/>
    <w:link w:val="AuthoringGroup"/>
    <w:rsid w:val="00673E78"/>
    <w:rPr>
      <w:rFonts w:ascii="Arial" w:eastAsia="Arial Unicode MS" w:hAnsi="Arial" w:cs="Arial"/>
      <w:color w:val="000000"/>
      <w:sz w:val="24"/>
      <w:lang w:val="en-US" w:eastAsia="en-US"/>
    </w:rPr>
  </w:style>
  <w:style w:type="paragraph" w:customStyle="1" w:styleId="Background">
    <w:name w:val="Background"/>
    <w:aliases w:val="(A) Background"/>
    <w:basedOn w:val="Normal"/>
    <w:rsid w:val="00673E78"/>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rsid w:val="00673E78"/>
    <w:pPr>
      <w:numPr>
        <w:numId w:val="2"/>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673E78"/>
    <w:pPr>
      <w:numPr>
        <w:numId w:val="3"/>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673E78"/>
    <w:pPr>
      <w:numPr>
        <w:numId w:val="4"/>
      </w:numPr>
      <w:spacing w:after="240" w:line="240" w:lineRule="auto"/>
      <w:jc w:val="both"/>
    </w:pPr>
    <w:rPr>
      <w:rFonts w:eastAsia="Arial Unicode MS"/>
      <w:szCs w:val="20"/>
      <w:lang w:eastAsia="en-US"/>
    </w:rPr>
  </w:style>
  <w:style w:type="paragraph" w:customStyle="1" w:styleId="TitleClause">
    <w:name w:val="Title Clause"/>
    <w:basedOn w:val="Normal"/>
    <w:rsid w:val="00673E78"/>
    <w:pPr>
      <w:keepNext/>
      <w:numPr>
        <w:numId w:val="48"/>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673E78"/>
    <w:rPr>
      <w:b w:val="0"/>
      <w:smallCaps/>
    </w:rPr>
  </w:style>
  <w:style w:type="paragraph" w:customStyle="1" w:styleId="ClosingPara">
    <w:name w:val="Closing Para"/>
    <w:basedOn w:val="Normal"/>
    <w:rsid w:val="00673E78"/>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673E78"/>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673E78"/>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673E78"/>
  </w:style>
  <w:style w:type="paragraph" w:customStyle="1" w:styleId="CoverSheetSubjectText">
    <w:name w:val="Cover Sheet Subject Text"/>
    <w:basedOn w:val="Normal"/>
    <w:rsid w:val="00673E78"/>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673E78"/>
    <w:pPr>
      <w:spacing w:after="0" w:line="300" w:lineRule="atLeast"/>
      <w:jc w:val="center"/>
    </w:pPr>
    <w:rPr>
      <w:rFonts w:eastAsia="Arial Unicode MS"/>
      <w:szCs w:val="20"/>
      <w:lang w:eastAsia="en-US"/>
    </w:rPr>
  </w:style>
  <w:style w:type="paragraph" w:customStyle="1" w:styleId="DefinedTermPara">
    <w:name w:val="Defined Term Para"/>
    <w:basedOn w:val="Paragraph"/>
    <w:qFormat/>
    <w:rsid w:val="00673E78"/>
    <w:pPr>
      <w:numPr>
        <w:numId w:val="24"/>
      </w:numPr>
    </w:pPr>
  </w:style>
  <w:style w:type="paragraph" w:customStyle="1" w:styleId="DescriptiveHeading">
    <w:name w:val="DescriptiveHeading"/>
    <w:next w:val="Paragraph"/>
    <w:link w:val="DescriptiveHeadingChar"/>
    <w:rsid w:val="00673E78"/>
    <w:pPr>
      <w:spacing w:before="360" w:after="360"/>
      <w:outlineLvl w:val="0"/>
    </w:pPr>
    <w:rPr>
      <w:rFonts w:ascii="Arial" w:eastAsia="Arial Unicode MS" w:hAnsi="Arial" w:cs="Arial"/>
      <w:b/>
      <w:color w:val="000000"/>
      <w:sz w:val="22"/>
      <w:szCs w:val="22"/>
      <w:lang w:val="en-US" w:eastAsia="en-US"/>
    </w:rPr>
  </w:style>
  <w:style w:type="character" w:customStyle="1" w:styleId="DescriptiveHeadingChar">
    <w:name w:val="DescriptiveHeading Char"/>
    <w:link w:val="DescriptiveHeading"/>
    <w:rsid w:val="00673E78"/>
    <w:rPr>
      <w:rFonts w:ascii="Arial" w:eastAsia="Arial Unicode MS" w:hAnsi="Arial" w:cs="Arial"/>
      <w:b/>
      <w:color w:val="000000"/>
      <w:lang w:val="en-US" w:eastAsia="en-US"/>
    </w:rPr>
  </w:style>
  <w:style w:type="paragraph" w:customStyle="1" w:styleId="DraftingnoteSection1Para">
    <w:name w:val="Draftingnote Section1 Para"/>
    <w:basedOn w:val="Normal"/>
    <w:rsid w:val="00673E78"/>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673E78"/>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673E78"/>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673E78"/>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673E78"/>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673E78"/>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673E78"/>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673E78"/>
    <w:pPr>
      <w:spacing w:after="120" w:line="300" w:lineRule="atLeast"/>
      <w:jc w:val="both"/>
    </w:pPr>
    <w:rPr>
      <w:rFonts w:eastAsia="Arial Unicode MS"/>
      <w:b/>
      <w:i/>
      <w:sz w:val="28"/>
      <w:szCs w:val="20"/>
      <w:lang w:eastAsia="en-US"/>
    </w:rPr>
  </w:style>
  <w:style w:type="paragraph" w:customStyle="1" w:styleId="DraftingnoteTitle">
    <w:name w:val="Draftingnote Title"/>
    <w:basedOn w:val="Normal"/>
    <w:rsid w:val="00673E78"/>
    <w:pPr>
      <w:spacing w:after="120" w:line="300" w:lineRule="atLeast"/>
      <w:jc w:val="both"/>
    </w:pPr>
    <w:rPr>
      <w:rFonts w:eastAsia="Arial Unicode MS"/>
      <w:b/>
      <w:sz w:val="28"/>
      <w:szCs w:val="20"/>
      <w:lang w:eastAsia="en-US"/>
    </w:rPr>
  </w:style>
  <w:style w:type="paragraph" w:customStyle="1" w:styleId="FulltextBridgehead">
    <w:name w:val="Fulltext Bridgehead"/>
    <w:basedOn w:val="Normal"/>
    <w:rsid w:val="00673E78"/>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673E78"/>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673E78"/>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673E78"/>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673E78"/>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673E78"/>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673E78"/>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673E78"/>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673E78"/>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673E78"/>
    <w:pPr>
      <w:spacing w:after="120" w:line="300" w:lineRule="atLeast"/>
      <w:jc w:val="both"/>
    </w:pPr>
    <w:rPr>
      <w:rFonts w:eastAsia="Arial Unicode MS"/>
      <w:szCs w:val="20"/>
      <w:lang w:eastAsia="en-US"/>
    </w:rPr>
  </w:style>
  <w:style w:type="paragraph" w:customStyle="1" w:styleId="GlossItemGlossterm">
    <w:name w:val="GlossItem Glossterm"/>
    <w:basedOn w:val="Normal"/>
    <w:rsid w:val="00673E78"/>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673E78"/>
    <w:pPr>
      <w:spacing w:after="120" w:line="300" w:lineRule="atLeast"/>
      <w:jc w:val="both"/>
    </w:pPr>
    <w:rPr>
      <w:rFonts w:eastAsia="Arial Unicode MS"/>
      <w:szCs w:val="20"/>
      <w:lang w:eastAsia="en-US"/>
    </w:rPr>
  </w:style>
  <w:style w:type="paragraph" w:customStyle="1" w:styleId="HeadingDate">
    <w:name w:val="Heading Date"/>
    <w:basedOn w:val="Normal"/>
    <w:rsid w:val="00673E78"/>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673E78"/>
    <w:pPr>
      <w:spacing w:after="120" w:line="300" w:lineRule="atLeast"/>
      <w:jc w:val="both"/>
    </w:pPr>
    <w:rPr>
      <w:rFonts w:eastAsia="Arial Unicode MS"/>
      <w:szCs w:val="20"/>
      <w:lang w:eastAsia="en-US"/>
    </w:rPr>
  </w:style>
  <w:style w:type="paragraph" w:customStyle="1" w:styleId="HeadingSalutation">
    <w:name w:val="Heading Salutation"/>
    <w:basedOn w:val="Normal"/>
    <w:rsid w:val="00673E78"/>
    <w:pPr>
      <w:spacing w:after="120" w:line="300" w:lineRule="atLeast"/>
      <w:jc w:val="both"/>
    </w:pPr>
    <w:rPr>
      <w:rFonts w:eastAsia="Arial Unicode MS"/>
      <w:szCs w:val="20"/>
      <w:lang w:eastAsia="en-US"/>
    </w:rPr>
  </w:style>
  <w:style w:type="paragraph" w:customStyle="1" w:styleId="IgnoredSpacing">
    <w:name w:val="Ignored Spacing"/>
    <w:link w:val="IgnoredSpacingChar"/>
    <w:rsid w:val="00673E78"/>
    <w:pPr>
      <w:spacing w:after="120"/>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673E78"/>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673E78"/>
    <w:pPr>
      <w:spacing w:after="120"/>
    </w:pPr>
    <w:rPr>
      <w:rFonts w:ascii="Arial" w:eastAsia="Arial Unicode MS" w:hAnsi="Arial" w:cs="Arial"/>
      <w:color w:val="000000"/>
      <w:sz w:val="24"/>
      <w:szCs w:val="22"/>
      <w:lang w:val="en-US" w:eastAsia="en-US"/>
    </w:rPr>
  </w:style>
  <w:style w:type="character" w:customStyle="1" w:styleId="InternalAuthorChar">
    <w:name w:val="Internal Author Char"/>
    <w:link w:val="InternalAuthor"/>
    <w:rsid w:val="00673E78"/>
    <w:rPr>
      <w:rFonts w:ascii="Arial" w:eastAsia="Arial Unicode MS" w:hAnsi="Arial" w:cs="Arial"/>
      <w:color w:val="000000"/>
      <w:sz w:val="24"/>
      <w:lang w:val="en-US" w:eastAsia="en-US"/>
    </w:rPr>
  </w:style>
  <w:style w:type="paragraph" w:customStyle="1" w:styleId="MaintenanceEditor">
    <w:name w:val="Maintenance Editor"/>
    <w:link w:val="MaintenanceEditorChar"/>
    <w:rsid w:val="00673E78"/>
    <w:pPr>
      <w:spacing w:after="120"/>
    </w:pPr>
    <w:rPr>
      <w:rFonts w:ascii="Arial" w:eastAsia="Arial Unicode MS" w:hAnsi="Arial" w:cs="Arial"/>
      <w:color w:val="000000"/>
      <w:sz w:val="24"/>
      <w:szCs w:val="22"/>
      <w:lang w:val="en-US" w:eastAsia="en-US"/>
    </w:rPr>
  </w:style>
  <w:style w:type="character" w:customStyle="1" w:styleId="MaintenanceEditorChar">
    <w:name w:val="Maintenance Editor Char"/>
    <w:link w:val="MaintenanceEditor"/>
    <w:rsid w:val="00673E78"/>
    <w:rPr>
      <w:rFonts w:ascii="Arial" w:eastAsia="Arial Unicode MS" w:hAnsi="Arial" w:cs="Arial"/>
      <w:color w:val="000000"/>
      <w:sz w:val="24"/>
      <w:lang w:val="en-US" w:eastAsia="en-US"/>
    </w:rPr>
  </w:style>
  <w:style w:type="paragraph" w:customStyle="1" w:styleId="ParaClause">
    <w:name w:val="Para Clause"/>
    <w:basedOn w:val="Normal"/>
    <w:rsid w:val="00673E78"/>
    <w:pPr>
      <w:spacing w:before="120" w:after="120" w:line="300" w:lineRule="atLeast"/>
      <w:ind w:left="720"/>
      <w:jc w:val="both"/>
    </w:pPr>
    <w:rPr>
      <w:rFonts w:eastAsia="Arial Unicode MS"/>
      <w:szCs w:val="20"/>
      <w:lang w:eastAsia="en-US"/>
    </w:rPr>
  </w:style>
  <w:style w:type="paragraph" w:customStyle="1" w:styleId="Parasubclause1">
    <w:name w:val="Para subclause 1"/>
    <w:aliases w:val="BIWS Heading 2"/>
    <w:basedOn w:val="Normal"/>
    <w:rsid w:val="00673E78"/>
    <w:pPr>
      <w:spacing w:before="240" w:after="120" w:line="300" w:lineRule="atLeast"/>
      <w:ind w:left="720"/>
      <w:jc w:val="both"/>
    </w:pPr>
    <w:rPr>
      <w:rFonts w:eastAsia="Arial Unicode MS"/>
      <w:szCs w:val="20"/>
      <w:lang w:eastAsia="en-US"/>
    </w:rPr>
  </w:style>
  <w:style w:type="paragraph" w:customStyle="1" w:styleId="Untitledsubclause1">
    <w:name w:val="Untitled subclause 1"/>
    <w:basedOn w:val="Normal"/>
    <w:rsid w:val="00673E78"/>
    <w:pPr>
      <w:numPr>
        <w:ilvl w:val="1"/>
        <w:numId w:val="48"/>
      </w:numPr>
      <w:spacing w:before="280" w:after="120" w:line="300" w:lineRule="atLeast"/>
      <w:jc w:val="both"/>
      <w:outlineLvl w:val="1"/>
    </w:pPr>
    <w:rPr>
      <w:rFonts w:eastAsia="Arial Unicode MS"/>
      <w:szCs w:val="20"/>
      <w:lang w:eastAsia="en-US"/>
    </w:rPr>
  </w:style>
  <w:style w:type="paragraph" w:customStyle="1" w:styleId="Parasubclause2">
    <w:name w:val="Para subclause 2"/>
    <w:aliases w:val="BIWS Heading 3"/>
    <w:basedOn w:val="Normal"/>
    <w:rsid w:val="00673E78"/>
    <w:pPr>
      <w:spacing w:after="240" w:line="300" w:lineRule="atLeast"/>
      <w:ind w:left="1559"/>
      <w:jc w:val="both"/>
    </w:pPr>
    <w:rPr>
      <w:rFonts w:eastAsia="Arial Unicode MS"/>
      <w:szCs w:val="20"/>
      <w:lang w:eastAsia="en-US"/>
    </w:rPr>
  </w:style>
  <w:style w:type="paragraph" w:customStyle="1" w:styleId="Untitledsubclause2">
    <w:name w:val="Untitled subclause 2"/>
    <w:basedOn w:val="Normal"/>
    <w:rsid w:val="00673E78"/>
    <w:pPr>
      <w:numPr>
        <w:ilvl w:val="2"/>
        <w:numId w:val="48"/>
      </w:numPr>
      <w:spacing w:after="120" w:line="300" w:lineRule="atLeast"/>
      <w:jc w:val="both"/>
      <w:outlineLvl w:val="2"/>
    </w:pPr>
    <w:rPr>
      <w:rFonts w:eastAsia="Arial Unicode MS"/>
      <w:szCs w:val="20"/>
      <w:lang w:eastAsia="en-US"/>
    </w:rPr>
  </w:style>
  <w:style w:type="paragraph" w:customStyle="1" w:styleId="Parasubclause3">
    <w:name w:val="Para subclause 3"/>
    <w:aliases w:val="BIWS Heading 4"/>
    <w:basedOn w:val="Normal"/>
    <w:next w:val="Untitledsubclause2"/>
    <w:rsid w:val="00673E78"/>
    <w:pPr>
      <w:spacing w:after="120" w:line="300" w:lineRule="atLeast"/>
      <w:ind w:left="2268"/>
      <w:jc w:val="both"/>
    </w:pPr>
    <w:rPr>
      <w:rFonts w:eastAsia="Arial Unicode MS"/>
      <w:szCs w:val="20"/>
      <w:lang w:eastAsia="en-US"/>
    </w:rPr>
  </w:style>
  <w:style w:type="paragraph" w:customStyle="1" w:styleId="Untitledsubclause3">
    <w:name w:val="Untitled subclause 3"/>
    <w:basedOn w:val="Normal"/>
    <w:rsid w:val="00673E78"/>
    <w:pPr>
      <w:numPr>
        <w:ilvl w:val="3"/>
        <w:numId w:val="48"/>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aliases w:val="BIWS Heading 5"/>
    <w:basedOn w:val="Parasubclause3"/>
    <w:rsid w:val="00673E78"/>
    <w:pPr>
      <w:spacing w:after="240"/>
      <w:ind w:left="3028"/>
    </w:pPr>
  </w:style>
  <w:style w:type="paragraph" w:customStyle="1" w:styleId="Untitledsubclause4">
    <w:name w:val="Untitled subclause 4"/>
    <w:basedOn w:val="Normal"/>
    <w:rsid w:val="00673E78"/>
    <w:pPr>
      <w:numPr>
        <w:ilvl w:val="4"/>
        <w:numId w:val="48"/>
      </w:num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673E78"/>
    <w:pPr>
      <w:spacing w:after="120" w:line="300" w:lineRule="atLeast"/>
      <w:jc w:val="both"/>
    </w:pPr>
    <w:rPr>
      <w:rFonts w:eastAsia="Arial Unicode MS"/>
      <w:szCs w:val="20"/>
      <w:lang w:eastAsia="en-US"/>
    </w:rPr>
  </w:style>
  <w:style w:type="paragraph" w:customStyle="1" w:styleId="Parties">
    <w:name w:val="Parties"/>
    <w:aliases w:val="(1) Parties"/>
    <w:basedOn w:val="Normal"/>
    <w:rsid w:val="00673E78"/>
    <w:pPr>
      <w:numPr>
        <w:numId w:val="5"/>
      </w:numPr>
      <w:spacing w:before="120" w:after="120" w:line="300" w:lineRule="atLeast"/>
      <w:jc w:val="both"/>
    </w:pPr>
    <w:rPr>
      <w:rFonts w:eastAsia="Arial Unicode MS"/>
      <w:szCs w:val="20"/>
      <w:lang w:eastAsia="en-US"/>
    </w:rPr>
  </w:style>
  <w:style w:type="paragraph" w:customStyle="1" w:styleId="ResourceHistoryAuthor">
    <w:name w:val="Resource History Author"/>
    <w:link w:val="ResourceHistoryAuthorChar"/>
    <w:rsid w:val="00673E78"/>
    <w:pPr>
      <w:spacing w:after="120"/>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673E78"/>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673E78"/>
    <w:pPr>
      <w:spacing w:after="120"/>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673E78"/>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673E78"/>
    <w:pPr>
      <w:spacing w:after="120"/>
    </w:pPr>
    <w:rPr>
      <w:rFonts w:ascii="Verdana" w:hAnsi="Verdana" w:cs="Verdana"/>
      <w:color w:val="000000"/>
      <w:sz w:val="18"/>
      <w:szCs w:val="24"/>
      <w:lang w:val="en-US" w:eastAsia="en-US"/>
    </w:rPr>
  </w:style>
  <w:style w:type="character" w:customStyle="1" w:styleId="ResourceHistoryDescChar">
    <w:name w:val="Resource History Desc Char"/>
    <w:link w:val="ResourceHistoryDesc"/>
    <w:rsid w:val="00673E78"/>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673E78"/>
    <w:pPr>
      <w:spacing w:after="120"/>
    </w:pPr>
    <w:rPr>
      <w:rFonts w:ascii="Arial" w:eastAsia="Arial Unicode MS" w:hAnsi="Arial" w:cs="Arial"/>
      <w:b/>
      <w:bCs/>
      <w:color w:val="000000"/>
      <w:sz w:val="24"/>
      <w:szCs w:val="22"/>
      <w:lang w:val="en-US" w:eastAsia="en-US"/>
    </w:rPr>
  </w:style>
  <w:style w:type="character" w:customStyle="1" w:styleId="ResourceHistoryTitleChar">
    <w:name w:val="Resource History Title Char"/>
    <w:link w:val="ResourceHistoryTitle"/>
    <w:rsid w:val="00673E78"/>
    <w:rPr>
      <w:rFonts w:ascii="Arial" w:eastAsia="Arial Unicode MS" w:hAnsi="Arial" w:cs="Arial"/>
      <w:b/>
      <w:bCs/>
      <w:color w:val="000000"/>
      <w:sz w:val="24"/>
      <w:lang w:val="en-US" w:eastAsia="en-US"/>
    </w:rPr>
  </w:style>
  <w:style w:type="paragraph" w:customStyle="1" w:styleId="ResourceType">
    <w:name w:val="Resource Type"/>
    <w:link w:val="ResourceTypeChar"/>
    <w:rsid w:val="00673E78"/>
    <w:pPr>
      <w:spacing w:after="120"/>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673E78"/>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673E78"/>
    <w:pPr>
      <w:numPr>
        <w:numId w:val="6"/>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673E78"/>
    <w:pPr>
      <w:keepNext/>
      <w:pageBreakBefore/>
      <w:numPr>
        <w:numId w:val="7"/>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673E78"/>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673E78"/>
    <w:pPr>
      <w:spacing w:after="120" w:line="300" w:lineRule="atLeast"/>
      <w:jc w:val="both"/>
    </w:pPr>
    <w:rPr>
      <w:rFonts w:eastAsia="Arial Unicode MS"/>
      <w:szCs w:val="20"/>
      <w:lang w:eastAsia="en-US"/>
    </w:rPr>
  </w:style>
  <w:style w:type="paragraph" w:customStyle="1" w:styleId="SpeedreadPara">
    <w:name w:val="Speedread Para"/>
    <w:basedOn w:val="Normal"/>
    <w:rsid w:val="00673E78"/>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673E78"/>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673E78"/>
    <w:pPr>
      <w:spacing w:after="120" w:line="300" w:lineRule="atLeast"/>
      <w:jc w:val="both"/>
    </w:pPr>
    <w:rPr>
      <w:rFonts w:eastAsia="Arial Unicode MS"/>
      <w:szCs w:val="20"/>
      <w:lang w:eastAsia="en-US"/>
    </w:rPr>
  </w:style>
  <w:style w:type="paragraph" w:customStyle="1" w:styleId="SpeedreadText">
    <w:name w:val="Speedread Text"/>
    <w:basedOn w:val="Normal"/>
    <w:rsid w:val="00673E78"/>
    <w:pPr>
      <w:spacing w:after="120" w:line="300" w:lineRule="atLeast"/>
      <w:jc w:val="both"/>
    </w:pPr>
    <w:rPr>
      <w:rFonts w:eastAsia="Arial Unicode MS"/>
      <w:szCs w:val="20"/>
      <w:lang w:eastAsia="en-US"/>
    </w:rPr>
  </w:style>
  <w:style w:type="paragraph" w:customStyle="1" w:styleId="SpeedreadTitle">
    <w:name w:val="Speedread Title"/>
    <w:basedOn w:val="Normal"/>
    <w:rsid w:val="00673E78"/>
    <w:pPr>
      <w:spacing w:after="120" w:line="300" w:lineRule="atLeast"/>
      <w:jc w:val="both"/>
    </w:pPr>
    <w:rPr>
      <w:rFonts w:eastAsia="Arial Unicode MS"/>
      <w:b/>
      <w:sz w:val="36"/>
      <w:szCs w:val="20"/>
      <w:lang w:eastAsia="en-US"/>
    </w:rPr>
  </w:style>
  <w:style w:type="paragraph" w:customStyle="1" w:styleId="TemplateType">
    <w:name w:val="Template Type"/>
    <w:link w:val="TemplateTypeChar"/>
    <w:rsid w:val="00673E78"/>
    <w:pPr>
      <w:spacing w:after="120"/>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673E78"/>
    <w:rPr>
      <w:rFonts w:ascii="Arial" w:eastAsia="Arial Unicode MS" w:hAnsi="Arial" w:cs="Arial"/>
      <w:color w:val="000000"/>
      <w:sz w:val="24"/>
      <w:szCs w:val="24"/>
      <w:lang w:val="en-US" w:eastAsia="en-US"/>
    </w:rPr>
  </w:style>
  <w:style w:type="paragraph" w:styleId="Title">
    <w:name w:val="Title"/>
    <w:link w:val="TitleChar"/>
    <w:qFormat/>
    <w:rsid w:val="00673E78"/>
    <w:pPr>
      <w:spacing w:after="120"/>
    </w:pPr>
    <w:rPr>
      <w:rFonts w:ascii="Arial" w:eastAsia="Arial Unicode MS" w:hAnsi="Arial" w:cs="Arial"/>
      <w:color w:val="000000"/>
      <w:sz w:val="24"/>
      <w:szCs w:val="22"/>
      <w:lang w:val="en-US" w:eastAsia="en-US"/>
    </w:rPr>
  </w:style>
  <w:style w:type="character" w:customStyle="1" w:styleId="TitleChar">
    <w:name w:val="Title Char"/>
    <w:link w:val="Title"/>
    <w:rsid w:val="00673E78"/>
    <w:rPr>
      <w:rFonts w:ascii="Arial" w:eastAsia="Arial Unicode MS" w:hAnsi="Arial" w:cs="Arial"/>
      <w:color w:val="000000"/>
      <w:sz w:val="24"/>
      <w:lang w:val="en-US" w:eastAsia="en-US"/>
    </w:rPr>
  </w:style>
  <w:style w:type="paragraph" w:styleId="Footer">
    <w:name w:val="footer"/>
    <w:basedOn w:val="Normal"/>
    <w:link w:val="FooterChar"/>
    <w:rsid w:val="00673E78"/>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link w:val="Footer"/>
    <w:rsid w:val="00673E78"/>
    <w:rPr>
      <w:rFonts w:ascii="Times New Roman" w:eastAsia="Times New Roman" w:hAnsi="Times New Roman" w:cs="Times New Roman"/>
      <w:color w:val="000000"/>
      <w:szCs w:val="20"/>
      <w:lang w:eastAsia="en-US"/>
    </w:rPr>
  </w:style>
  <w:style w:type="character" w:styleId="Hyperlink">
    <w:name w:val="Hyperlink"/>
    <w:uiPriority w:val="99"/>
    <w:rsid w:val="00673E78"/>
    <w:rPr>
      <w:rFonts w:ascii="Arial" w:eastAsia="Arial" w:hAnsi="Arial" w:cs="Arial"/>
      <w:i/>
      <w:color w:val="000000"/>
      <w:u w:val="single"/>
    </w:rPr>
  </w:style>
  <w:style w:type="paragraph" w:customStyle="1" w:styleId="Bullet4">
    <w:name w:val="Bullet4"/>
    <w:basedOn w:val="Normal"/>
    <w:rsid w:val="00673E78"/>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Paragraph">
    <w:name w:val="Paragraph"/>
    <w:basedOn w:val="Normal"/>
    <w:link w:val="ParagraphChar"/>
    <w:qFormat/>
    <w:rsid w:val="00673E78"/>
    <w:pPr>
      <w:spacing w:after="120" w:line="300" w:lineRule="atLeast"/>
      <w:jc w:val="both"/>
    </w:pPr>
    <w:rPr>
      <w:rFonts w:eastAsia="Arial Unicode MS"/>
      <w:szCs w:val="20"/>
      <w:lang w:eastAsia="en-US"/>
    </w:rPr>
  </w:style>
  <w:style w:type="paragraph" w:customStyle="1" w:styleId="IgnoredTemplateText">
    <w:name w:val="Ignored Template Text"/>
    <w:link w:val="IgnoredTemplateTextChar"/>
    <w:rsid w:val="00673E78"/>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lang w:val="en-US" w:eastAsia="en-US"/>
    </w:rPr>
  </w:style>
  <w:style w:type="character" w:customStyle="1" w:styleId="IgnoredTemplateTextChar">
    <w:name w:val="Ignored Template Text Char"/>
    <w:link w:val="IgnoredTemplateText"/>
    <w:rsid w:val="00673E78"/>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673E78"/>
    <w:pPr>
      <w:spacing w:after="120"/>
    </w:pPr>
    <w:rPr>
      <w:rFonts w:ascii="Arial" w:eastAsia="Arial Unicode MS" w:hAnsi="Arial" w:cs="Arial"/>
      <w:color w:val="000000"/>
      <w:sz w:val="22"/>
      <w:szCs w:val="22"/>
      <w:lang w:val="en-US" w:eastAsia="en-US"/>
    </w:rPr>
  </w:style>
  <w:style w:type="paragraph" w:customStyle="1" w:styleId="HeadingLevel1">
    <w:name w:val="Heading Level 1"/>
    <w:basedOn w:val="Normal"/>
    <w:next w:val="Paragraph"/>
    <w:rsid w:val="00673E78"/>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673E78"/>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673E78"/>
    <w:pPr>
      <w:keepNext/>
      <w:spacing w:after="120" w:line="300" w:lineRule="atLeast"/>
      <w:jc w:val="both"/>
      <w:outlineLvl w:val="3"/>
    </w:pPr>
    <w:rPr>
      <w:rFonts w:eastAsia="Arial Unicode MS"/>
      <w:b/>
      <w:i/>
      <w:sz w:val="28"/>
      <w:szCs w:val="20"/>
      <w:lang w:eastAsia="en-US"/>
    </w:rPr>
  </w:style>
  <w:style w:type="paragraph" w:styleId="Header">
    <w:name w:val="header"/>
    <w:basedOn w:val="Normal"/>
    <w:link w:val="HeaderChar"/>
    <w:uiPriority w:val="99"/>
    <w:unhideWhenUsed/>
    <w:rsid w:val="00673E78"/>
    <w:pPr>
      <w:tabs>
        <w:tab w:val="center" w:pos="4513"/>
        <w:tab w:val="right" w:pos="9026"/>
      </w:tabs>
      <w:spacing w:after="0" w:line="240" w:lineRule="auto"/>
    </w:pPr>
  </w:style>
  <w:style w:type="character" w:customStyle="1" w:styleId="HeaderChar">
    <w:name w:val="Header Char"/>
    <w:link w:val="Header"/>
    <w:uiPriority w:val="99"/>
    <w:rsid w:val="00673E78"/>
    <w:rPr>
      <w:rFonts w:ascii="Arial" w:eastAsia="Arial" w:hAnsi="Arial" w:cs="Arial"/>
      <w:color w:val="000000"/>
    </w:rPr>
  </w:style>
  <w:style w:type="character" w:styleId="PlaceholderText">
    <w:name w:val="Placeholder Text"/>
    <w:uiPriority w:val="99"/>
    <w:rsid w:val="00673E78"/>
    <w:rPr>
      <w:rFonts w:ascii="Arial" w:eastAsia="Arial" w:hAnsi="Arial" w:cs="Arial"/>
      <w:color w:val="000000"/>
    </w:rPr>
  </w:style>
  <w:style w:type="paragraph" w:styleId="BalloonText">
    <w:name w:val="Balloon Text"/>
    <w:basedOn w:val="Normal"/>
    <w:link w:val="BalloonTextChar"/>
    <w:uiPriority w:val="99"/>
    <w:semiHidden/>
    <w:unhideWhenUsed/>
    <w:rsid w:val="00673E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3E78"/>
    <w:rPr>
      <w:rFonts w:ascii="Tahoma" w:eastAsia="Arial" w:hAnsi="Tahoma" w:cs="Tahoma"/>
      <w:color w:val="000000"/>
      <w:sz w:val="16"/>
      <w:szCs w:val="16"/>
    </w:rPr>
  </w:style>
  <w:style w:type="paragraph" w:customStyle="1" w:styleId="PinPointRef">
    <w:name w:val="PinPoint Ref"/>
    <w:link w:val="PinPointRefChar"/>
    <w:qFormat/>
    <w:rsid w:val="00673E78"/>
    <w:rPr>
      <w:rFonts w:ascii="Times New Roman" w:hAnsi="Times New Roman"/>
      <w:b/>
      <w:vanish/>
      <w:color w:val="000000"/>
      <w:sz w:val="18"/>
      <w:lang w:eastAsia="en-US"/>
    </w:rPr>
  </w:style>
  <w:style w:type="character" w:customStyle="1" w:styleId="PinPointRefChar">
    <w:name w:val="PinPoint Ref Char"/>
    <w:link w:val="PinPointRef"/>
    <w:rsid w:val="00673E78"/>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673E78"/>
    <w:pPr>
      <w:spacing w:before="120"/>
      <w:ind w:left="720"/>
    </w:pPr>
    <w:rPr>
      <w:rFonts w:ascii="Arial" w:eastAsia="Arial Unicode MS" w:hAnsi="Arial" w:cs="Arial"/>
      <w:color w:val="000000"/>
      <w:sz w:val="18"/>
      <w:lang w:eastAsia="en-US"/>
    </w:rPr>
  </w:style>
  <w:style w:type="character" w:customStyle="1" w:styleId="BlockQuoteChar">
    <w:name w:val="Block Quote Char"/>
    <w:link w:val="BlockQuote"/>
    <w:rsid w:val="00673E78"/>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673E78"/>
    <w:pPr>
      <w:spacing w:after="120"/>
      <w:ind w:left="357"/>
      <w:jc w:val="both"/>
    </w:pPr>
    <w:rPr>
      <w:rFonts w:ascii="Arial" w:eastAsia="Arial Unicode MS" w:hAnsi="Arial" w:cs="Arial"/>
      <w:color w:val="000000"/>
      <w:sz w:val="22"/>
      <w:szCs w:val="24"/>
      <w:lang w:val="en-US" w:eastAsia="en-US"/>
    </w:rPr>
  </w:style>
  <w:style w:type="paragraph" w:customStyle="1" w:styleId="ListParagraphLevel2">
    <w:name w:val="List Paragraph Level 2"/>
    <w:link w:val="ListParagraphLevel2Char"/>
    <w:qFormat/>
    <w:rsid w:val="00673E78"/>
    <w:pPr>
      <w:spacing w:after="120"/>
      <w:ind w:left="1077"/>
      <w:jc w:val="both"/>
    </w:pPr>
    <w:rPr>
      <w:rFonts w:ascii="Arial" w:eastAsia="Arial Unicode MS" w:hAnsi="Arial" w:cs="Arial"/>
      <w:color w:val="000000"/>
      <w:sz w:val="22"/>
      <w:szCs w:val="24"/>
      <w:lang w:val="en-US" w:eastAsia="en-US"/>
    </w:rPr>
  </w:style>
  <w:style w:type="character" w:customStyle="1" w:styleId="ListParagraphLevel1Char">
    <w:name w:val="List Paragraph Level 1 Char"/>
    <w:link w:val="ListParagraphLevel1"/>
    <w:rsid w:val="00673E78"/>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673E78"/>
    <w:rPr>
      <w:rFonts w:ascii="Arial" w:eastAsia="Arial Unicode MS" w:hAnsi="Arial" w:cs="Arial"/>
      <w:color w:val="000000"/>
      <w:szCs w:val="24"/>
      <w:lang w:val="en-US" w:eastAsia="en-US"/>
    </w:rPr>
  </w:style>
  <w:style w:type="paragraph" w:customStyle="1" w:styleId="IntroDefault">
    <w:name w:val="Intro Default"/>
    <w:basedOn w:val="Paragraph"/>
    <w:qFormat/>
    <w:rsid w:val="00673E78"/>
  </w:style>
  <w:style w:type="paragraph" w:customStyle="1" w:styleId="IntroCustom">
    <w:name w:val="Intro Custom"/>
    <w:basedOn w:val="Paragraph"/>
    <w:qFormat/>
    <w:rsid w:val="00673E78"/>
  </w:style>
  <w:style w:type="paragraph" w:customStyle="1" w:styleId="PrecedentType">
    <w:name w:val="Precedent Type"/>
    <w:basedOn w:val="IgnoredSpacing"/>
    <w:qFormat/>
    <w:rsid w:val="00673E78"/>
  </w:style>
  <w:style w:type="paragraph" w:customStyle="1" w:styleId="Operative">
    <w:name w:val="Operative"/>
    <w:basedOn w:val="IgnoredSpacing"/>
    <w:qFormat/>
    <w:rsid w:val="00673E78"/>
    <w:rPr>
      <w:vanish/>
    </w:rPr>
  </w:style>
  <w:style w:type="paragraph" w:customStyle="1" w:styleId="SpeedreadBulletList1">
    <w:name w:val="Speedread Bullet List 1"/>
    <w:basedOn w:val="BulletList1"/>
    <w:qFormat/>
    <w:rsid w:val="00673E78"/>
  </w:style>
  <w:style w:type="paragraph" w:customStyle="1" w:styleId="PartiesTitle">
    <w:name w:val="Parties Title"/>
    <w:basedOn w:val="Paragraph"/>
    <w:qFormat/>
    <w:rsid w:val="00673E78"/>
    <w:rPr>
      <w:b/>
    </w:rPr>
  </w:style>
  <w:style w:type="table" w:styleId="TableGrid">
    <w:name w:val="Table Grid"/>
    <w:basedOn w:val="TableNormal"/>
    <w:rsid w:val="00673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673E78"/>
    <w:pPr>
      <w:numPr>
        <w:numId w:val="9"/>
      </w:numPr>
      <w:shd w:val="clear" w:color="auto" w:fill="D9D9D9"/>
      <w:spacing w:after="120"/>
      <w:ind w:left="357" w:hanging="357"/>
      <w:outlineLvl w:val="0"/>
    </w:pPr>
    <w:rPr>
      <w:rFonts w:ascii="Arial" w:eastAsia="Arial Unicode MS" w:hAnsi="Arial" w:cs="Arial"/>
      <w:color w:val="000000"/>
      <w:sz w:val="22"/>
      <w:szCs w:val="22"/>
      <w:lang w:val="en-US" w:eastAsia="en-US"/>
    </w:rPr>
  </w:style>
  <w:style w:type="paragraph" w:customStyle="1" w:styleId="BulletList1Pattern">
    <w:name w:val="Bullet List 1 + Pattern"/>
    <w:basedOn w:val="BulletList1"/>
    <w:qFormat/>
    <w:rsid w:val="00673E78"/>
    <w:pPr>
      <w:shd w:val="clear" w:color="auto" w:fill="D9D9D9"/>
      <w:spacing w:after="120" w:line="240" w:lineRule="auto"/>
      <w:ind w:left="714" w:hanging="357"/>
    </w:pPr>
  </w:style>
  <w:style w:type="character" w:customStyle="1" w:styleId="QuestionParagraphChar">
    <w:name w:val="Question Paragraph Char"/>
    <w:link w:val="QuestionParagraph"/>
    <w:rsid w:val="00673E78"/>
    <w:rPr>
      <w:rFonts w:ascii="Arial" w:eastAsia="Arial Unicode MS" w:hAnsi="Arial" w:cs="Arial"/>
      <w:color w:val="000000"/>
      <w:shd w:val="clear" w:color="auto" w:fill="D9D9D9"/>
      <w:lang w:val="en-US" w:eastAsia="en-US"/>
    </w:rPr>
  </w:style>
  <w:style w:type="paragraph" w:customStyle="1" w:styleId="BulletList2Pattern">
    <w:name w:val="Bullet List 2 + Pattern"/>
    <w:basedOn w:val="BulletList2"/>
    <w:qFormat/>
    <w:rsid w:val="00673E78"/>
    <w:pPr>
      <w:shd w:val="clear" w:color="auto" w:fill="D9D9D9"/>
      <w:ind w:left="1077"/>
    </w:pPr>
  </w:style>
  <w:style w:type="paragraph" w:customStyle="1" w:styleId="TestimoniumContract">
    <w:name w:val="Testimonium Contract"/>
    <w:basedOn w:val="Paragraph"/>
    <w:qFormat/>
    <w:rsid w:val="00673E78"/>
  </w:style>
  <w:style w:type="paragraph" w:customStyle="1" w:styleId="TestimoniumDeed">
    <w:name w:val="Testimonium Deed"/>
    <w:basedOn w:val="Paragraph"/>
    <w:qFormat/>
    <w:rsid w:val="00673E78"/>
  </w:style>
  <w:style w:type="paragraph" w:customStyle="1" w:styleId="Titlesubclause2">
    <w:name w:val="Title subclause2"/>
    <w:basedOn w:val="Untitledsubclause2"/>
    <w:qFormat/>
    <w:rsid w:val="00673E78"/>
    <w:rPr>
      <w:b/>
    </w:rPr>
  </w:style>
  <w:style w:type="paragraph" w:customStyle="1" w:styleId="Titlesubclause3">
    <w:name w:val="Title subclause3"/>
    <w:basedOn w:val="Untitledsubclause3"/>
    <w:qFormat/>
    <w:rsid w:val="00673E78"/>
    <w:rPr>
      <w:b/>
    </w:rPr>
  </w:style>
  <w:style w:type="paragraph" w:customStyle="1" w:styleId="Titlesubclause4">
    <w:name w:val="Title subclause4"/>
    <w:basedOn w:val="Untitledsubclause4"/>
    <w:qFormat/>
    <w:rsid w:val="00673E78"/>
    <w:rPr>
      <w:b/>
    </w:rPr>
  </w:style>
  <w:style w:type="paragraph" w:customStyle="1" w:styleId="UntitledClause">
    <w:name w:val="Untitled Clause"/>
    <w:basedOn w:val="TitleClause"/>
    <w:qFormat/>
    <w:rsid w:val="00673E78"/>
    <w:pPr>
      <w:spacing w:before="120"/>
    </w:pPr>
    <w:rPr>
      <w:b w:val="0"/>
    </w:rPr>
  </w:style>
  <w:style w:type="paragraph" w:customStyle="1" w:styleId="Titlesubclause1">
    <w:name w:val="Title subclause1"/>
    <w:basedOn w:val="Untitledsubclause1"/>
    <w:qFormat/>
    <w:rsid w:val="00673E78"/>
    <w:pPr>
      <w:spacing w:before="120"/>
    </w:pPr>
    <w:rPr>
      <w:b/>
    </w:rPr>
  </w:style>
  <w:style w:type="paragraph" w:customStyle="1" w:styleId="Schedule">
    <w:name w:val="Schedule"/>
    <w:qFormat/>
    <w:rsid w:val="00673E78"/>
    <w:pPr>
      <w:numPr>
        <w:numId w:val="22"/>
      </w:numPr>
      <w:spacing w:before="240" w:after="240" w:line="240" w:lineRule="atLeast"/>
    </w:pPr>
    <w:rPr>
      <w:rFonts w:ascii="Arial" w:eastAsia="Arial Unicode MS" w:hAnsi="Arial" w:cs="Arial"/>
      <w:b/>
      <w:color w:val="000000"/>
      <w:sz w:val="22"/>
      <w:szCs w:val="22"/>
      <w:lang w:val="en-US" w:eastAsia="en-US"/>
    </w:rPr>
  </w:style>
  <w:style w:type="character" w:customStyle="1" w:styleId="Heading1Char">
    <w:name w:val="Heading 1 Char"/>
    <w:link w:val="Heading1"/>
    <w:uiPriority w:val="9"/>
    <w:rsid w:val="00673E78"/>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sid w:val="00673E78"/>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673E78"/>
    <w:rPr>
      <w:rFonts w:ascii="Cambria" w:eastAsia="Times New Roman" w:hAnsi="Cambria" w:cs="Times New Roman"/>
      <w:b/>
      <w:bCs/>
      <w:color w:val="000000"/>
    </w:rPr>
  </w:style>
  <w:style w:type="character" w:customStyle="1" w:styleId="Heading4Char">
    <w:name w:val="Heading 4 Char"/>
    <w:link w:val="Heading4"/>
    <w:uiPriority w:val="9"/>
    <w:semiHidden/>
    <w:rsid w:val="00673E78"/>
    <w:rPr>
      <w:rFonts w:ascii="Cambria" w:eastAsia="Times New Roman" w:hAnsi="Cambria" w:cs="Times New Roman"/>
      <w:b/>
      <w:bCs/>
      <w:i/>
      <w:iCs/>
      <w:color w:val="000000"/>
    </w:rPr>
  </w:style>
  <w:style w:type="character" w:customStyle="1" w:styleId="Heading5Char">
    <w:name w:val="Heading 5 Char"/>
    <w:link w:val="Heading5"/>
    <w:uiPriority w:val="9"/>
    <w:semiHidden/>
    <w:rsid w:val="00673E78"/>
    <w:rPr>
      <w:rFonts w:ascii="Cambria" w:eastAsia="Times New Roman" w:hAnsi="Cambria" w:cs="Times New Roman"/>
      <w:color w:val="000000"/>
    </w:rPr>
  </w:style>
  <w:style w:type="character" w:customStyle="1" w:styleId="Heading6Char">
    <w:name w:val="Heading 6 Char"/>
    <w:link w:val="Heading6"/>
    <w:uiPriority w:val="9"/>
    <w:semiHidden/>
    <w:rsid w:val="00673E78"/>
    <w:rPr>
      <w:rFonts w:ascii="Cambria" w:eastAsia="Times New Roman" w:hAnsi="Cambria" w:cs="Times New Roman"/>
      <w:i/>
      <w:iCs/>
      <w:color w:val="000000"/>
    </w:rPr>
  </w:style>
  <w:style w:type="character" w:customStyle="1" w:styleId="Heading7Char">
    <w:name w:val="Heading 7 Char"/>
    <w:link w:val="Heading7"/>
    <w:uiPriority w:val="9"/>
    <w:semiHidden/>
    <w:rsid w:val="00673E78"/>
    <w:rPr>
      <w:rFonts w:ascii="Cambria" w:eastAsia="Times New Roman" w:hAnsi="Cambria" w:cs="Times New Roman"/>
      <w:i/>
      <w:iCs/>
      <w:color w:val="000000"/>
    </w:rPr>
  </w:style>
  <w:style w:type="character" w:customStyle="1" w:styleId="Heading8Char">
    <w:name w:val="Heading 8 Char"/>
    <w:link w:val="Heading8"/>
    <w:uiPriority w:val="9"/>
    <w:semiHidden/>
    <w:rsid w:val="00673E78"/>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673E78"/>
    <w:rPr>
      <w:rFonts w:ascii="Cambria" w:eastAsia="Times New Roman" w:hAnsi="Cambria" w:cs="Times New Roman"/>
      <w:i/>
      <w:iCs/>
      <w:color w:val="000000"/>
      <w:sz w:val="20"/>
      <w:szCs w:val="20"/>
    </w:rPr>
  </w:style>
  <w:style w:type="paragraph" w:customStyle="1" w:styleId="ScheduleTitle">
    <w:name w:val="Schedule Title"/>
    <w:basedOn w:val="Paragraph"/>
    <w:qFormat/>
    <w:rsid w:val="00673E78"/>
    <w:rPr>
      <w:b/>
    </w:rPr>
  </w:style>
  <w:style w:type="paragraph" w:customStyle="1" w:styleId="Part">
    <w:name w:val="Part"/>
    <w:basedOn w:val="Paragraph"/>
    <w:qFormat/>
    <w:rsid w:val="00673E78"/>
    <w:pPr>
      <w:numPr>
        <w:ilvl w:val="1"/>
        <w:numId w:val="22"/>
      </w:numPr>
      <w:spacing w:before="240" w:after="240"/>
      <w:jc w:val="left"/>
    </w:pPr>
    <w:rPr>
      <w:b/>
    </w:rPr>
  </w:style>
  <w:style w:type="paragraph" w:customStyle="1" w:styleId="AnnexTitle">
    <w:name w:val="Annex Title"/>
    <w:basedOn w:val="Paragraph"/>
    <w:next w:val="Paragraph"/>
    <w:qFormat/>
    <w:rsid w:val="00673E78"/>
    <w:pPr>
      <w:spacing w:before="240" w:after="240"/>
    </w:pPr>
    <w:rPr>
      <w:b/>
    </w:rPr>
  </w:style>
  <w:style w:type="paragraph" w:customStyle="1" w:styleId="PartTitle">
    <w:name w:val="Part Title"/>
    <w:basedOn w:val="Paragraph"/>
    <w:qFormat/>
    <w:rsid w:val="00673E78"/>
    <w:rPr>
      <w:b/>
    </w:rPr>
  </w:style>
  <w:style w:type="paragraph" w:customStyle="1" w:styleId="Testimonium">
    <w:name w:val="Testimonium"/>
    <w:basedOn w:val="Paragraph"/>
    <w:qFormat/>
    <w:rsid w:val="00673E78"/>
  </w:style>
  <w:style w:type="character" w:customStyle="1" w:styleId="apple-converted-space">
    <w:name w:val="apple-converted-space"/>
    <w:rsid w:val="00673E78"/>
    <w:rPr>
      <w:rFonts w:ascii="Arial" w:eastAsia="Arial" w:hAnsi="Arial" w:cs="Arial"/>
      <w:color w:val="000000"/>
    </w:rPr>
  </w:style>
  <w:style w:type="character" w:styleId="Emphasis">
    <w:name w:val="Emphasis"/>
    <w:uiPriority w:val="20"/>
    <w:qFormat/>
    <w:rsid w:val="00673E78"/>
    <w:rPr>
      <w:rFonts w:ascii="Arial" w:eastAsia="Arial" w:hAnsi="Arial" w:cs="Arial"/>
      <w:i/>
      <w:iCs/>
      <w:color w:val="000000"/>
    </w:rPr>
  </w:style>
  <w:style w:type="paragraph" w:customStyle="1" w:styleId="NoNumTitle-Clause">
    <w:name w:val="No Num Title - Clause"/>
    <w:basedOn w:val="TitleClause"/>
    <w:qFormat/>
    <w:rsid w:val="00673E78"/>
    <w:pPr>
      <w:numPr>
        <w:numId w:val="0"/>
      </w:numPr>
      <w:ind w:left="720"/>
    </w:pPr>
  </w:style>
  <w:style w:type="paragraph" w:customStyle="1" w:styleId="NoNumTitlesubclause1">
    <w:name w:val="No Num Title subclause1"/>
    <w:basedOn w:val="Titlesubclause1"/>
    <w:qFormat/>
    <w:rsid w:val="00673E78"/>
    <w:pPr>
      <w:numPr>
        <w:ilvl w:val="0"/>
        <w:numId w:val="0"/>
      </w:numPr>
      <w:ind w:left="720"/>
    </w:pPr>
  </w:style>
  <w:style w:type="paragraph" w:customStyle="1" w:styleId="AddressLine">
    <w:name w:val="Address Line"/>
    <w:basedOn w:val="Paragraph"/>
    <w:qFormat/>
    <w:rsid w:val="00673E78"/>
  </w:style>
  <w:style w:type="paragraph" w:styleId="Date">
    <w:name w:val="Date"/>
    <w:basedOn w:val="Paragraph"/>
    <w:qFormat/>
    <w:rsid w:val="00673E78"/>
  </w:style>
  <w:style w:type="paragraph" w:customStyle="1" w:styleId="SalutationPara">
    <w:name w:val="Salutation Para"/>
    <w:basedOn w:val="Paragraph"/>
    <w:next w:val="Paragraph"/>
    <w:qFormat/>
    <w:rsid w:val="00673E78"/>
    <w:pPr>
      <w:spacing w:before="240"/>
    </w:pPr>
  </w:style>
  <w:style w:type="character" w:styleId="FollowedHyperlink">
    <w:name w:val="FollowedHyperlink"/>
    <w:uiPriority w:val="99"/>
    <w:semiHidden/>
    <w:unhideWhenUsed/>
    <w:rsid w:val="00673E78"/>
    <w:rPr>
      <w:rFonts w:ascii="Arial" w:eastAsia="Arial" w:hAnsi="Arial" w:cs="Arial"/>
      <w:i/>
      <w:color w:val="000000"/>
      <w:u w:val="single"/>
    </w:rPr>
  </w:style>
  <w:style w:type="character" w:customStyle="1" w:styleId="DefTerm">
    <w:name w:val="DefTerm"/>
    <w:uiPriority w:val="1"/>
    <w:qFormat/>
    <w:rsid w:val="00673E78"/>
    <w:rPr>
      <w:rFonts w:ascii="Arial" w:eastAsia="Arial" w:hAnsi="Arial" w:cs="Arial"/>
      <w:b/>
      <w:color w:val="000000"/>
    </w:rPr>
  </w:style>
  <w:style w:type="table" w:customStyle="1" w:styleId="ShadedTable">
    <w:name w:val="Shaded Table"/>
    <w:basedOn w:val="TableNormal"/>
    <w:uiPriority w:val="99"/>
    <w:rsid w:val="00673E78"/>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673E78"/>
    <w:rPr>
      <w:i/>
    </w:rPr>
  </w:style>
  <w:style w:type="paragraph" w:customStyle="1" w:styleId="LetterTitle">
    <w:name w:val="Letter Title"/>
    <w:basedOn w:val="Paragraph"/>
    <w:qFormat/>
    <w:rsid w:val="00673E78"/>
    <w:rPr>
      <w:b/>
    </w:rPr>
  </w:style>
  <w:style w:type="paragraph" w:customStyle="1" w:styleId="LongQuestionPara">
    <w:name w:val="Long Question Para"/>
    <w:basedOn w:val="Paragraph"/>
    <w:link w:val="LongQuestionParaChar"/>
    <w:rsid w:val="00673E78"/>
    <w:pPr>
      <w:numPr>
        <w:numId w:val="12"/>
      </w:numPr>
      <w:spacing w:before="240" w:after="240" w:line="240" w:lineRule="auto"/>
      <w:outlineLvl w:val="1"/>
    </w:pPr>
    <w:rPr>
      <w:sz w:val="20"/>
      <w:lang w:val="en-US"/>
    </w:rPr>
  </w:style>
  <w:style w:type="character" w:customStyle="1" w:styleId="LongQuestionParaChar">
    <w:name w:val="Long Question Para Char"/>
    <w:link w:val="LongQuestionPara"/>
    <w:rsid w:val="00673E78"/>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673E78"/>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673E78"/>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673E78"/>
    <w:rPr>
      <w:rFonts w:ascii="Arial" w:eastAsia="Arial Unicode MS" w:hAnsi="Arial" w:cs="Arial"/>
      <w:color w:val="000000"/>
      <w:szCs w:val="20"/>
      <w:lang w:eastAsia="en-US"/>
    </w:rPr>
  </w:style>
  <w:style w:type="paragraph" w:customStyle="1" w:styleId="811D3A974D454A258B71E3C4DE24C4F210">
    <w:name w:val="811D3A974D454A258B71E3C4DE24C4F210"/>
    <w:rsid w:val="00D63153"/>
    <w:pPr>
      <w:spacing w:after="120"/>
    </w:pPr>
    <w:rPr>
      <w:rFonts w:ascii="Arial" w:hAnsi="Arial"/>
      <w:color w:val="000000"/>
      <w:sz w:val="24"/>
      <w:szCs w:val="22"/>
      <w:lang w:val="en-US" w:eastAsia="en-US"/>
    </w:rPr>
  </w:style>
  <w:style w:type="paragraph" w:customStyle="1" w:styleId="ListParagraphLevel3">
    <w:name w:val="List Paragraph Level 3"/>
    <w:qFormat/>
    <w:rsid w:val="00673E78"/>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673E78"/>
    <w:pPr>
      <w:jc w:val="center"/>
    </w:pPr>
    <w:rPr>
      <w:sz w:val="28"/>
    </w:rPr>
  </w:style>
  <w:style w:type="paragraph" w:customStyle="1" w:styleId="Title-Clause">
    <w:name w:val="Title - Clause"/>
    <w:aliases w:val="BIWS Heading 1"/>
    <w:basedOn w:val="Normal"/>
    <w:rsid w:val="00673E78"/>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673E78"/>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673E78"/>
    <w:pPr>
      <w:spacing w:before="120"/>
    </w:pPr>
    <w:rPr>
      <w:b w:val="0"/>
    </w:rPr>
  </w:style>
  <w:style w:type="paragraph" w:customStyle="1" w:styleId="CoversheetParagraph">
    <w:name w:val="Coversheet Paragraph"/>
    <w:basedOn w:val="Normal"/>
    <w:autoRedefine/>
    <w:rsid w:val="00673E78"/>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673E78"/>
    <w:rPr>
      <w:smallCaps w:val="0"/>
      <w:sz w:val="22"/>
    </w:rPr>
  </w:style>
  <w:style w:type="paragraph" w:customStyle="1" w:styleId="CoversheetStaticText">
    <w:name w:val="Coversheet Static Text"/>
    <w:basedOn w:val="CoversheetIntro"/>
    <w:qFormat/>
    <w:rsid w:val="00673E78"/>
    <w:rPr>
      <w:b w:val="0"/>
    </w:rPr>
  </w:style>
  <w:style w:type="paragraph" w:customStyle="1" w:styleId="CoversheetParty">
    <w:name w:val="Coversheet Party"/>
    <w:basedOn w:val="CoversheetIntro"/>
    <w:qFormat/>
    <w:rsid w:val="00673E78"/>
  </w:style>
  <w:style w:type="paragraph" w:customStyle="1" w:styleId="NoNumUntitledClause">
    <w:name w:val="No Num Untitled Clause"/>
    <w:basedOn w:val="UntitledClause"/>
    <w:qFormat/>
    <w:rsid w:val="00673E78"/>
    <w:pPr>
      <w:numPr>
        <w:numId w:val="0"/>
      </w:numPr>
      <w:ind w:left="720"/>
    </w:pPr>
  </w:style>
  <w:style w:type="paragraph" w:customStyle="1" w:styleId="BackgroundSubclause1">
    <w:name w:val="Background Subclause1"/>
    <w:basedOn w:val="Background"/>
    <w:qFormat/>
    <w:rsid w:val="00673E78"/>
    <w:pPr>
      <w:numPr>
        <w:ilvl w:val="1"/>
      </w:numPr>
    </w:pPr>
  </w:style>
  <w:style w:type="paragraph" w:customStyle="1" w:styleId="BackgroundSubclause2">
    <w:name w:val="Background Subclause2"/>
    <w:basedOn w:val="Background"/>
    <w:qFormat/>
    <w:rsid w:val="00673E78"/>
    <w:pPr>
      <w:numPr>
        <w:ilvl w:val="3"/>
      </w:numPr>
    </w:pPr>
  </w:style>
  <w:style w:type="paragraph" w:customStyle="1" w:styleId="HeadingLevel2CQA">
    <w:name w:val="Heading Level 2 CQA"/>
    <w:basedOn w:val="HeadingLevel2"/>
    <w:qFormat/>
    <w:rsid w:val="00673E78"/>
  </w:style>
  <w:style w:type="paragraph" w:customStyle="1" w:styleId="ClauseBullet1">
    <w:name w:val="Clause Bullet 1"/>
    <w:basedOn w:val="ParaClause"/>
    <w:qFormat/>
    <w:rsid w:val="00673E78"/>
    <w:pPr>
      <w:numPr>
        <w:numId w:val="13"/>
      </w:numPr>
      <w:ind w:left="1077" w:hanging="357"/>
      <w:outlineLvl w:val="0"/>
    </w:pPr>
  </w:style>
  <w:style w:type="paragraph" w:customStyle="1" w:styleId="ClauseBullet2">
    <w:name w:val="Clause Bullet 2"/>
    <w:basedOn w:val="ParaClause"/>
    <w:qFormat/>
    <w:rsid w:val="00673E78"/>
    <w:pPr>
      <w:numPr>
        <w:numId w:val="14"/>
      </w:numPr>
      <w:ind w:left="1434" w:hanging="357"/>
      <w:outlineLvl w:val="1"/>
    </w:pPr>
  </w:style>
  <w:style w:type="paragraph" w:customStyle="1" w:styleId="subclause1Bullet1">
    <w:name w:val="subclause 1 Bullet 1"/>
    <w:basedOn w:val="Parasubclause1"/>
    <w:qFormat/>
    <w:rsid w:val="00673E78"/>
    <w:pPr>
      <w:numPr>
        <w:numId w:val="15"/>
      </w:numPr>
      <w:ind w:left="1077" w:hanging="357"/>
    </w:pPr>
  </w:style>
  <w:style w:type="paragraph" w:customStyle="1" w:styleId="subclause2Bullet1">
    <w:name w:val="subclause 2 Bullet 1"/>
    <w:basedOn w:val="Parasubclause2"/>
    <w:qFormat/>
    <w:rsid w:val="00673E78"/>
    <w:pPr>
      <w:numPr>
        <w:numId w:val="17"/>
      </w:numPr>
      <w:ind w:left="1434" w:hanging="357"/>
    </w:pPr>
  </w:style>
  <w:style w:type="paragraph" w:customStyle="1" w:styleId="subclause3Bullet1">
    <w:name w:val="subclause 3 Bullet 1"/>
    <w:basedOn w:val="Parasubclause3"/>
    <w:qFormat/>
    <w:rsid w:val="00673E78"/>
    <w:pPr>
      <w:numPr>
        <w:numId w:val="16"/>
      </w:numPr>
      <w:ind w:left="2273" w:hanging="357"/>
    </w:pPr>
  </w:style>
  <w:style w:type="paragraph" w:customStyle="1" w:styleId="subclause1Bullet2">
    <w:name w:val="subclause 1 Bullet 2"/>
    <w:basedOn w:val="Parasubclause1"/>
    <w:qFormat/>
    <w:rsid w:val="00673E78"/>
    <w:pPr>
      <w:numPr>
        <w:numId w:val="18"/>
      </w:numPr>
      <w:ind w:left="1434" w:hanging="357"/>
    </w:pPr>
  </w:style>
  <w:style w:type="paragraph" w:customStyle="1" w:styleId="subclause2Bullet2">
    <w:name w:val="subclause 2 Bullet 2"/>
    <w:basedOn w:val="Parasubclause2"/>
    <w:qFormat/>
    <w:rsid w:val="00673E78"/>
    <w:pPr>
      <w:numPr>
        <w:numId w:val="19"/>
      </w:numPr>
      <w:ind w:left="2273" w:hanging="357"/>
    </w:pPr>
  </w:style>
  <w:style w:type="paragraph" w:customStyle="1" w:styleId="subclause3Bullet2">
    <w:name w:val="subclause 3 Bullet 2"/>
    <w:basedOn w:val="Parasubclause3"/>
    <w:qFormat/>
    <w:rsid w:val="00673E78"/>
    <w:pPr>
      <w:numPr>
        <w:numId w:val="20"/>
      </w:numPr>
      <w:ind w:left="2982" w:hanging="357"/>
    </w:pPr>
  </w:style>
  <w:style w:type="paragraph" w:customStyle="1" w:styleId="DefinedTermBullet">
    <w:name w:val="Defined Term Bullet"/>
    <w:basedOn w:val="DefinedTermPara"/>
    <w:qFormat/>
    <w:rsid w:val="00673E78"/>
    <w:pPr>
      <w:numPr>
        <w:numId w:val="21"/>
      </w:numPr>
    </w:pPr>
  </w:style>
  <w:style w:type="paragraph" w:customStyle="1" w:styleId="DefinedTermNumber">
    <w:name w:val="Defined Term Number"/>
    <w:basedOn w:val="DefinedTermPara"/>
    <w:qFormat/>
    <w:rsid w:val="00673E78"/>
    <w:pPr>
      <w:numPr>
        <w:ilvl w:val="1"/>
      </w:numPr>
    </w:pPr>
  </w:style>
  <w:style w:type="paragraph" w:customStyle="1" w:styleId="AdditionalTitle">
    <w:name w:val="Additional Title"/>
    <w:basedOn w:val="Paragraph"/>
    <w:qFormat/>
    <w:rsid w:val="00673E78"/>
    <w:pPr>
      <w:jc w:val="left"/>
    </w:pPr>
    <w:rPr>
      <w:b/>
      <w:sz w:val="24"/>
    </w:rPr>
  </w:style>
  <w:style w:type="character" w:customStyle="1" w:styleId="error">
    <w:name w:val="error"/>
    <w:rsid w:val="00673E78"/>
    <w:rPr>
      <w:rFonts w:ascii="Arial" w:eastAsia="Arial" w:hAnsi="Arial" w:cs="Arial"/>
      <w:color w:val="000000"/>
    </w:rPr>
  </w:style>
  <w:style w:type="paragraph" w:customStyle="1" w:styleId="NoNumUntitledsubclause1">
    <w:name w:val="No Num Untitled subclause 1"/>
    <w:basedOn w:val="Untitledsubclause1"/>
    <w:qFormat/>
    <w:rsid w:val="00673E78"/>
    <w:pPr>
      <w:numPr>
        <w:ilvl w:val="0"/>
        <w:numId w:val="0"/>
      </w:numPr>
      <w:ind w:left="720"/>
    </w:pPr>
  </w:style>
  <w:style w:type="paragraph" w:customStyle="1" w:styleId="BackgroundParaClause">
    <w:name w:val="Background Para Clause"/>
    <w:basedOn w:val="Background"/>
    <w:qFormat/>
    <w:rsid w:val="00673E78"/>
    <w:pPr>
      <w:numPr>
        <w:numId w:val="0"/>
      </w:numPr>
    </w:pPr>
  </w:style>
  <w:style w:type="paragraph" w:customStyle="1" w:styleId="BackgroundParaSubclause1">
    <w:name w:val="Background Para Subclause1"/>
    <w:basedOn w:val="BackgroundSubclause1"/>
    <w:qFormat/>
    <w:rsid w:val="00673E78"/>
    <w:pPr>
      <w:numPr>
        <w:ilvl w:val="0"/>
        <w:numId w:val="0"/>
      </w:numPr>
      <w:ind w:left="994"/>
    </w:pPr>
    <w:rPr>
      <w:lang w:val="en-US"/>
    </w:rPr>
  </w:style>
  <w:style w:type="paragraph" w:customStyle="1" w:styleId="BackgroundParaSubclause2">
    <w:name w:val="Background Para Subclause2"/>
    <w:basedOn w:val="BackgroundSubclause2"/>
    <w:qFormat/>
    <w:rsid w:val="00673E78"/>
    <w:pPr>
      <w:numPr>
        <w:ilvl w:val="0"/>
        <w:numId w:val="0"/>
      </w:numPr>
      <w:ind w:left="1701"/>
    </w:pPr>
    <w:rPr>
      <w:lang w:val="en-US"/>
    </w:rPr>
  </w:style>
  <w:style w:type="paragraph" w:customStyle="1" w:styleId="ClauseBulletPara">
    <w:name w:val="Clause Bullet Para"/>
    <w:basedOn w:val="ClauseBullet1"/>
    <w:qFormat/>
    <w:rsid w:val="00673E78"/>
    <w:pPr>
      <w:numPr>
        <w:numId w:val="0"/>
      </w:numPr>
      <w:ind w:left="1080"/>
    </w:pPr>
    <w:rPr>
      <w:lang w:val="en-US"/>
    </w:rPr>
  </w:style>
  <w:style w:type="paragraph" w:customStyle="1" w:styleId="ClauseBullet2Para">
    <w:name w:val="Clause Bullet 2 Para"/>
    <w:basedOn w:val="ClauseBullet2"/>
    <w:qFormat/>
    <w:rsid w:val="00673E78"/>
    <w:pPr>
      <w:numPr>
        <w:numId w:val="0"/>
      </w:numPr>
      <w:ind w:left="1440"/>
    </w:pPr>
    <w:rPr>
      <w:lang w:val="en-US"/>
    </w:rPr>
  </w:style>
  <w:style w:type="paragraph" w:customStyle="1" w:styleId="ACTJurisdictionCheckList">
    <w:name w:val="ACTJurisdictionCheckList"/>
    <w:basedOn w:val="Normal"/>
    <w:rsid w:val="00673E78"/>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673E78"/>
  </w:style>
  <w:style w:type="paragraph" w:customStyle="1" w:styleId="ScheduleTitleClause">
    <w:name w:val="Schedule Title Clause"/>
    <w:basedOn w:val="Normal"/>
    <w:rsid w:val="00673E78"/>
    <w:pPr>
      <w:keepNext/>
      <w:numPr>
        <w:ilvl w:val="2"/>
        <w:numId w:val="22"/>
      </w:numPr>
      <w:spacing w:before="240" w:after="240" w:line="300" w:lineRule="atLeast"/>
      <w:jc w:val="both"/>
      <w:outlineLvl w:val="0"/>
    </w:pPr>
    <w:rPr>
      <w:rFonts w:eastAsia="Arial Unicode MS"/>
      <w:b/>
      <w:kern w:val="28"/>
      <w:szCs w:val="20"/>
      <w:lang w:eastAsia="en-US"/>
    </w:rPr>
  </w:style>
  <w:style w:type="paragraph" w:customStyle="1" w:styleId="ScheduleUntitledsubclause1">
    <w:name w:val="Schedule Untitled subclause 1"/>
    <w:basedOn w:val="Normal"/>
    <w:rsid w:val="00673E78"/>
    <w:pPr>
      <w:numPr>
        <w:ilvl w:val="3"/>
        <w:numId w:val="22"/>
      </w:numPr>
      <w:spacing w:before="280" w:after="120" w:line="300" w:lineRule="atLeast"/>
      <w:jc w:val="both"/>
      <w:outlineLvl w:val="1"/>
    </w:pPr>
    <w:rPr>
      <w:rFonts w:eastAsia="Arial Unicode MS"/>
      <w:szCs w:val="20"/>
      <w:lang w:eastAsia="en-US"/>
    </w:rPr>
  </w:style>
  <w:style w:type="paragraph" w:customStyle="1" w:styleId="ScheduleUntitledsubclause2">
    <w:name w:val="Schedule Untitled subclause 2"/>
    <w:basedOn w:val="Normal"/>
    <w:rsid w:val="00673E78"/>
    <w:pPr>
      <w:numPr>
        <w:ilvl w:val="4"/>
        <w:numId w:val="22"/>
      </w:numPr>
      <w:spacing w:after="120" w:line="300" w:lineRule="atLeast"/>
      <w:jc w:val="both"/>
      <w:outlineLvl w:val="2"/>
    </w:pPr>
    <w:rPr>
      <w:rFonts w:eastAsia="Arial Unicode MS"/>
      <w:szCs w:val="20"/>
      <w:lang w:eastAsia="en-US"/>
    </w:rPr>
  </w:style>
  <w:style w:type="paragraph" w:customStyle="1" w:styleId="ScheduleUntitledsubclause3">
    <w:name w:val="Schedule Untitled subclause 3"/>
    <w:basedOn w:val="Normal"/>
    <w:rsid w:val="00673E78"/>
    <w:pPr>
      <w:numPr>
        <w:ilvl w:val="5"/>
        <w:numId w:val="22"/>
      </w:numPr>
      <w:tabs>
        <w:tab w:val="left" w:pos="2261"/>
      </w:tabs>
      <w:spacing w:after="120" w:line="300" w:lineRule="atLeast"/>
      <w:jc w:val="both"/>
      <w:outlineLvl w:val="3"/>
    </w:pPr>
    <w:rPr>
      <w:rFonts w:eastAsia="Arial Unicode MS"/>
      <w:szCs w:val="20"/>
      <w:lang w:eastAsia="en-US"/>
    </w:rPr>
  </w:style>
  <w:style w:type="paragraph" w:customStyle="1" w:styleId="ScheduleUntitledsubclause4">
    <w:name w:val="Schedule Untitled subclause 4"/>
    <w:basedOn w:val="Normal"/>
    <w:rsid w:val="00673E78"/>
    <w:pPr>
      <w:spacing w:after="120" w:line="300" w:lineRule="atLeast"/>
      <w:jc w:val="both"/>
      <w:outlineLvl w:val="4"/>
    </w:pPr>
    <w:rPr>
      <w:rFonts w:eastAsia="Arial Unicode MS"/>
      <w:szCs w:val="20"/>
      <w:lang w:eastAsia="en-US"/>
    </w:rPr>
  </w:style>
  <w:style w:type="paragraph" w:customStyle="1" w:styleId="BulletListPattern1">
    <w:name w:val="Bullet List Pattern 1"/>
    <w:basedOn w:val="BulletList1"/>
    <w:qFormat/>
    <w:rsid w:val="00673E78"/>
    <w:pPr>
      <w:shd w:val="clear" w:color="auto" w:fill="D9D9D9"/>
      <w:spacing w:after="120" w:line="240" w:lineRule="auto"/>
      <w:ind w:left="714" w:hanging="357"/>
    </w:pPr>
  </w:style>
  <w:style w:type="paragraph" w:customStyle="1" w:styleId="BulletListPattern2">
    <w:name w:val="Bullet List Pattern 2"/>
    <w:basedOn w:val="BulletList2"/>
    <w:qFormat/>
    <w:rsid w:val="00673E78"/>
    <w:pPr>
      <w:shd w:val="clear" w:color="auto" w:fill="D9D9D9"/>
      <w:ind w:left="1077"/>
    </w:pPr>
  </w:style>
  <w:style w:type="paragraph" w:customStyle="1" w:styleId="ScheduleUntitledClause">
    <w:name w:val="Schedule Untitled Clause"/>
    <w:basedOn w:val="ScheduleTitleClause"/>
    <w:qFormat/>
    <w:rsid w:val="00673E78"/>
    <w:pPr>
      <w:spacing w:before="120"/>
    </w:pPr>
    <w:rPr>
      <w:b w:val="0"/>
    </w:rPr>
  </w:style>
  <w:style w:type="paragraph" w:customStyle="1" w:styleId="EmptyClausePara">
    <w:name w:val="Empty Clause Para"/>
    <w:basedOn w:val="IgnoredSpacing"/>
    <w:qFormat/>
    <w:rsid w:val="00673E78"/>
  </w:style>
  <w:style w:type="paragraph" w:styleId="ListParagraph">
    <w:name w:val="List Paragraph"/>
    <w:basedOn w:val="Normal"/>
    <w:uiPriority w:val="34"/>
    <w:qFormat/>
    <w:rsid w:val="00673E78"/>
    <w:pPr>
      <w:ind w:left="720"/>
      <w:contextualSpacing/>
    </w:pPr>
  </w:style>
  <w:style w:type="paragraph" w:customStyle="1" w:styleId="ScheduleTitlesubclause1">
    <w:name w:val="Schedule Title subclause1"/>
    <w:basedOn w:val="ScheduleUntitledsubclause1"/>
    <w:qFormat/>
    <w:rsid w:val="00673E78"/>
    <w:pPr>
      <w:spacing w:before="120"/>
    </w:pPr>
    <w:rPr>
      <w:b/>
    </w:rPr>
  </w:style>
  <w:style w:type="paragraph" w:customStyle="1" w:styleId="835FF0B0D5344FE4A8EE41F54AA7E17C16">
    <w:name w:val="835FF0B0D5344FE4A8EE41F54AA7E17C16"/>
    <w:rsid w:val="00AB78FA"/>
    <w:pPr>
      <w:spacing w:after="120"/>
    </w:pPr>
    <w:rPr>
      <w:rFonts w:ascii="Arial" w:hAnsi="Arial"/>
      <w:color w:val="000000"/>
      <w:sz w:val="24"/>
      <w:szCs w:val="24"/>
      <w:lang w:val="en-US" w:eastAsia="en-US"/>
    </w:rPr>
  </w:style>
  <w:style w:type="character" w:styleId="UnresolvedMention">
    <w:name w:val="Unresolved Mention"/>
    <w:uiPriority w:val="99"/>
    <w:semiHidden/>
    <w:unhideWhenUsed/>
    <w:rsid w:val="002F56B4"/>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673E78"/>
  </w:style>
  <w:style w:type="table" w:customStyle="1" w:styleId="ShadedTable1">
    <w:name w:val="Shaded Table1"/>
    <w:basedOn w:val="TableNormal"/>
    <w:uiPriority w:val="99"/>
    <w:rsid w:val="00673E78"/>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link w:val="IgnoredEmptysubclauseChar"/>
    <w:qFormat/>
    <w:rsid w:val="00673E78"/>
  </w:style>
  <w:style w:type="character" w:customStyle="1" w:styleId="IgnoredEmptysubclauseChar">
    <w:name w:val="Ignored Empty subclause Char"/>
    <w:link w:val="IgnoredEmptysubclause"/>
    <w:rsid w:val="00673E78"/>
    <w:rPr>
      <w:rFonts w:ascii="Arial" w:eastAsia="Arial" w:hAnsi="Arial" w:cs="Arial"/>
      <w:color w:val="000000"/>
    </w:rPr>
  </w:style>
  <w:style w:type="character" w:styleId="CommentReference">
    <w:name w:val="annotation reference"/>
    <w:uiPriority w:val="99"/>
    <w:semiHidden/>
    <w:unhideWhenUsed/>
    <w:rsid w:val="003575F1"/>
    <w:rPr>
      <w:rFonts w:ascii="Arial" w:eastAsia="Arial" w:hAnsi="Arial" w:cs="Arial"/>
      <w:color w:val="000000"/>
      <w:sz w:val="16"/>
      <w:szCs w:val="16"/>
    </w:rPr>
  </w:style>
  <w:style w:type="paragraph" w:styleId="CommentText">
    <w:name w:val="annotation text"/>
    <w:basedOn w:val="Normal"/>
    <w:link w:val="CommentTextChar"/>
    <w:uiPriority w:val="99"/>
    <w:semiHidden/>
    <w:unhideWhenUsed/>
    <w:rsid w:val="003575F1"/>
    <w:pPr>
      <w:spacing w:line="240" w:lineRule="auto"/>
    </w:pPr>
    <w:rPr>
      <w:sz w:val="20"/>
      <w:szCs w:val="20"/>
    </w:rPr>
  </w:style>
  <w:style w:type="character" w:customStyle="1" w:styleId="CommentTextChar">
    <w:name w:val="Comment Text Char"/>
    <w:link w:val="CommentText"/>
    <w:uiPriority w:val="99"/>
    <w:semiHidden/>
    <w:rsid w:val="003575F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575F1"/>
    <w:rPr>
      <w:b/>
      <w:bCs/>
    </w:rPr>
  </w:style>
  <w:style w:type="character" w:customStyle="1" w:styleId="CommentSubjectChar">
    <w:name w:val="Comment Subject Char"/>
    <w:link w:val="CommentSubject"/>
    <w:uiPriority w:val="99"/>
    <w:semiHidden/>
    <w:rsid w:val="003575F1"/>
    <w:rPr>
      <w:rFonts w:ascii="Arial" w:eastAsia="Arial" w:hAnsi="Arial" w:cs="Arial"/>
      <w:b/>
      <w:bCs/>
      <w:color w:val="000000"/>
      <w:sz w:val="20"/>
      <w:szCs w:val="20"/>
    </w:rPr>
  </w:style>
  <w:style w:type="paragraph" w:styleId="Revision">
    <w:name w:val="Revision"/>
    <w:hidden/>
    <w:uiPriority w:val="99"/>
    <w:semiHidden/>
    <w:rsid w:val="00FB580E"/>
    <w:rPr>
      <w:color w:val="000000"/>
      <w:sz w:val="22"/>
      <w:szCs w:val="22"/>
    </w:rPr>
  </w:style>
  <w:style w:type="paragraph" w:styleId="TOC1">
    <w:name w:val="toc 1"/>
    <w:basedOn w:val="Normal"/>
    <w:next w:val="Normal"/>
    <w:autoRedefine/>
    <w:rsid w:val="00805BCE"/>
    <w:pPr>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0052">
      <w:bodyDiv w:val="1"/>
      <w:marLeft w:val="0"/>
      <w:marRight w:val="0"/>
      <w:marTop w:val="0"/>
      <w:marBottom w:val="0"/>
      <w:divBdr>
        <w:top w:val="none" w:sz="0" w:space="0" w:color="auto"/>
        <w:left w:val="none" w:sz="0" w:space="0" w:color="auto"/>
        <w:bottom w:val="none" w:sz="0" w:space="0" w:color="auto"/>
        <w:right w:val="none" w:sz="0" w:space="0" w:color="auto"/>
      </w:divBdr>
    </w:div>
    <w:div w:id="342052547">
      <w:bodyDiv w:val="1"/>
      <w:marLeft w:val="0"/>
      <w:marRight w:val="0"/>
      <w:marTop w:val="0"/>
      <w:marBottom w:val="0"/>
      <w:divBdr>
        <w:top w:val="none" w:sz="0" w:space="0" w:color="auto"/>
        <w:left w:val="none" w:sz="0" w:space="0" w:color="auto"/>
        <w:bottom w:val="none" w:sz="0" w:space="0" w:color="auto"/>
        <w:right w:val="none" w:sz="0" w:space="0" w:color="auto"/>
      </w:divBdr>
    </w:div>
    <w:div w:id="566764779">
      <w:bodyDiv w:val="1"/>
      <w:marLeft w:val="0"/>
      <w:marRight w:val="0"/>
      <w:marTop w:val="0"/>
      <w:marBottom w:val="0"/>
      <w:divBdr>
        <w:top w:val="none" w:sz="0" w:space="0" w:color="auto"/>
        <w:left w:val="none" w:sz="0" w:space="0" w:color="auto"/>
        <w:bottom w:val="none" w:sz="0" w:space="0" w:color="auto"/>
        <w:right w:val="none" w:sz="0" w:space="0" w:color="auto"/>
      </w:divBdr>
    </w:div>
    <w:div w:id="577861320">
      <w:bodyDiv w:val="1"/>
      <w:marLeft w:val="0"/>
      <w:marRight w:val="0"/>
      <w:marTop w:val="0"/>
      <w:marBottom w:val="0"/>
      <w:divBdr>
        <w:top w:val="none" w:sz="0" w:space="0" w:color="auto"/>
        <w:left w:val="none" w:sz="0" w:space="0" w:color="auto"/>
        <w:bottom w:val="none" w:sz="0" w:space="0" w:color="auto"/>
        <w:right w:val="none" w:sz="0" w:space="0" w:color="auto"/>
      </w:divBdr>
    </w:div>
    <w:div w:id="2001420470">
      <w:bodyDiv w:val="1"/>
      <w:marLeft w:val="0"/>
      <w:marRight w:val="0"/>
      <w:marTop w:val="0"/>
      <w:marBottom w:val="0"/>
      <w:divBdr>
        <w:top w:val="none" w:sz="0" w:space="0" w:color="auto"/>
        <w:left w:val="none" w:sz="0" w:space="0" w:color="auto"/>
        <w:bottom w:val="none" w:sz="0" w:space="0" w:color="auto"/>
        <w:right w:val="none" w:sz="0" w:space="0" w:color="auto"/>
      </w:divBdr>
    </w:div>
    <w:div w:id="2054577040">
      <w:bodyDiv w:val="1"/>
      <w:marLeft w:val="0"/>
      <w:marRight w:val="0"/>
      <w:marTop w:val="0"/>
      <w:marBottom w:val="0"/>
      <w:divBdr>
        <w:top w:val="none" w:sz="0" w:space="0" w:color="auto"/>
        <w:left w:val="none" w:sz="0" w:space="0" w:color="auto"/>
        <w:bottom w:val="none" w:sz="0" w:space="0" w:color="auto"/>
        <w:right w:val="none" w:sz="0" w:space="0" w:color="auto"/>
      </w:divBdr>
    </w:div>
    <w:div w:id="2135172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Kersey\Desktop\Recruitment%20and%20Retention%20extra%20supplementary%20resources\22.%20Hybrid%20Working%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F58A4AF04D2448C0B8F4F6898C144" ma:contentTypeVersion="16" ma:contentTypeDescription="Create a new document." ma:contentTypeScope="" ma:versionID="9ab557665acfa0421bece906bc3afb1f">
  <xsd:schema xmlns:xsd="http://www.w3.org/2001/XMLSchema" xmlns:xs="http://www.w3.org/2001/XMLSchema" xmlns:p="http://schemas.microsoft.com/office/2006/metadata/properties" xmlns:ns2="e4f4024e-5789-48fa-8e03-bb712f3d1e12" xmlns:ns3="de2984a6-70cf-4885-8ac2-7e570a1c18e0" targetNamespace="http://schemas.microsoft.com/office/2006/metadata/properties" ma:root="true" ma:fieldsID="8530aa0139a61ce8e77eee7325a9c5c0" ns2:_="" ns3:_="">
    <xsd:import namespace="e4f4024e-5789-48fa-8e03-bb712f3d1e12"/>
    <xsd:import namespace="de2984a6-70cf-4885-8ac2-7e570a1c1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4024e-5789-48fa-8e03-bb712f3d1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3196f7-3a23-4d6e-80eb-df6fe4de97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2984a6-70cf-4885-8ac2-7e570a1c1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b2abf1-f41f-4f5a-91da-93684651acc4}" ma:internalName="TaxCatchAll" ma:showField="CatchAllData" ma:web="de2984a6-70cf-4885-8ac2-7e570a1c1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n-document xmlns:xsd="http://www.w3.org/2001/XMLSchema" xmlns:xsi="http://www.w3.org/2001/XMLSchema-instance" guid="0" synced="true" validated="true">
  <n-docbody>
    <standard.doc precedenttype="agreement">
      <prelim>
        <product.name>product.name0</product.name>
        <title>Hybrid working policy</title>
        <author>
          <link href="http://uk.practicallaw.com/about/our-team/uk-employment" style="ACTLinkURL">
            <ital>Practical Law Employment</ital>
          </link>
        </author>
        <resource.type>Standard documents</resource.type>
        <juris>juris0</juris>
        <juris>juris1</juris>
      </prelim>
      <abstract>
        <para>
          <paratext>A policy setting out the hybrid working arrangements (also known as agile working, remote working, blended working or split-working arrangements or patterns) which allow staff to split their work time between a remote location, such as their home, and the workplace, and the terms that apply during such arrangements.</paratext>
        </para>
      </abstract>
      <toc.identifier hasToc="true"/>
      <body>
        <drafting.note id="a800406" jurisdiction="">
          <head align="left" preservecase="true">
            <headtext>About this document</headtext>
          </head>
          <division id="a000001" level="1">
            <para>
              <paratext>
                This policy sets out the arrangements through which staff may split their work time between a remote location, such as their home, and their workplace. These may be known as 
                <link href="w-030-9984" style="ACTLinkPLCtoPLC">
                  <ital>hybrid working</ital>
                </link>
                , agile working, remote working, blended working or split-working arrangements. The policy also sets out the terms that apply during such arrangements. The most likely location from which employees will wish to split their working time will be their home and their usual workplace. However, employers may allow employees to work from local workplace hubs, which may be closer to employees' homes, holiday homes or second homes.
              </paratext>
            </para>
            <para>
              <paratext>
                For a policy that applies to staff working from home permanently, either full-time or part-time, see 
                <link href="8-386-6919" style="ACTLinkPLCtoPLC">
                  <ital>Standard document, Homeworking policy</ital>
                </link>
                .
              </paratext>
            </para>
            <division id="a382460" level="2">
              <head align="left" preservecase="true">
                <headtext>COVID-19 pandemic</headtext>
              </head>
              <para>
                <paratext>
                  As a result of the COVID-19 pandemic, 
                  <link href="8-200-3347" style="ACTLinkPLCtoPLC">
                    <ital>homeworking</ital>
                  </link>
                   has become the norm rather than the exception for many workers. During the pandemic, many employers have been compelled to allow their employees to work from home in accordance with government guidance (see 
                  <link href="https://uk.practicallaw.thomsonreuters.com/w-024-4260?documentSection=co_anchor_a627114" style="ACTLinkURL">
                    <ital>Practice note, COVID-19 (Coronavirus) and employment law: Homeworking</ital>
                  </link>
                  ). This has forced a shift in approach to homeworking for many employers, and it is therefore likely that, as a result, employers may wish to put in place longer-term hybrid working arrangements going forwards, which allow staff to continue to work remotely by splitting their working time between a remote location and the workplace.
                </paratext>
              </para>
            </division>
            <division id="a619417" level="2">
              <head align="left" preservecase="true">
                <headtext>Legal issues</headtext>
              </head>
              <para>
                <paratext>
                  There is no automatic right for employees to work from a remote location, such as their home. However, employees with 26 weeks' continuous service can apply for "flexible working" arrangements (see 
                  <link anchor="co_anchor_a353572" href="https://uk.practicallaw.thomsonreuters.com/3-200-3910?originationContext=document&amp;amp;transitionType=DocumentItem&amp;amp;contextData=(sc.Default)" style="ACTLinkURL">
                    <ital>Practice notes, Homeworking: Homeworking requests: Flexible working</ital>
                  </link>
                   and 
                  <link href="0-566-2476" style="ACTLinkPLCtoPLC">
                    <ital>Flexible working</ital>
                  </link>
                  ). Making an application for hybrid working can form part of a statutory flexible working request.
                </paratext>
              </para>
              <para>
                <paratext>This policy allows for hybrid working arrangements to apply on a discretionary basis, whereby staff are permitted to split their work time between a remote location and the workplace, without the need for a formal statutory flexible working request to be made, if agreed with their line manager or HR. Putting in place such a policy may reduce the overall number of statutory flexible working requests that employers have to deal with, particularly as work-related restrictions from the COVID-19 pandemic begin to ease.</paratext>
              </para>
              <para>
                <paratext>Depending on the employer, the policy may apply to employees only or to all staff, including workers and consultants. It is not restricted to only employees who have the statutory right to request flexible working.</paratext>
              </para>
              <para>
                <paratext>
                  While the policy is intended to operate on a non-contractual and discretionary basis, employers should be aware of the possibility that the hybrid working arrangement may, depending on its nature and duration, become an implied term of the employment contract (see 
                  <link anchor="a620900" href="9-200-2045" style="ACTLinkPLCtoPLC">
                    <ital>Practice note, Implied terms in employment contracts: Principles for implying a term into an employment contract</ital>
                  </link>
                  ).
                </paratext>
              </para>
              <para>
                <paratext>
                  A refusal to allow working from a remote location could in certain circumstances constitute 
                  <link href="https://uk.practicallaw.thomsonreuters.com/6-200-3353?originationContext=document&amp;amp;transitionType=DocumentItem&amp;amp;contextData=(sc.Default)" style="ACTLinkURL">
                    <ital>indirect discrimination</ital>
                  </link>
                  . This may be on grounds of sex, if it has a disproportionate effect on one sex, 
                  <link href="https://uk.practicallaw.thomsonreuters.com/9-200-3163?originationContext=document&amp;amp;transitionType=DocumentItem&amp;amp;contextData=(sc.Default)" style="ACTLinkURL">
                    <ital>disability discrimination</ital>
                  </link>
                  , if the requirement to be at work disadvantages a disabled employee, or age, if the requirement to be at work affects more younger employees than older employees (see 
                  <link anchor="a493491" href="3-200-3910" style="ACTLinkPLCtoPLC">
                    <ital>Practice note, Homeworking: Indirect discrimination</ital>
                  </link>
                  ).
                </paratext>
              </para>
              <para>
                <paratext>
                  Part-time employees fall within the 
                  <link href="https://uk.practicallaw.thomsonreuters.com/7-508-1380?originationContext=document&amp;amp;transitionType=PLDocumentLink&amp;amp;contextData=(sc.Default)" style="ACTLinkURL">
                    <ital>Part-Time Workers (Prevention of Less Favourable Treatment) Regulations 2000 (SI 2000/1551)</ital>
                  </link>
                  . Employers therefore need to ensure that when putting in place hybrid working arrangements those who work part-time are not treated less favourably than comparable full-timers (see 
                  <link anchor="co_anchor_a133500" href="https://uk.practicallaw.thomsonreuters.com/3-200-3910?originationContext=document&amp;amp;transitionType=DocumentItem&amp;amp;contextData=(sc.Default)" style="ACTLinkURL">
                    <ital>Practice note, Homeworking: Part-time workers</ital>
                  </link>
                  ). Less favourable treatment could also result in sex discrimination or equal pay claims.
                </paratext>
              </para>
              <para>
                <paratext>
                  For a detailed discussion of the relevant issues applicable to homeworking and hybrid working, see 
                  <link href="https://uk.practicallaw.thomsonreuters.com/3-200-3910?originationContext=document&amp;amp;transitionType=DocumentItem&amp;amp;contextData=(sc.Default)" style="ACTLinkURL">
                    <ital>Practice note, Homeworking</ital>
                  </link>
                  .
                </paratext>
              </para>
            </division>
          </division>
        </drafting.note>
        <operative xrefname="paragraph">
          <head align="left" preservecase="true">
            <headtext/>
          </head>
          <clause id="a614172">
            <identifier>1.</identifier>
            <head align="left" preservecase="true">
              <headtext>About this policy</headtext>
            </head>
            <drafting.note id="a523470" jurisdiction="">
              <head align="left" preservecase="true">
                <headtext>About this policy</headtext>
              </head>
              <division id="a000002" level="1">
                <para>
                  <paratext>This policy permits hybrid working arrangements on a discretionary basis, as agreed with the line manager or HR, without the need for a formal statutory request for flexible working to be made.</paratext>
                </para>
                <para>
                  <paratext>
                    It is subject to the minimum requirements and conditions set out within the policy and can be terminated in accordance with 
                    <internal.reference refid="a604108">paragraph 12</internal.reference>
                    . While the policy is intended to operate on a non-contractual and discretionary basis, employers should be aware of the possibility that the hybrid working arrangement may, depending on its nature and duration, become an implied term of the employment contract (see 
                    <link anchor="a620900" href="9-200-2045" style="ACTLinkPLCtoPLC">
                      <ital>Practice note, Implied terms in employment contracts: Principles for implying a term into an employment contract</ital>
                    </link>
                    ).
                  </paratext>
                </para>
                <para>
                  <paratext>
                    Any permanent move from workplace-based work to remote-based work during the course of employment will generally be as a result of a flexible working request and will constitute a variation of contractual terms (see 
                    <internal.reference refid="a526526">paragraph 4.9</internal.reference>
                    ). Such a request would fall outside of this policy. If the employer has a flexible working policy, it will be necessary to consider the terms of that policy to establish the correct application process for such a permanent change. For an example of such a policy, see 
                    <link href="0-242-7963" style="ACTLinkPLCtoPLC">
                      <ital>Standard document, Flexible working policy (long form)</ital>
                    </link>
                    . If a permanent change is agreed, it is advisable for the employee to enter into a new employment contract setting out the revised terms of employment as a result of the permanent remote working arrangements. For more information, see 
                    <link href="https://uk.practicallaw.thomsonreuters.com/0-200-4242?originationContext=document&amp;amp;transitionType=DocumentItem&amp;amp;contextData=(sc.Default)" style="ACTLinkURL">
                      <ital>Practice notes, Changing terms of employment</ital>
                    </link>
                     and 
                    <link href="0-566-2476" style="ACTLinkPLCtoPLC">
                      <ital>Flexible working</ital>
                    </link>
                    . For clauses for insertion into the employment contract, see 
                    <link href="5-202-1606" style="ACTLinkPLCtoPLC">
                      <ital>Standard clause, Homeworker and hybrid worker clauses</ital>
                    </link>
                    .
                  </paratext>
                </para>
              </division>
            </drafting.note>
            <subclause1 id="a154315">
              <identifier>1.1</identifier>
              <para>
                <paratext>As part of our commitment to flexible working, we support hybrid working arrangements.</paratext>
              </para>
            </subclause1>
            <subclause1 id="a653546">
              <identifier>1.2</identifier>
              <para>
                <paratext>This policy aims to ensure that those working under a hybrid working arrangement are treated equally to workers based in the workplace and that hybrid working is carried out safely and in accordance with our polices and current legislation. It sets out the conditions on which hybrid working will be allowed and the terms that apply to all hybrid workers. If you are allowed to work under a hybrid working arrangement, you must comply with this policy.</paratext>
              </para>
            </subclause1>
            <subclause1 id="a399909">
              <identifier>1.3</identifier>
              <para>
                <paratext>Any reference to "workplace" in this policy is a reference to the place of work as specified in your contract of employment or, where not specified, your usual place of work when you attend our premises.</paratext>
              </para>
            </subclause1>
            <subclause1 condition="optional" id="a696129">
              <identifier>1.4</identifier>
              <para>
                <paratext>
                  This policy has been [agreed 
                  <bold>OR</bold>
                   implemented following consultation] with the [TRADE UNION] 
                  <bold>OR</bold>
                   [WORKS COUNCIL] 
                  <bold>OR</bold>
                   [STAFF ASSOCIATION].
                </paratext>
              </para>
              <drafting.note id="a497540" jurisdiction="">
                <head align="left" preservecase="true">
                  <headtext>Staff involvement (optional paragraph)</headtext>
                </head>
                <division id="a000003" level="1">
                  <para>
                    <paratext>An employer is not required to consult on or agree policies with a trade union, works council or other staff association, unless:</paratext>
                  </para>
                  <list type="bulleted">
                    <list.item>
                      <para>
                        <paratext>
                          The 
                          <link href="https://uk.practicallaw.thomsonreuters.com/9-200-4742?originationContext=document&amp;amp;transitionType=DocumentItem&amp;amp;contextData=(sc.Default)" style="ACTLinkURL">
                            <ital>Acas Code</ital>
                          </link>
                           recommends it (that is, policies or procedures dealing with disciplinary and grievance issues only).
                        </paratext>
                      </para>
                    </list.item>
                    <list.item>
                      <para>
                        <paratext>A collective agreement with a trade union requires it.</paratext>
                      </para>
                    </list.item>
                    <list.item>
                      <para>
                        <paratext>A works council or some other information and consultation agreement requires it.</paratext>
                      </para>
                    </list.item>
                    <list.item>
                      <para>
                        <paratext>The policy change is a "measure" that is taking place in the context of a TUPE transfer, in which case there may be an obligation to consult as part of the TUPE consultation.</paratext>
                      </para>
                    </list.item>
                    <list.item>
                      <para>
                        <paratext>The policy concerns redundancy terms, in which case there may be an obligation to consult over its contents if there is a collective redundancy situation underway.</paratext>
                      </para>
                    </list.item>
                  </list>
                  <para>
                    <paratext>There may also be an obligation to inform and consult over health and safety, changes to pension schemes, and training.</paratext>
                  </para>
                  <para>
                    <paratext>
                      For further information on when an obligation to inform or consult employee representatives arises, see
                      <ital> </ital>
                      <link href="http://uk.practicallaw.com/1-375-8975" style="ACTLinkURL">
                        <ital>Practice note, Information and consultation obligations in employment: overview.</ital>
                      </link>
                    </paratext>
                  </para>
                  <para>
                    <paratext>If this policy was agreed or consulted on with employee representatives, this paragraph may be included. There is a choice of wording depending on who the employee representatives are and whether there has been agreement or merely consultation.</paratext>
                  </para>
                </division>
              </drafting.note>
            </subclause1>
            <subclause1 id="a475866">
              <identifier>1.5</identifier>
              <para>
                <paratext>This policy does not form part of any employee's contract of employment and we may amend it at any time.</paratext>
              </para>
              <drafting.note id="a746297" jurisdiction="">
                <head align="left" preservecase="true">
                  <headtext>Status of policy</headtext>
                </head>
                <division id="a000004" level="1">
                  <para>
                    <paratext>
                      From the employer's perspective, employment policies should ideally be stated to be non-contractual so that it can change them without seeking the agreement of the entire workforce. The employer will also want to minimise the risk that an employer's failure to adhere to its own policies would amount to a breach of an employee's contract of employment. Although non-contractual status does not mean an employer will not need to consult with staff (see 
                      <internal.reference refid="a497540">Drafting note, Staff involvement (optional paragraph)</internal.reference>
                      ), an employer has much more scope to modify non-contractual policies. See 
                      <link anchor="co_anchor_a303464" href="https://uk.practicallaw.thomsonreuters.com/Document/I06bdd381132811e498db8b09b4f043e0/View/FullText.html?transitionType=SearchItem&amp;amp;contextData=%28sc.Default%29&amp;amp;comp=pluk" style="ACTLinkURL">
                        <ital>Practice note, Employment contracts: Distinguishing non-contractual provisions</ital>
                      </link>
                       for further detail.
                    </paratext>
                  </para>
                  <para>
                    <paratext>
                      In unionised workforces, where a policy has been negotiated through collective bargaining with a trade union, it may become incorporated into the employees' contracts. For further detail, see 
                      <link href="https://uk.practicallaw.thomsonreuters.com/9-558-0645?documentSection=co_anchor_a1024480" style="ACTLinkURL">
                        <ital>Practice note, Employment contracts: Incorporated terms</ital>
                      </link>
                      .
                    </paratext>
                  </para>
                  <para>
                    <paratext>
                      However, stating that a policy is "non-contractual" does not mean it is devoid of legal force. Where a policy gives important instructions to employees as to the performance of their jobs or other aspects of their conduct, it will usually be in the employer's interests to place employees under a contractual duty to comply. This can be achieved by including a clause in the contract of employment requiring the employee to comply with the employer's policies, as amended from time to time. Particular attention could be drawn to certain policies. See, for example, 
                      <link anchor="co_anchor_a511331" href="https://uk.practicallaw.thomsonreuters.com/0-200-2040?originationContext=document&amp;amp;transitionType=DocumentItem&amp;amp;contextData=(sc.Default)" style="ACTLinkURL">
                        <ital>Standard documents, Employment contract for a junior employee: Hours of work and rules</ital>
                      </link>
                       and 
                      <link anchor="co_anchor_a519397" href="https://uk.practicallaw.thomsonreuters.com/5-200-2047?originationContext=document&amp;amp;transitionType=DocumentItem&amp;amp;contextData=(sc.Default)" style="ACTLinkURL">
                        <ital>Employment contract for a senior employee: Duties</ital>
                      </link>
                      .
                    </paratext>
                  </para>
                  <para>
                    <paratext>
                      Even in the absence of an express contractual term requiring compliance with the staff handbook, employees are under an implied duty to obey the employer’s lawful and reasonable instructions (see 
                      <link anchor="co_anchor_a826119" href="https://uk.practicallaw.thomsonreuters.com/9-200-2045?originationContext=document&amp;amp;transitionType=DocumentItem&amp;amp;contextData=(sc.Default)" style="ACTLinkURL">
                        <ital>Practice note, Implied terms in employment contracts: Duty to obey lawful and reasonable orders</ital>
                      </link>
                      ). Although an express clause is preferable, this would generally encompass policies that had been drawn to the employee's attention.
                    </paratext>
                  </para>
                </division>
              </drafting.note>
            </subclause1>
          </clause>
          <clause id="a174646">
            <identifier>2.</identifier>
            <head align="left" preservecase="true">
              <headtext>Who does this policy apply to?</headtext>
            </head>
            <drafting.note id="a689940" jurisdiction="">
              <head align="left" preservecase="true">
                <headtext>Who does this policy apply to?</headtext>
              </head>
              <division id="a000005" level="1">
                <para>
                  <paratext>This clause should be tailored depending on whether the employer intends for its policy to apply to all staff or limit it to employees only. In addition, employers may not consider it appropriate for new starters to work remotely from day one and so optional wording is included to limit applicability of the policy to those who have completed their probationary period only.</paratext>
                </para>
                <para>
                  <paratext>
                    When determining the applicability of the policy employers should consider the potential for discrimination issues to arise. Allowing only certain members of staff to work on a hybrid basis could constitute 
                    <link href="https://uk.practicallaw.thomsonreuters.com/6-200-3353?originationContext=document&amp;amp;transitionType=DocumentItem&amp;amp;contextData=(sc.Default)" style="ACTLinkURL">
                      <ital>indirect discrimination</ital>
                    </link>
                     if it has a disadvantageous impact on those with particular protected characteristics and cannot be objectively justified (see 
                    <link anchor="a493491" href="3-200-3910" style="ACTLinkPLCtoPLC">
                      <ital>Practice notes, Homeworking: Indirect discrimination</ital>
                    </link>
                     and 
                    <link href="w-010-6599" style="ACTLinkPLCtoPLC">
                      <ital>Indirect discrimination</ital>
                    </link>
                    ).
                  </paratext>
                </para>
              </division>
            </drafting.note>
            <subclause1 id="a383800">
              <identifier>2.1</identifier>
              <para>
                <paratext>This policy applies to all employees[, officers, consultants, self-employed contractors, casual workers, agency workers, volunteers and interns] [who have successfully completed any applicable probationary period].</paratext>
              </para>
            </subclause1>
          </clause>
          <clause id="a826383">
            <identifier>3.</identifier>
            <head align="left" preservecase="true">
              <headtext>Who is responsible for this policy?</headtext>
            </head>
            <subclause1 id="a820816">
              <identifier>3.1</identifier>
              <para>
                <paratext>
                  [Our board of directors (the board) 
                  <bold>OR</bold>
                   [COMMITTEE] 
                  <bold>OR</bold>
                   [POSITION]] has overall responsibility for the effective operation of this policy. [The board 
                  <bold>OR</bold>
                   [COMMITTEE] 
                  <bold>OR</bold>
                   [POSITION]] has delegated responsibility for overseeing its implementation to [the Head of the HR Department 
                  <bold>OR</bold>
                   [POSITION]]. Questions about the content of this policy or suggestions for change should be reported to [the Head of the HR Department 
                  <bold>OR</bold>
                   [POSITION]].
                </paratext>
              </para>
            </subclause1>
            <subclause1 id="a885863">
              <identifier>3.2</identifier>
              <para>
                <paratext>
                  Any questions you may have about the day-to-day application of this policy should be referred to [your line manager 
                  <bold>OR</bold>
                   the HR Department] in the first instance.
                </paratext>
              </para>
            </subclause1>
            <subclause1 id="a573189">
              <identifier>3.3</identifier>
              <para>
                <paratext>
                  This policy is reviewed annually by [the Head of the HR Department 
                  <bold>OR</bold>
                   [POSITION]] [in consultation with [NAME OF UNION] 
                  <bold>OR</bold>
                   [WORKS COUNCIL] 
                  <bold>OR</bold>
                   [STAFF ASSOCIATION]].
                </paratext>
              </para>
              <drafting.note id="a419780" jurisdiction="">
                <head align="left" preservecase="true">
                  <headtext>Reviewing the policy</headtext>
                </head>
                <division id="a000006" level="1">
                  <para>
                    <paratext>
                      In paragraph 18.33 of its 
                      <link href="http://www.equalityhumanrights.com/publication/employment-statutory-code-practice" style="ACTLinkURL">
                        <ital>Statutory Code of Practice</ital>
                      </link>
                      , the Equality and Human Rights Commission recommends that employers review certain policies that support their equal opportunities policy at least annually.  These include any flexible working arrangements.
                    </paratext>
                  </para>
                  <para>
                    <paratext>
                      For information on staff involvement in the review, see 
                      <internal.reference refid="a497540">Drafting note, Staff involvement (optional paragraph)</internal.reference>
                      .
                    </paratext>
                  </para>
                </division>
              </drafting.note>
            </subclause1>
          </clause>
          <clause id="a786078">
            <identifier>4.</identifier>
            <head align="left" preservecase="true">
              <headtext>Hybrid working arrangements</headtext>
            </head>
            <drafting.note id="a921879" jurisdiction="">
              <head align="left" preservecase="true">
                <headtext>Hybrid working arrangements</headtext>
              </head>
              <division id="a000007" level="1">
                <para>
                  <paratext>
                    The policy provides for hybrid working arrangements on an informal, discretionary basis as agreed between the worker and either their line manager or HR. The policy permits a combination of working from the workplace and working from a remote working location, such as the employee's home. It sets out certain minimum conditions that apply, including a minimum proportion of time to be spent working from the workplace, with the remainder worked either from the workplace or the chosen remote working location. The employer may want to specify different minimum requirements and if so, 
                    <internal.reference refid="a242612">paragraph 4.3</internal.reference>
                     should be adapted accordingly.
                  </paratext>
                </para>
                <para>
                  <paratext>
                    If the employer intends to restrict how often hybrid workers can work from their workplace then it will be necessary to consider whether this would amount to a change to terms and conditions of employment. For more information, see 
                    <link href="https://uk.practicallaw.thomsonreuters.com/0-200-4242?originationContext=document&amp;amp;transitionType=DocumentItem&amp;amp;contextData=(sc.Default)" style="ACTLinkURL">
                      <ital>Practice note, Changing terms of employment</ital>
                    </link>
                    .
                  </paratext>
                </para>
                <para>
                  <paratext>
                    The policy allows for the days and times worked from the workplace and the agreed remote working location to be subject to agreement with the line manager or HR. The employer may want to specify minimum "core" hours within which the employee must be available when they are working remotely. If so, 
                    <internal.reference refid="a912916">paragraph 4.4</internal.reference>
                     should be adapted accordingly.
                  </paratext>
                </para>
                <para>
                  <paratext>To minimise the risk of discrimination issues arising, employers should consider providing guidance to line managers and HR with the aim of improving the consistency of decision-making and emphasising the importance of this.</paratext>
                </para>
              </division>
            </drafting.note>
            <subclause1 id="a858542">
              <identifier>4.1</identifier>
              <para>
                <paratext>A hybrid working arrangement is an informal flexible working arrangement which allows you to split your working time between the workplace and an agreed remote working location, such as your home.</paratext>
              </para>
            </subclause1>
            <subclause1 id="a360943">
              <identifier>4.2</identifier>
              <para>
                <paratext>
                  Hybrid working arrangements will differ depending on the nature of your role, duties and responsibilities and so are discretionary and subject to agreement [in writing] with [your line manager 
                  <bold>OR</bold>
                   the HR Department].
                </paratext>
              </para>
            </subclause1>
            <subclause1 id="a242612">
              <identifier>4.3</identifier>
              <para>
                <paratext>
                  Any hybrid working arrangement is subject to you spending a minimum of [PROPORTION] of your work time working from your workplace. Your remaining working time may be worked from your workplace or your remote working location, as agreed [in writing] with [your line manager 
                  <bold>OR</bold>
                   the HR Department].
                </paratext>
              </para>
            </subclause1>
            <subclause1 id="a912916">
              <identifier>4.4</identifier>
              <para>
                <paratext>
                  The days and times worked from your workplace and your agreed remote working location are subject to agreement with [your line manager 
                  <bold>OR</bold>
                   the HR Department] and may vary to accommodate the needs of our business.
                </paratext>
              </para>
            </subclause1>
            <subclause1 condition="optional" id="a697583">
              <identifier>4.5</identifier>
              <para>
                <paratext>All hybrid working arrangements will be subject to a trial period of [NUMBER] months. We may, at our discretion, extend this period for up to a further [NUMBER] months. During the trial period the hybrid working arrangements will be monitored. At the end of the trial period you will be informed [in writing] if the hybrid working arrangements are considered appropriate to be continued.</paratext>
              </para>
              <drafting.note id="a610154" jurisdiction="">
                <head align="left" preservecase="true">
                  <headtext>Trial period (optional paragraph)</headtext>
                </head>
                <division id="a000008" level="1">
                  <para>
                    <paratext>
                      This provides for hybrid working arrangements to be subject to a trial period during which they will be monitored. The employer should ensure the measures used to identify success or failure during the trial period are clearly understood by the employee (see 
                      <link href="3-200-3910#a1011507" style="ACTLinkPLCtoPLC">
                        <ital>Practice note, Homeworking: Contractual provisions: Trial period</ital>
                      </link>
                      ).
                    </paratext>
                  </para>
                </division>
              </drafting.note>
            </subclause1>
            <subclause1 id="a505626">
              <identifier>4.6</identifier>
              <para>
                <paratext>It is recognised that any agreed hybrid working arrangement is subject to the requirement for you to attend the workplace on our reasonable request to accommodate the needs of our business, such as to attend training or meetings.</paratext>
              </para>
            </subclause1>
            <subclause1 id="a271965">
              <identifier>4.7</identifier>
              <para>
                <paratext>All hybrid working arrangements are subject to ongoing review and may be modified for reasons including a change in business needs or performance concerns.</paratext>
              </para>
            </subclause1>
            <subclause1 id="a406554">
              <identifier>4.8</identifier>
              <para>
                <paratext>If you have a flexible working arrangement that has been approved under a flexible working request, then it may not be possible for you to also work under a hybrid working arrangement.</paratext>
              </para>
            </subclause1>
            <subclause1 id="a526526">
              <identifier>4.9</identifier>
              <para>
                <paratext>
                  Hybrid working arrangements agreed in accordance with this policy are discretionary and may be terminated in accordance with 
                  <internal.reference refid="a604108">paragraph 12</internal.reference>
                  . If you want to permanently vary your contractual working arrangements so that you work from a remote working location for all or part of your working week, you will need to make a flexible working request [in accordance with our flexible working policy].
                </paratext>
              </para>
              <drafting.note id="a384800" jurisdiction="">
                <head align="left" preservecase="true">
                  <headtext>Permanent contractual change</headtext>
                </head>
                <division id="a000009" level="1">
                  <para>
                    <paratext>
                      Under this policy, hybrid working arrangements are discretionary flexible working arrangements agreed between the worker and either their line manager or HR, which can be terminated in accordance with 
                      <internal.reference refid="a604108">paragraph 12</internal.reference>
                      . If the intention is for a permanent contractual change to working arrangements then employees are directed to make a flexible working request. For an example of a flexible working policy, see 
                      <link href="0-242-7963" style="ACTLinkPLCtoPLC">
                        <ital>Standard document, Flexible working policy (long form)</ital>
                      </link>
                      .
                    </paratext>
                  </para>
                  <para>
                    <paratext>
                      The statutory right to request flexible working does not apply to 
                      <link href="https://uk.practicallaw.thomsonreuters.com/3-200-3024?originationContext=document&amp;amp;transitionType=DocumentItem&amp;amp;contextData=(sc.Default)" style="ACTLinkURL">
                        <ital>agency workers</ital>
                      </link>
                      , 
                      <link href="https://uk.practicallaw.thomsonreuters.com/6-200-3107?originationContext=document&amp;amp;transitionType=DocumentItem&amp;amp;contextData=(sc.Default)" style="ACTLinkURL">
                        <ital>consultants</ital>
                      </link>
                       or the self-employed. In any case, employers should consider whether a worker might successfully challenge their employment status before declining a request for permanent remote working as part of a flexible working request on the basis that they are not an employee. For further information, see 
                      <link href="https://uk.practicallaw.thomsonreuters.com/6-200-4244?originationContext=document&amp;amp;transitionType=DocumentItem&amp;amp;contextData=(sc.Default)" style="ACTLinkURL">
                        <ital>Practice note, Employment status (1): employee, worker or self-employed?</ital>
                      </link>
                      .
                    </paratext>
                  </para>
                </division>
              </drafting.note>
            </subclause1>
          </clause>
          <clause id="a103651">
            <identifier>5.</identifier>
            <head align="left" preservecase="true">
              <headtext>Conditions necessary for hybrid working</headtext>
            </head>
            <subclause1 id="a181452">
              <identifier>5.1</identifier>
              <para>
                <paratext>Not all roles and not all jobs are suitable for hybrid working. A hybrid working arrangement is unlikely to be agreed if:</paratext>
              </para>
              <subclause2 id="a947507">
                <identifier>(a)</identifier>
                <para>
                  <paratext>you need to be present in the workplace to perform your job, for example, because it involves a high degree of personal interaction with colleagues or third parties or involves equipment that is only available in the workplace;</paratext>
                </para>
              </subclause2>
              <subclause2 id="a723488">
                <identifier>(b)</identifier>
                <para>
                  <paratext>your most recent appraisal identifies any aspect of your performance as unsatisfactory;</paratext>
                </para>
              </subclause2>
              <subclause2 id="a112210">
                <identifier>(c)</identifier>
                <para>
                  <paratext>your line manager has advised you that your current standard of work or work production is unsatisfactory;</paratext>
                </para>
              </subclause2>
              <subclause2 id="a624055">
                <identifier>(d)</identifier>
                <para>
                  <paratext>you have an unexpired warning, whether relating to conduct or performance; or</paratext>
                </para>
              </subclause2>
              <subclause2 id="a901315">
                <identifier>(e)</identifier>
                <para>
                  <paratext>you need training and/or supervision to deliver an acceptable quality or quantity of work.</paratext>
                </para>
              </subclause2>
            </subclause1>
            <subclause1 id="a745805">
              <identifier>5.2</identifier>
              <para>
                <paratext>If you are working under a hybrid working arrangement you agree to:</paratext>
              </para>
              <subclause2 id="a219776">
                <identifier>(a)</identifier>
                <para>
                  <paratext>have a suitable working environment at your remote working location that enables you to carry out your role effectively;</paratext>
                </para>
              </subclause2>
              <subclause2 id="a870751">
                <identifier>(b)</identifier>
                <para>
                  <paratext>continue to work the hours required by your contract of employment;</paratext>
                </para>
              </subclause2>
              <subclause2 id="a742255">
                <identifier>(c)</identifier>
                <para>
                  <paratext>work independently, motivate yourself and use your own initiative;</paratext>
                </para>
              </subclause2>
              <subclause2 id="a396861">
                <identifier>(d)</identifier>
                <para>
                  <paratext>manage your workload effectively and complete work to set deadlines;</paratext>
                </para>
              </subclause2>
              <subclause2 id="a542085">
                <identifier>(e)</identifier>
                <para>
                  <paratext>identify and resolve any new pressures created by working from a remote working location;</paratext>
                </para>
              </subclause2>
              <subclause2 id="a432615">
                <identifier>(f)</identifier>
                <para>
                  <paratext>adapt to new working practices, including maintaining contact with your line manager and colleagues at work;</paratext>
                </para>
              </subclause2>
              <subclause2 id="a986771">
                <identifier>(g)</identifier>
                <para>
                  <paratext>exercise flexibility to make changes on our reasonable request to the hybrid working arrangement, including to the days, times and location from which you work (as between your workplace and your agreed remote working location), to meet the needs of our business;</paratext>
                </para>
              </subclause2>
              <subclause2 id="a339613">
                <identifier>(h)</identifier>
                <para>
                  <paratext>determine any resulting tax implications for yourself;</paratext>
                </para>
              </subclause2>
              <subclause2 id="a678522">
                <identifier>(i)</identifier>
                <para>
                  <paratext>make arrangements for the care of any children or other dependants when you are working from your remote working location; and</paratext>
                </para>
              </subclause2>
              <subclause2 id="a886627">
                <identifier>(j)</identifier>
                <para>
                  <paratext>finance any travel and/or related expenses incurred when travelling to and from your remote working location and your workplace.</paratext>
                </para>
              </subclause2>
            </subclause1>
          </clause>
          <clause id="a895866">
            <identifier>6.</identifier>
            <head align="left" preservecase="true">
              <headtext>Location</headtext>
            </head>
            <drafting.note id="a593332" jurisdiction="">
              <head align="left" preservecase="true">
                <headtext>Location</headtext>
              </head>
              <division id="a000010" level="1">
                <para>
                  <paratext>The most likely location from which employees will split their working time will be their home and their usual workplace. However, employers may allow employees to work from local workplace hubs, which may be closer to employees' homes, holiday homes or second homes. The policy allows for this by not defining the remote working location, but making it subject to agreement with the line manager or HR. If an employer wanted to permit working from home as the only alternative to working from the usual workplace then the policy will need adapting.</paratext>
                </para>
                <para>
                  <paratext>
                    The policy specifies that the remote working location must be within commutable distance of and within the same country as the worker's workplace. If the employer intends to place differing restrictions on the permitted remote working location, 
                    <internal.reference refid="a398997">paragraph 6.2</internal.reference>
                     will need to be adapted accordingly.
                  </paratext>
                </para>
              </division>
            </drafting.note>
            <subclause1 id="a908934">
              <identifier>6.1</identifier>
              <para>
                <paratext>
                  Your primary remote working location should be agreed with your [line manager 
                  <bold>OR</bold>
                   the HR Department] in advance [and is subject to their written approval].
                </paratext>
              </para>
            </subclause1>
            <subclause1 id="a398997">
              <identifier>6.2</identifier>
              <para>
                <paratext>Your primary remote working location must be within commuting distance of and within the same country as your workplace unless written approval has been provided by the HR Department.</paratext>
              </para>
            </subclause1>
            <subclause1 id="a680741">
              <identifier>6.3</identifier>
              <para>
                <paratext>
                  If you wish to work from a different remote working location at any time during your hybrid working arrangement, this will need to be agreed with [your line manager 
                  <bold>OR</bold>
                   the HR Department] in advance [and is subject to their written approval].
                </paratext>
              </para>
            </subclause1>
            <subclause1 id="a905157">
              <identifier>6.4</identifier>
              <para>
                <paratext>If you wish to work from a remote working location abroad at any time during your hybrid working arrangement, this will require separate approval from the HR Department and there is no guarantee that this will be possible. Working remotely from a location abroad is not subject to this policy due to different compliance and legislative requirements.</paratext>
              </para>
              <drafting.note id="a100480" jurisdiction="">
                <head align="left" preservecase="true">
                  <headtext>Working abroad</headtext>
                </head>
                <division id="a000011" level="1">
                  <para>
                    <paratext>
                      There are several issues to consider if an employee wants to work remotely from an address based in a foreign jurisdiction. For more information on the considerations, including the tax implications of allowing an employee to work abroad, see 
                      <link anchor="a987317" href="3-200-3910" style="ACTLinkPLCtoPLC">
                        <ital>Practice note, Homeworking: What are the implications if an employee requests to work from home from outside the UK?</ital>
                      </link>
                       and 
                      <link href="w-029-6152" style="ACTLinkPLCtoPLC">
                        <ital>Checklist, COVID-19: working remotely abroad</ital>
                      </link>
                      .
                    </paratext>
                  </para>
                </division>
              </drafting.note>
            </subclause1>
            <subclause1 id="a192605">
              <identifier>6.5</identifier>
              <para>
                <paratext>If we do agree to you working from a different remote working location at any time during your hybrid working arrangement, this will be subject to our right to require you to return to your primary remote working location on [PERIOD] notice.</paratext>
              </para>
            </subclause1>
          </clause>
          <clause id="a902177">
            <identifier>7.</identifier>
            <head align="left" preservecase="true">
              <headtext>Management, training and workplace attendance</headtext>
            </head>
            <subclause1 id="a516513">
              <identifier>7.1</identifier>
              <para>
                <paratext>Your line manager will remain responsible for supervising and assessing you in the same way as staff based in the workplace and will agree the best way to appraise your performance and provide ongoing supervision in a remote way. Your line manager will regularly review your hybrid working arrangements and take steps to address any perceived problems. They will ensure that you are kept up to date with any changes to the workplace or information relevant to your work.</paratext>
              </para>
              <drafting.note id="a683328" jurisdiction="">
                <head align="left" preservecase="true">
                  <headtext>Managing performance of hybrid workers</headtext>
                </head>
                <division id="a000012" level="1">
                  <para>
                    <paratext>
                      Hybrid workers should be supervised and appraised like any other workers. A suitable reporting and appraisal system should be agreed at the outset to measure the quality and quantity of their output. In particular, hybrid workers should not be denied training or promotional prospects open to comparable workers merely because they work remotely (see 
                      <link anchor="a719066" href="3-200-3910" style="ACTLinkPLCtoPLC">
                        <ital>Practice note, Homeworking: Reporting and appraisals</ital>
                      </link>
                      ).
                    </paratext>
                  </para>
                </division>
              </drafting.note>
            </subclause1>
            <subclause1 id="a982972">
              <identifier>7.2</identifier>
              <para>
                <paratext>You will be subject to the same performance measures, processes and objectives that would apply if you worked permanently in the workplace.</paratext>
              </para>
            </subclause1>
            <subclause1 id="a377428">
              <identifier>7.3</identifier>
              <para>
                <paratext>
                  If you receive an unsatisfactory grade in [an appraisal 
                  <bold>OR</bold>
                   a review] or are subject to a [verbal or written] warning for any reason, your hybrid working arrangements may be terminated immediately and you will be expected to return to work in the workplace.
                </paratext>
              </para>
            </subclause1>
            <subclause1 id="a845161">
              <identifier>7.4</identifier>
              <para>
                <paratext>You will be provided with the same opportunities for training, development and promotion as provided to staff based permanently in the workplace. If your hybrid working arrangement will impact on your ability to apply for certain roles, your line manager will discuss this with you to ensure that you are not denied any opportunity unfairly.</paratext>
              </para>
            </subclause1>
            <subclause1 id="a268965">
              <identifier>7.5</identifier>
              <para>
                <paratext>You agree to attend the workplace or other reasonable location for meetings, training courses or other events which we expect you to attend.</paratext>
              </para>
            </subclause1>
            <subclause1 id="a348860">
              <identifier>7.6</identifier>
              <para>
                <paratext>
                  You understand that when you do attend the workplace, you [may 
                  <bold>OR</bold>
                   will] have to hot desk or share a desk with someone else.
                </paratext>
              </para>
            </subclause1>
          </clause>
          <clause id="a818150">
            <identifier>8.</identifier>
            <head align="left" preservecase="true">
              <headtext>Health and safety</headtext>
            </head>
            <drafting.note id="a244740" jurisdiction="">
              <head align="left" preservecase="true">
                <headtext>Health and safety</headtext>
              </head>
              <division id="a000013" level="1">
                <para>
                  <paratext>
                    An employer is responsible for an employee's welfare, health and safety, "so far as is reasonably practicable" (
                    <link href="https://uk.practicallaw.thomsonreuters.com/5-506-6837?originationContext=document&amp;amp;transitionType=PLDocumentLink&amp;amp;contextData=(sc.Default)" style="ACTLinkURL">
                      <ital>section 2(1)</ital>
                    </link>
                    <ital>, Health and Safety at Work etc Act 1974</ital>
                    ). Employers must conduct a suitable and sufficient risk assessment of all the work activities carried out by their employees, including hybrid workers, to identify hazards and assess the degree of risk to them or anyone else who may be affected by their work (
                    <link href="https://uk.practicallaw.thomsonreuters.com/0-509-0665?originationContext=document&amp;amp;transitionType=PLDocumentLink&amp;amp;contextData=(sc.Default)" style="ACTLinkURL">
                      <ital>regulation 3</ital>
                    </link>
                    <ital>, Management of Health and Safety at Work Regulations 1999 (SI 1999/3242)</ital>
                    ). For employees and self-employed persons using display screen equipment, the employer must also comply with its obligations under the 
                    <link href="https://uk.westlaw.com/Document/I7B4775C1E42311DAA7CF8F68F6EE57AB/View/FullText.html" style="ACTLinkURL">
                      <ital>Health and Safety (Display Screen Equipment) Regulations 1992 (SI 1992/2792)</ital>
                    </link>
                    . These include identifying and reducing the health and safety risks (
                    <link href="https://uk.westlaw.com/Document/IAF161B80E44C11DA8D70A0E70A78ED65/View/FullText.html" style="ACTLinkURL">
                      <ital>regulation 2</ital>
                    </link>
                    ), and ensuring workstations meet the statutory requirements (
                    <link href="4-529-7560" style="ACTLinkPLCtoPLC">
                      <ital>regulation 3</ital>
                    </link>
                    ). There are also additional health and safety duties if the employer provides the hybrid worker with equipment (see 
                    <internal.reference refid="a124703">Drafting note, Equipment and suitable workspace</internal.reference>
                    ).
                  </paratext>
                </para>
                <para>
                  <paratext>Employers should consider the health and safety implications if it were to allow staff to work from remote working locations, such as cafés, which are not fixed abodes or local workplace hubs. In particular, it will be more difficult for an employer to comply with its risk assessment obligations.</paratext>
                </para>
                <para>
                  <paratext>
                    It is essential that the employer assesses the health and safety implications of the remote working environment, provides the hybrid worker with any necessary health and safety guidelines and ensures that these are followed. In particular, employers should consider how working hours will be monitored, including ensuring that employees take legally mandated rest breaks.  (See 
                    <link anchor="co_anchor_a1018143" href="https://uk.practicallaw.thomsonreuters.com/3-200-3910?originationContext=document&amp;amp;transitionType=DocumentItem&amp;amp;contextData=(sc.Default)" style="ACTLinkURL">
                      <ital>Practice note, Homeworking: Health and safety</ital>
                    </link>
                    , 
                    <link anchor="a573065" href="3-200-3910" style="ACTLinkPLCtoPLC">
                      <ital>Computers and display screen equipment</ital>
                    </link>
                     and 
                    <link anchor="a64411" href="3-200-3910" style="ACTLinkPLCtoPLC">
                      <ital>Hours of work</ital>
                    </link>
                    .)
                  </paratext>
                </para>
              </division>
            </drafting.note>
            <subclause1 id="a262361">
              <identifier>8.1</identifier>
              <para>
                <paratext>
                  When working from your remote working location you have the same health and safety duties as other staff. You must take reasonable care of your own health and safety and that of anyone else who might be affected by your actions and omissions. You must attend our usual health and safety courses, read [[MANUALS] 
                  <bold>OR </bold>
                  the health and safety policy] and undertake to use equipment safely.
                </paratext>
              </para>
            </subclause1>
            <subclause1 id="a703701">
              <identifier>8.2</identifier>
              <para>
                <paratext>
                  To identify any potential health and safety hazards at your remote working location and take appropriate steps to minimise risk, we retain the right to carry out a health and safety risk assessment [remotely 
                  <bold>OR </bold>
                  by arranging a home visit] before or shortly after you begin hybrid working. We will contact you to arrange completion of the risk assessment. The need for such inspections will depend on the circumstances, including the nature of the work undertaken.
                </paratext>
              </para>
            </subclause1>
            <subclause1 id="a485409">
              <identifier>8.3</identifier>
              <para>
                <paratext>You must not have meetings in your remote working location with customers and must not give customers the address or telephone number of your remote working location.</paratext>
              </para>
            </subclause1>
            <subclause1 id="a740951">
              <identifier>8.4</identifier>
              <para>
                <paratext>You must ensure that your working patterns and levels of work when working from your remote working location are not detrimental to your health and wellbeing. If you have concerns about your health or wellbeing arising as a result of your workload or working pattern, you should inform your line manager without delay so that we can discuss measures to deal with this.</paratext>
              </para>
            </subclause1>
            <subclause1 id="a783873">
              <identifier>8.5</identifier>
              <para>
                <paratext>
                  You must use your knowledge, experience and training to identify and report any health and safety concerns to [your line manager 
                  <bold>OR</bold>
                   the Principal Health and Safety Officer].
                </paratext>
              </para>
            </subclause1>
          </clause>
          <clause id="a287816">
            <identifier>9.</identifier>
            <head align="left" preservecase="true">
              <headtext>Equipment and suitable workspace</headtext>
            </head>
            <drafting.note id="a124703" jurisdiction="">
              <head align="left" preservecase="true">
                <headtext>Equipment and suitable workspace</headtext>
              </head>
              <division id="a000014" level="1">
                <para>
                  <paratext>
                    There is no legal obligation on an employer to provide the equipment necessary for remote working. However, with greater penalties and fines under the 
                    <link href="w-026-8528" style="ACTLinkPLCtoPLC">
                      <ital>UK GDPR</ital>
                    </link>
                     for data breaches, employers will probably want to have tight controls over an employee's computer equipment and their access to confidential information.
                  </paratext>
                </para>
                <para>
                  <paratext>
                    The 
                    <link href="https://uk.practicallaw.thomsonreuters.com/7-509-6027?originationContext=document&amp;amp;transitionType=PLDocumentLink&amp;amp;contextData=(sc.Default)" style="ACTLinkURL">
                      <ital>Provision and Use of Work Equipment Regulations 1998 (SI 1998/2306)</ital>
                    </link>
                     cover the use of work equipment in the home. Equipment supplied by the employer must be suitable for its purpose, maintained in good working order and inspected regularly (
                    <link href="https://uk.practicallaw.thomsonreuters.com/3-509-6029?originationContext=document&amp;amp;transitionType=PLDocumentLink&amp;amp;contextData=(sc.Default)" style="ACTLinkURL">
                      <ital>regulations 5</ital>
                    </link>
                    <ital> and </ital>
                    <link href="https://uk.practicallaw.thomsonreuters.com/1-509-6030?originationContext=document&amp;amp;transitionType=PLDocumentLink&amp;amp;contextData=(sc.Default)" style="ACTLinkURL">
                      <ital>6</ital>
                    </link>
                    ). The employer must also ensure that suitable and sufficient lighting is provided at any place where a person uses work equipment (
                    <link href="https://uk.practicallaw.thomsonreuters.com/7-509-6032?originationContext=document&amp;amp;transitionType=PLDocumentLink&amp;amp;contextData=(sc.Default)" style="ACTLinkURL">
                      <ital>regulation 21</ital>
                    </link>
                    ). This may involve simple steps to enhance the lighting in the room set aside for business use.
                  </paratext>
                </para>
                <para>
                  <paratext>
                    The policy provides the option for an employer to specify whether it will provide equipment for remote working and be responsible for the cost of installation and maintenance of such equipment or not. The employer may also want to specify exactly what types of equipment will be provided and if so, 
                    <internal.reference refid="a604814">paragraph 9.1</internal.reference>
                     should be adapted accordingly.
                  </paratext>
                </para>
                <para>
                  <paratext>
                    An employer should also consider whether it needs to provide any special equipment for disabled employees and who will bear the cost of this. For more information, see 
                    <link anchor="a253133" href="3-200-3910" style="ACTLinkPLCtoPLC">
                      <ital>Practice note, Homeworking: Special equipment</ital>
                    </link>
                    .
                  </paratext>
                </para>
              </division>
            </drafting.note>
            <subclause1 id="a604814">
              <identifier>9.1</identifier>
              <para>
                <paratext>[We will provide equipment that we consider you reasonably require to work from your remote working location. We will make all necessary arrangements for and bear the cost of installing, maintaining, repairing or replacing (where necessary) and removing equipment from your remote working location. Where equipment is provided, it remains our property and you must:</paratext>
              </para>
              <subclause2 id="a803139">
                <identifier>(a)</identifier>
                <para>
                  <paratext>ensure it is only used by you and only for the purposes for which we have provided it;</paratext>
                </para>
              </subclause2>
              <subclause2 id="a819081">
                <identifier>(b)</identifier>
                <para>
                  <paratext>take reasonable care of it and use it only in accordance with any operating instructions and our policies and procedures; and</paratext>
                </para>
              </subclause2>
              <subclause2 id="a575937">
                <identifier>(c)</identifier>
                <para>
                  <paratext>make it available for collection by us or on our behalf when requested to do so.</paratext>
                </para>
              </subclause2>
              <para>
                <paratext>
                  <bold>OR</bold>
                </paratext>
              </para>
              <para>
                <paratext>It is your responsibility to ensure that you have sufficient and appropriate equipment for working from your remote working location. We are not responsible for the provision, maintenance, replacement, or repair in the event of loss or damage to any personal equipment used by you when working for us.]</paratext>
              </para>
            </subclause1>
            <subclause1 id="a139159">
              <identifier>9.2</identifier>
              <para>
                <paratext>
                  [To arrange installation or service of any equipment that we provide, you should contact [the IT department 
                  <bold>OR</bold>
                   [DETAILS]] which can guide you through the process remotely. If this is not possible, we may need to arrange a visit to your remote working location and will contact you to arrange this where necessary.]
                </paratext>
              </para>
            </subclause1>
            <subclause1 id="a427681">
              <identifier>9.3</identifier>
              <para>
                <paratext>[When travelling between your remote working location and your workplace you agree to keep equipment provided by us secure at all times.]</paratext>
              </para>
            </subclause1>
            <subclause1 id="a274516">
              <identifier>9.4</identifier>
              <para>
                <paratext>[On termination of your hybrid working arrangement or on termination of your employment you will return all equipment provided by us. Where necessary, we may need to arrange a visit to your remote working location to reclaim equipment and will contact you to make the appropriate arrangements.]</paratext>
              </para>
            </subclause1>
            <subclause1 id="a279694">
              <identifier>9.5</identifier>
              <para>
                <paratext>It is your responsibility to ensure that you have a suitable workspace at your remote working location with adequate lighting for working.</paratext>
              </para>
            </subclause1>
            <subclause1 id="a747980">
              <identifier>9.6</identifier>
              <para>
                <paratext>If you have a disability you should inform us if you require any special equipment to work from your remote working location comfortably. [We will bear the reasonable cost (or reimburse you for the reasonable cost) of providing any special equipment or making any necessary adjustments to your remote working location to enable you to work from there.]</paratext>
              </para>
            </subclause1>
            <subclause1 id="a297840">
              <identifier>9.7</identifier>
              <para>
                <paratext>We are not responsible for the associated costs of you working from your remote working location, including the costs of heating, lighting, electricity, broadband internet access, mobile or telephone line rental or calls.</paratext>
              </para>
              <drafting.note id="a277740" jurisdiction="">
                <head align="left" preservecase="true">
                  <headtext>Expenses</headtext>
                </head>
                <division id="a000015" level="1">
                  <para>
                    <paratext>
                      This assumes that that the employer will not contribute towards the costs of the employee working remotely. If the employer will reimburse the employee's expenses or pay the employee a fixed monthly contribution towards expenses then 
                      <internal.reference refid="a297840">paragraph 9.7</internal.reference>
                       will need to be adapted accordingly.
                    </paratext>
                  </para>
                  <para>
                    <paratext>
                      For further information, see 
                      <link anchor="a886146" href="3-200-3910" style="ACTLinkPLCtoPLC">
                        <ital>Practice note, Homeworking and hybrid working: Expenses</ital>
                      </link>
                      .
                    </paratext>
                  </para>
                </division>
              </drafting.note>
            </subclause1>
          </clause>
          <clause id="a449641">
            <identifier>10.</identifier>
            <head align="left" preservecase="true">
              <headtext>Insurance requirements</headtext>
            </head>
            <drafting.note id="a583520" jurisdiction="">
              <head align="left" preservecase="true">
                <headtext>Insurance requirements</headtext>
              </head>
              <division id="a000016" level="1">
                <para>
                  <paratext>
                    The employer needs to decide who is to be responsible for obtaining and maintaining insurance for any equipment provided to the hybrid worker. If the hybrid worker is required to take out insurance, the employer must ensure the terms of the insurance policy are acceptable and that the hybrid worker continues to pay the premiums. If additional cost over and above a standard home insurance policy is incurred by the hybrid worker, the employer may consider reimbursing the costs involved. If the employer does intend to reimburse such costs, 
                    <internal.reference refid="a751366">paragraph 10.1</internal.reference>
                     will need to be adapted accordingly.
                  </paratext>
                </para>
                <para>
                  <paratext>This clause also reminds employees to check the terms of their home insurance and mortgage, rental or lease agreement to ensure that working from home will not breach any terms.</paratext>
                </para>
                <para>
                  <paratext>The employer should ensure its compulsory employer's liability insurance will extend to those who work remotely.</paratext>
                </para>
                <para>
                  <paratext>
                    For further information, see 
                    <link anchor="a197397" href="3-200-3910" style="ACTLinkPLCtoPLC">
                      <ital>Practice note, Homeworking and hybrid working: Insurance</ital>
                    </link>
                    .
                  </paratext>
                </para>
              </division>
            </drafting.note>
            <subclause1 id="a751366">
              <identifier>10.1</identifier>
              <para>
                <paratext>
                  [You 
                  <bold>OR</bold>
                   We] shall be responsible for taking out and maintaining a valid policy of insurance covering any equipment we provide against fire, theft, loss and damage throughout your employment. [You shall ensure that the level of cover and other terms of insurance are acceptable to us and shall on request supply to us copies of such insurance policy and evidence that the relevant premiums have been paid.] [You shall not do, cause or permit any act or omission which will invalidate the insurance policy.]
                </paratext>
              </para>
            </subclause1>
            <subclause1 id="a705256">
              <identifier>10.2</identifier>
              <para>
                <paratext>We are not liable for any loss, injury or damage that may be caused from any equipment that is not provided by us but required by you to work from your remote working location.</paratext>
              </para>
            </subclause1>
            <subclause1 id="a899284">
              <identifier>10.3</identifier>
              <para>
                <paratext>If your remote working location is your home address, you are responsible for ensuring that working from home will not potentially invalidate the terms of your home insurance. You should ensure that you check your home insurance policy before commencing hybrid working and inform your home and contents insurance provider of your working arrangements as required.</paratext>
              </para>
            </subclause1>
            <subclause1 id="a906818">
              <identifier>10.4</identifier>
              <para>
                <paratext>If your remote working location is your home address, you should check the terms of your mortgage, lease or rental agreement before commencing working from home to ensure this does not breach any of the terms. It is your responsibility to inform your bank, mortgage provider or landlord that you are working from your home address and seek any necessary approval before commencing hybrid working.</paratext>
              </para>
            </subclause1>
            <subclause1 id="a775245">
              <identifier>10.5</identifier>
              <para>
                <paratext>
                  When you are working from your remote working location you are covered by our [employer's liability 
                  <bold>OR</bold>
                   accident] insurance policy. Any accidents must be reported immediately to [your line manager 
                  <bold>OR</bold>
                   [NAME]] [in accordance with our health and safety policy].
                </paratext>
              </para>
            </subclause1>
          </clause>
          <clause id="a269366">
            <identifier>11.</identifier>
            <head align="left" preservecase="true">
              <headtext>Data security and confidentiality</headtext>
            </head>
            <drafting.note id="a337102" jurisdiction="">
              <head align="left" preservecase="true">
                <headtext>Data security and confidentiality</headtext>
              </head>
              <division id="a000017" level="1">
                <para>
                  <paratext>
                    There are significant data protection implications for hybrid working arising from data protection legislation in the UK which comprises the retained EU law version of the General Data Protection Regulation 
                    <ital>((EU) 2016/679</ital>
                    ) (
                    <link href="w-026-8528" style="ACTLinkPLCtoPLC">
                      <ital>UK GDPR</ital>
                    </link>
                    ) and the Data Protection Act 2018 from 1 January 2021. This is a strict regime, so employers may wish to have greater control over the equipment that the employee uses, and should consider whether they will need to do a data privacy impact assessment to evaluate the impact of hybrid working on behalf of the employer.
                  </paratext>
                </para>
                <para>
                  <paratext>
                    The employer needs to take appropriate technical and organisational measures against unauthorised or unlawful processing of 
                    <link href="https://uk.practicallaw.thomsonreuters.com/8-200-3413?originationContext=document&amp;amp;transitionType=DocumentItem&amp;amp;contextData=(sc.Default)" style="ACTLinkURL">
                      <ital>personal data</ital>
                    </link>
                     and against accidental loss or destruction of personal data. In addition to this, as confidentiality is more difficult to police when an employee is working remotely, this policy provides that the hybrid worker must undertake specific measures to ensure the security of confidential information, particularly where they are using their own computer equipment. To reinforce the policy, it would be beneficial for employers to provide additional training to hybrid workers to enable them to adapt to new working practices and understand how to avoid data breaches.
                  </paratext>
                </para>
                <para>
                  <paratext>Employers should take particular care in relation to data security and confidentiality if they intend to allow staff to work from remote working locations, such as cafés, which are not fixed abodes or local workplace hubs.</paratext>
                </para>
                <para>
                  <paratext>Employers should consider any changes to employee monitoring policies if a different approach to employee monitoring will be taken in light of increased remote working and inform employees of any changes.</paratext>
                </para>
                <para>
                  <paratext>
                    For more information, see 
                    <link href="https://uk.practicallaw.thomsonreuters.com/8-201-8805?originationContext=document&amp;amp;transitionType=DocumentItem&amp;amp;contextData=(sc.Default)" style="ACTLinkURL">
                      <ital>Practice notes, Confidentiality during employment and after termination</ital>
                    </link>
                    , 
                    <link href="3-200-4245" style="ACTLinkPLCtoPLC">
                      <ital>Monitoring employees</ital>
                    </link>
                     and 
                    <link anchor="co_anchor_a797880" href="https://uk.practicallaw.thomsonreuters.com/3-200-3910?originationContext=document&amp;amp;transitionType=DocumentItem&amp;amp;contextData=(sc.Default)" style="ACTLinkURL">
                      <ital>Homeworking: Data protection</ital>
                    </link>
                    .
                  </paratext>
                </para>
              </division>
            </drafting.note>
            <subclause1 id="a323962">
              <identifier>11.1</identifier>
              <para>
                <paratext>Your line manager must be satisfied that all reasonable precautions are being taken to maintain confidentiality of material in accordance with our requirements.</paratext>
              </para>
            </subclause1>
            <subclause1 id="a533808">
              <identifier>11.2</identifier>
              <para>
                <paratext>You are responsible for ensuring the security of confidential information in your remote working location and when travelling to and from your workplace. [You must not use your personal computer equipment for storing any confidential information.]</paratext>
              </para>
            </subclause1>
            <subclause1 id="a594014">
              <identifier>11.3</identifier>
              <para>
                <paratext>When working from your remote working location you undertake to:</paratext>
              </para>
              <subclause2 id="a592868">
                <identifier>(a)</identifier>
                <para>
                  <paratext>change your password each [month] and comply with our instructions relating to password security;</paratext>
                </para>
              </subclause2>
              <subclause2 id="a583754">
                <identifier>(b)</identifier>
                <para>
                  <paratext>
                    use our designated [VPN 
                    <bold>OR </bold>
                    multi-factor authentication];
                  </paratext>
                </para>
              </subclause2>
              <subclause2 id="a176050">
                <identifier>(c)</identifier>
                <para>
                  <paratext>[install current antivirus and malware protection on any personal device or computer used for work;]</paratext>
                </para>
              </subclause2>
              <subclause2 id="a311046">
                <identifier>(d)</identifier>
                <para>
                  <paratext>comply with our instructions relating to software security and to implement all updates to equipment as soon as you are requested to do so;</paratext>
                </para>
              </subclause2>
              <subclause2 id="a290820">
                <identifier>(e)</identifier>
                <para>
                  <paratext>[[encrypt and] protect by password any confidential information held on any personal device or computer;]</paratext>
                </para>
              </subclause2>
              <subclause2 id="a397095">
                <identifier>(f)</identifier>
                <para>
                  <paratext>[keep work data and personal data separate on any personal devices used for work purposes;]</paratext>
                </para>
              </subclause2>
              <subclause2 id="a603805">
                <identifier>(g)</identifier>
                <para>
                  <paratext>send work-related emails and messages through our designated communication facilities;</paratext>
                </para>
              </subclause2>
              <subclause2 id="a968483">
                <identifier>(h)</identifier>
                <para>
                  <paratext>
                    share data only through our designated [secure messaging application 
                    <bold>OR</bold>
                     online document sharing system];
                  </paratext>
                </para>
              </subclause2>
              <subclause2 id="a846662">
                <identifier>(i)</identifier>
                <para>
                  <paratext>make all work-related calls through our designated video-conferencing software;</paratext>
                </para>
              </subclause2>
              <subclause2 id="a440256">
                <identifier>(j)</identifier>
                <para>
                  <paratext>maintain a private space for confidential work calls;</paratext>
                </para>
              </subclause2>
              <subclause2 id="a897808">
                <identifier>(k)</identifier>
                <para>
                  <paratext>ensure that any display screen equipment is positioned so that only you can see it or a privacy screen is used;</paratext>
                </para>
              </subclause2>
              <subclause2 id="a439830">
                <identifier>(l)</identifier>
                <para>
                  <paratext>lock your computer terminal whenever it is left unattended;</paratext>
                </para>
              </subclause2>
              <subclause2 id="a860370">
                <identifier>(m)</identifier>
                <para>
                  <paratext>ensure no one else in your remote working location has access to confidential information stored on your [personal] computer or other devices;</paratext>
                </para>
              </subclause2>
              <subclause2 id="a963893">
                <identifier>(n)</identifier>
                <para>
                  <paratext>ensure any wireless network used is secure;</paratext>
                </para>
              </subclause2>
              <subclause2 id="a702255">
                <identifier>(o)</identifier>
                <para>
                  <paratext>change your wireless network passwords each [month] and ensure that your wireless network router has software security updates applied;</paratext>
                </para>
              </subclause2>
              <subclause2 id="a973936">
                <identifier>(p)</identifier>
                <para>
                  <paratext>keep all papers [containing confidential information] in filing cabinets that are locked when not in use, and ensure that no one else in your remote working location has access to such papers; and</paratext>
                </para>
              </subclause2>
              <subclause2 id="a263848">
                <identifier>(q)</identifier>
                <para>
                  <paratext>shred or otherwise dispose securely of confidential information when it is no longer required and at all times comply with our instructions on document retention.</paratext>
                </para>
              </subclause2>
            </subclause1>
            <subclause1 id="a798781">
              <identifier>11.4</identifier>
              <para>
                <paratext>To comply with data protection obligations, you will only store or process company data or personal data on equipment which has been provided by or authorised by us.</paratext>
              </para>
            </subclause1>
            <subclause1 id="a464422">
              <identifier>11.5</identifier>
              <para>
                <paratext>To comply with data protection legislation, we retain the right to conduct a data protection impact assessment (DPIA) to assess the risks involved with data processing in your remote working location. Where this is necessary, we will contact you to arrange the DPIA.</paratext>
              </para>
            </subclause1>
            <subclause1 id="a192122">
              <identifier>11.6</identifier>
              <para>
                <paratext>
                  You confirm that you have read and understood our [privacy standard 
                  <bold>OR</bold>
                   data protection policy] [IT and communications policy] [bring your own device to work policy (BYOD)] [data retention guidelines] [[OTHER POLICIES] from time to time in force regarding the retention of personal data, electronic communications and data security and that you will regularly keep yourself informed of the most current version of these policies. You will also attend any training on data protection and confidentiality whether online or in person when requested to do so.
                </paratext>
              </para>
            </subclause1>
            <subclause1 id="a994081">
              <identifier>11.7</identifier>
              <para>
                <paratext>If you discover or suspect that there has been a data breach or an incident involving the security of information relating to us, our clients, customers or anyone working with or for us, you must report it immediately to your line manager.</paratext>
              </para>
            </subclause1>
          </clause>
          <clause id="a604108">
            <identifier>12.</identifier>
            <head align="left" preservecase="true">
              <headtext>Termination of hybrid working arrangement</headtext>
            </head>
            <subclause1 id="a642750">
              <identifier>12.1</identifier>
              <para>
                <paratext>We reserve the right to terminate the hybrid working arrangement, for example, due to a change in business needs, performance concerns or if your role changes such that hybrid working is no longer suitable, subject to [PERIOD] notice.</paratext>
              </para>
            </subclause1>
            <subclause1 id="a107949">
              <identifier>12.2</identifier>
              <para>
                <paratext>
                  If you want to terminate your hybrid working arrangement, you must give [your line manager 
                  <bold>OR</bold>
                   the HR Department] [one month's notice 
                  <bold>OR</bold>
                   [PERIOD]] to allow us to arrange a desk space for you in the workplace and collect any equipment that is no longer required.
                </paratext>
              </para>
            </subclause1>
          </clause>
        </operative>
      </body>
    </standard.doc>
  </n-docbody>
</n-document>
</file>

<file path=customXml/item3.xml><?xml version="1.0" encoding="utf-8"?>
<cdm:cachedDataManifest xmlns:cdm="http://schemas.microsoft.com/2004/VisualStudio/Tools/Applications/CachedDataManifest.xsd" cdm:revision="1"/>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f4024e-5789-48fa-8e03-bb712f3d1e12">
      <Terms xmlns="http://schemas.microsoft.com/office/infopath/2007/PartnerControls"/>
    </lcf76f155ced4ddcb4097134ff3c332f>
    <TaxCatchAll xmlns="de2984a6-70cf-4885-8ac2-7e570a1c18e0" xsi:nil="true"/>
  </documentManagement>
</p:properties>
</file>

<file path=customXml/item5.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C8AEBDD0-0A17-4833-91EC-D77CC7B25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4024e-5789-48fa-8e03-bb712f3d1e12"/>
    <ds:schemaRef ds:uri="de2984a6-70cf-4885-8ac2-7e570a1c1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400F2-54E4-4122-8263-262DD05D0410}">
  <ds:schemaRefs>
    <ds:schemaRef ds:uri="http://www.w3.org/2001/XMLSchema"/>
  </ds:schemaRefs>
</ds:datastoreItem>
</file>

<file path=customXml/itemProps3.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4.xml><?xml version="1.0" encoding="utf-8"?>
<ds:datastoreItem xmlns:ds="http://schemas.openxmlformats.org/officeDocument/2006/customXml" ds:itemID="{D92457A1-44DA-4E7F-BAF6-48FE551CDE5E}">
  <ds:schemaRefs>
    <ds:schemaRef ds:uri="http://schemas.microsoft.com/office/2006/metadata/properties"/>
    <ds:schemaRef ds:uri="http://schemas.microsoft.com/office/infopath/2007/PartnerControls"/>
    <ds:schemaRef ds:uri="e4f4024e-5789-48fa-8e03-bb712f3d1e12"/>
    <ds:schemaRef ds:uri="de2984a6-70cf-4885-8ac2-7e570a1c18e0"/>
  </ds:schemaRefs>
</ds:datastoreItem>
</file>

<file path=customXml/itemProps5.xml><?xml version="1.0" encoding="utf-8"?>
<ds:datastoreItem xmlns:ds="http://schemas.openxmlformats.org/officeDocument/2006/customXml" ds:itemID="{36F1B89E-600F-4C4F-9CA5-A0792C999FE8}">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A20A58EF-8DA7-46A0-9267-990D35AEC816}">
  <ds:schemaRefs>
    <ds:schemaRef ds:uri="http://schemas.microsoft.com/sharepoint/v3/contenttype/forms"/>
  </ds:schemaRefs>
</ds:datastoreItem>
</file>

<file path=customXml/itemProps7.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22. Hybrid Working Policy</Template>
  <TotalTime>0</TotalTime>
  <Pages>9</Pages>
  <Words>2899</Words>
  <Characters>16525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19386</CharactersWithSpaces>
  <SharedDoc>false</SharedDoc>
  <HLinks>
    <vt:vector size="72" baseType="variant">
      <vt:variant>
        <vt:i4>1245236</vt:i4>
      </vt:variant>
      <vt:variant>
        <vt:i4>68</vt:i4>
      </vt:variant>
      <vt:variant>
        <vt:i4>0</vt:i4>
      </vt:variant>
      <vt:variant>
        <vt:i4>5</vt:i4>
      </vt:variant>
      <vt:variant>
        <vt:lpwstr/>
      </vt:variant>
      <vt:variant>
        <vt:lpwstr>_Toc256000011</vt:lpwstr>
      </vt:variant>
      <vt:variant>
        <vt:i4>1245236</vt:i4>
      </vt:variant>
      <vt:variant>
        <vt:i4>62</vt:i4>
      </vt:variant>
      <vt:variant>
        <vt:i4>0</vt:i4>
      </vt:variant>
      <vt:variant>
        <vt:i4>5</vt:i4>
      </vt:variant>
      <vt:variant>
        <vt:lpwstr/>
      </vt:variant>
      <vt:variant>
        <vt:lpwstr>_Toc256000010</vt:lpwstr>
      </vt:variant>
      <vt:variant>
        <vt:i4>1179700</vt:i4>
      </vt:variant>
      <vt:variant>
        <vt:i4>56</vt:i4>
      </vt:variant>
      <vt:variant>
        <vt:i4>0</vt:i4>
      </vt:variant>
      <vt:variant>
        <vt:i4>5</vt:i4>
      </vt:variant>
      <vt:variant>
        <vt:lpwstr/>
      </vt:variant>
      <vt:variant>
        <vt:lpwstr>_Toc256000009</vt:lpwstr>
      </vt:variant>
      <vt:variant>
        <vt:i4>1179700</vt:i4>
      </vt:variant>
      <vt:variant>
        <vt:i4>50</vt:i4>
      </vt:variant>
      <vt:variant>
        <vt:i4>0</vt:i4>
      </vt:variant>
      <vt:variant>
        <vt:i4>5</vt:i4>
      </vt:variant>
      <vt:variant>
        <vt:lpwstr/>
      </vt:variant>
      <vt:variant>
        <vt:lpwstr>_Toc256000008</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Kersey</dc:creator>
  <cp:keywords/>
  <cp:lastModifiedBy>Ben Kersey</cp:lastModifiedBy>
  <cp:revision>1</cp:revision>
  <cp:lastPrinted>2021-04-23T10:01:00Z</cp:lastPrinted>
  <dcterms:created xsi:type="dcterms:W3CDTF">2023-10-26T15:28:00Z</dcterms:created>
  <dcterms:modified xsi:type="dcterms:W3CDTF">2023-10-26T15:28:00Z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0x0101001C4F58A4AF04D2448C0B8F4F6898C144</vt:lpwstr>
  </property>
</Properties>
</file>